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8481A" w14:textId="77777777" w:rsidR="00376098" w:rsidRPr="00530B2F" w:rsidRDefault="00ED09E7" w:rsidP="00A1307E">
      <w:pPr>
        <w:autoSpaceDE w:val="0"/>
        <w:autoSpaceDN w:val="0"/>
        <w:adjustRightInd w:val="0"/>
        <w:spacing w:after="0" w:line="276" w:lineRule="auto"/>
        <w:jc w:val="center"/>
        <w:rPr>
          <w:rFonts w:ascii="Times New Roman" w:hAnsi="Times New Roman"/>
          <w:b/>
          <w:sz w:val="28"/>
          <w:szCs w:val="28"/>
          <w:lang w:val="en-ID"/>
        </w:rPr>
      </w:pPr>
      <w:r w:rsidRPr="00ED09E7">
        <w:rPr>
          <w:rFonts w:ascii="Times New Roman" w:hAnsi="Times New Roman"/>
          <w:b/>
          <w:sz w:val="28"/>
          <w:szCs w:val="28"/>
          <w:lang w:val="en-ID"/>
        </w:rPr>
        <w:t xml:space="preserve">MENGATASI  MASALAH DEFISIT PENGETAHUAN TENTANG </w:t>
      </w:r>
      <w:r w:rsidRPr="00530B2F">
        <w:rPr>
          <w:rFonts w:ascii="Times New Roman" w:hAnsi="Times New Roman"/>
          <w:b/>
          <w:sz w:val="28"/>
          <w:szCs w:val="28"/>
          <w:lang w:val="en-ID"/>
        </w:rPr>
        <w:t xml:space="preserve">PERILAKU SEHAT : MELALUI  EDUKASI KESEHATAN GIGI  </w:t>
      </w:r>
    </w:p>
    <w:p w14:paraId="3A98481B" w14:textId="77777777" w:rsidR="00376098" w:rsidRPr="00530B2F" w:rsidRDefault="00376098" w:rsidP="00530B2F">
      <w:pPr>
        <w:autoSpaceDE w:val="0"/>
        <w:autoSpaceDN w:val="0"/>
        <w:adjustRightInd w:val="0"/>
        <w:spacing w:after="0" w:line="276" w:lineRule="auto"/>
        <w:jc w:val="center"/>
        <w:rPr>
          <w:rFonts w:ascii="Times New Roman" w:hAnsi="Times New Roman"/>
          <w:b/>
          <w:sz w:val="28"/>
          <w:szCs w:val="28"/>
          <w:lang w:val="en-ID"/>
        </w:rPr>
      </w:pPr>
    </w:p>
    <w:p w14:paraId="3A98482F" w14:textId="77777777" w:rsidR="003D0AE1" w:rsidRDefault="003D0AE1" w:rsidP="00B00483">
      <w:pPr>
        <w:autoSpaceDE w:val="0"/>
        <w:autoSpaceDN w:val="0"/>
        <w:adjustRightInd w:val="0"/>
        <w:spacing w:line="276" w:lineRule="auto"/>
        <w:rPr>
          <w:rFonts w:ascii="Times New Roman" w:hAnsi="Times New Roman"/>
          <w:sz w:val="24"/>
          <w:szCs w:val="24"/>
          <w:lang w:eastAsia="id-ID"/>
        </w:rPr>
      </w:pPr>
    </w:p>
    <w:p w14:paraId="3A984830" w14:textId="77777777"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3A984831"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3A984832"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3A984833" w14:textId="77777777" w:rsidR="00DF0FE0" w:rsidRPr="00530B2F" w:rsidRDefault="00181393" w:rsidP="00530B2F">
      <w:pPr>
        <w:autoSpaceDE w:val="0"/>
        <w:autoSpaceDN w:val="0"/>
        <w:adjustRightInd w:val="0"/>
        <w:spacing w:line="276" w:lineRule="auto"/>
        <w:ind w:firstLine="720"/>
        <w:jc w:val="both"/>
        <w:rPr>
          <w:rFonts w:ascii="Times New Roman" w:hAnsi="Times New Roman"/>
          <w:sz w:val="24"/>
          <w:szCs w:val="24"/>
          <w:lang w:eastAsia="id-ID"/>
        </w:rPr>
      </w:pPr>
      <w:r w:rsidRPr="00530B2F">
        <w:rPr>
          <w:rFonts w:ascii="Times New Roman" w:hAnsi="Times New Roman"/>
          <w:sz w:val="24"/>
          <w:szCs w:val="24"/>
          <w:lang w:eastAsia="id-ID"/>
        </w:rPr>
        <w:t>Latar Belakang</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9E0B90" w:rsidRPr="00530B2F">
        <w:rPr>
          <w:rFonts w:ascii="Times New Roman" w:hAnsi="Times New Roman"/>
          <w:sz w:val="24"/>
          <w:szCs w:val="24"/>
          <w:lang w:eastAsia="id-ID"/>
        </w:rPr>
        <w:t xml:space="preserve">Kesehatan gigi menjadi penunjang </w:t>
      </w:r>
      <w:r w:rsidR="003B07A1">
        <w:rPr>
          <w:rFonts w:ascii="Times New Roman" w:hAnsi="Times New Roman"/>
          <w:sz w:val="24"/>
          <w:szCs w:val="24"/>
          <w:lang w:eastAsia="id-ID"/>
        </w:rPr>
        <w:t>tercapainya kesehatan</w:t>
      </w:r>
      <w:r w:rsidR="002C5455" w:rsidRPr="00530B2F">
        <w:rPr>
          <w:rFonts w:ascii="Times New Roman" w:hAnsi="Times New Roman"/>
          <w:sz w:val="24"/>
          <w:szCs w:val="24"/>
          <w:lang w:eastAsia="id-ID"/>
        </w:rPr>
        <w:t>.</w:t>
      </w:r>
      <w:r w:rsidR="006F31EE" w:rsidRPr="0087371F">
        <w:rPr>
          <w:rFonts w:ascii="Times New Roman" w:hAnsi="Times New Roman"/>
          <w:sz w:val="24"/>
          <w:szCs w:val="24"/>
          <w:lang w:eastAsia="id-ID"/>
        </w:rPr>
        <w:t xml:space="preserve"> </w:t>
      </w:r>
      <w:r w:rsidR="009E0B90" w:rsidRPr="00530B2F">
        <w:rPr>
          <w:rFonts w:ascii="Times New Roman" w:hAnsi="Times New Roman"/>
          <w:sz w:val="24"/>
          <w:szCs w:val="24"/>
          <w:lang w:eastAsia="id-ID"/>
        </w:rPr>
        <w:t>Diperkirakan 2,5 miliar orang menderita karies gigi yang tid</w:t>
      </w:r>
      <w:r w:rsidR="0090036F" w:rsidRPr="00530B2F">
        <w:rPr>
          <w:rFonts w:ascii="Times New Roman" w:hAnsi="Times New Roman"/>
          <w:sz w:val="24"/>
          <w:szCs w:val="24"/>
          <w:lang w:eastAsia="id-ID"/>
        </w:rPr>
        <w:t>ak diobati</w:t>
      </w:r>
      <w:r w:rsidRPr="00530B2F">
        <w:rPr>
          <w:rFonts w:ascii="Times New Roman" w:hAnsi="Times New Roman"/>
          <w:sz w:val="24"/>
          <w:szCs w:val="24"/>
          <w:lang w:eastAsia="id-ID"/>
        </w:rPr>
        <w:t xml:space="preserve"> </w:t>
      </w:r>
      <w:r w:rsidRPr="00530B2F">
        <w:rPr>
          <w:rFonts w:ascii="Times New Roman" w:hAnsi="Times New Roman"/>
          <w:sz w:val="24"/>
          <w:szCs w:val="24"/>
          <w:lang w:eastAsia="id-ID"/>
        </w:rPr>
        <w:fldChar w:fldCharType="begin" w:fldLock="1"/>
      </w:r>
      <w:r w:rsidRPr="00530B2F">
        <w:rPr>
          <w:rFonts w:ascii="Times New Roman" w:hAnsi="Times New Roman"/>
          <w:sz w:val="24"/>
          <w:szCs w:val="24"/>
          <w:lang w:eastAsia="id-ID"/>
        </w:rPr>
        <w:instrText>ADDIN CSL_CITATION {"citationItems":[{"id":"ITEM-1","itemData":{"URL":"https://www.who.int/news-room/events/detail/2022/11/18/default-calendar/launch-of-the-who-global-oral-health-status-report","accessed":{"date-parts":[["2022","10","31"]]},"author":[{"dropping-particle":"","family":"World Health Organization","given":"","non-dropping-particle":"","parse-names":false,"suffix":""}],"container-title":"WHO","id":"ITEM-1","issued":{"date-parts":[["2022"]]},"title":"Launch of the Global oral health status report","type":"webpage"},"uris":["http://www.mendeley.com/documents/?uuid=d6381b98-80e3-4867-a81e-5c03605d93f8"]}],"mendeley":{"formattedCitation":"(World Health Organization 2022)","manualFormatting":"World Health Organization (WHO) ","plainTextFormattedCitation":"(World Health Organization 2022)","previouslyFormattedCitation":"(World Health Organization 2022)"},"properties":{"noteIndex":0},"schema":"https://github.com/citation-style-language/schema/raw/master/csl-citation.json"}</w:instrText>
      </w:r>
      <w:r w:rsidRPr="00530B2F">
        <w:rPr>
          <w:rFonts w:ascii="Times New Roman" w:hAnsi="Times New Roman"/>
          <w:sz w:val="24"/>
          <w:szCs w:val="24"/>
          <w:lang w:eastAsia="id-ID"/>
        </w:rPr>
        <w:fldChar w:fldCharType="separate"/>
      </w:r>
      <w:r w:rsidRPr="00530B2F">
        <w:rPr>
          <w:rFonts w:ascii="Times New Roman" w:hAnsi="Times New Roman"/>
          <w:sz w:val="24"/>
          <w:szCs w:val="24"/>
          <w:lang w:eastAsia="id-ID"/>
        </w:rPr>
        <w:t xml:space="preserve">World Health Organization (WHO) </w:t>
      </w:r>
      <w:r w:rsidRPr="00530B2F">
        <w:rPr>
          <w:rFonts w:ascii="Times New Roman" w:hAnsi="Times New Roman"/>
          <w:sz w:val="24"/>
          <w:szCs w:val="24"/>
          <w:lang w:eastAsia="id-ID"/>
        </w:rPr>
        <w:fldChar w:fldCharType="end"/>
      </w:r>
      <w:r w:rsidRPr="00530B2F">
        <w:rPr>
          <w:rFonts w:ascii="Times New Roman" w:hAnsi="Times New Roman"/>
          <w:sz w:val="24"/>
          <w:szCs w:val="24"/>
          <w:lang w:eastAsia="id-ID"/>
        </w:rPr>
        <w:t xml:space="preserve"> 2022</w:t>
      </w:r>
      <w:r w:rsidR="009E0B90" w:rsidRPr="0087371F">
        <w:rPr>
          <w:rFonts w:ascii="Times New Roman" w:hAnsi="Times New Roman"/>
          <w:sz w:val="24"/>
          <w:szCs w:val="24"/>
          <w:lang w:eastAsia="id-ID"/>
        </w:rPr>
        <w:t xml:space="preserve">. </w:t>
      </w:r>
      <w:r w:rsidR="003B07A1">
        <w:rPr>
          <w:rFonts w:ascii="Times New Roman" w:hAnsi="Times New Roman"/>
          <w:sz w:val="24"/>
          <w:szCs w:val="24"/>
          <w:lang w:eastAsia="id-ID"/>
        </w:rPr>
        <w:t xml:space="preserve">Anak belum megetahui perawatan </w:t>
      </w:r>
      <w:r w:rsidR="009E0B90" w:rsidRPr="00530B2F">
        <w:rPr>
          <w:rFonts w:ascii="Times New Roman" w:hAnsi="Times New Roman"/>
          <w:sz w:val="24"/>
          <w:szCs w:val="24"/>
          <w:lang w:eastAsia="id-ID"/>
        </w:rPr>
        <w:t xml:space="preserve">gigi dapat mempengaruhi </w:t>
      </w:r>
      <w:r w:rsidR="00B00483" w:rsidRPr="00530B2F">
        <w:rPr>
          <w:rFonts w:ascii="Times New Roman" w:hAnsi="Times New Roman"/>
          <w:sz w:val="24"/>
          <w:szCs w:val="24"/>
          <w:lang w:eastAsia="id-ID"/>
        </w:rPr>
        <w:t xml:space="preserve">status kesehatan gigi. </w:t>
      </w:r>
      <w:r w:rsidRPr="00530B2F">
        <w:rPr>
          <w:rFonts w:ascii="Times New Roman" w:hAnsi="Times New Roman"/>
          <w:sz w:val="24"/>
          <w:szCs w:val="24"/>
          <w:lang w:eastAsia="id-ID"/>
        </w:rPr>
        <w:t>Tujuan</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6F31EE" w:rsidRPr="00530B2F">
        <w:rPr>
          <w:rFonts w:ascii="Times New Roman" w:hAnsi="Times New Roman"/>
          <w:sz w:val="24"/>
          <w:szCs w:val="24"/>
          <w:lang w:eastAsia="id-ID"/>
        </w:rPr>
        <w:t xml:space="preserve">penelitian ini </w:t>
      </w:r>
      <w:r w:rsidR="003B07A1">
        <w:rPr>
          <w:rFonts w:ascii="Times New Roman" w:hAnsi="Times New Roman"/>
          <w:sz w:val="24"/>
          <w:szCs w:val="24"/>
          <w:lang w:eastAsia="id-ID"/>
        </w:rPr>
        <w:t xml:space="preserve">manfaat edukasi perawatan gigi </w:t>
      </w:r>
      <w:r w:rsidR="009E0B90" w:rsidRPr="0087371F">
        <w:rPr>
          <w:rFonts w:ascii="Times New Roman" w:hAnsi="Times New Roman"/>
          <w:sz w:val="24"/>
          <w:szCs w:val="24"/>
          <w:lang w:eastAsia="id-ID"/>
        </w:rPr>
        <w:t xml:space="preserve">untuk meningkatkan pengetahuan tentang perawatan gigi, sehingga terbentuk perilaku sehat pada anak dengan karies gigi </w:t>
      </w:r>
      <w:r w:rsidR="006F31EE" w:rsidRPr="00530B2F">
        <w:rPr>
          <w:rFonts w:ascii="Times New Roman" w:hAnsi="Times New Roman"/>
          <w:sz w:val="24"/>
          <w:szCs w:val="24"/>
          <w:lang w:eastAsia="id-ID"/>
        </w:rPr>
        <w:t xml:space="preserve">di </w:t>
      </w:r>
      <w:r w:rsidR="009E0B90" w:rsidRPr="00530B2F">
        <w:rPr>
          <w:rFonts w:ascii="Times New Roman" w:hAnsi="Times New Roman"/>
          <w:sz w:val="24"/>
          <w:szCs w:val="24"/>
          <w:lang w:eastAsia="id-ID"/>
        </w:rPr>
        <w:t xml:space="preserve">MI ELPIST Temanggung </w:t>
      </w:r>
      <w:r w:rsidR="006F31EE" w:rsidRPr="00530B2F">
        <w:rPr>
          <w:rFonts w:ascii="Times New Roman" w:hAnsi="Times New Roman"/>
          <w:sz w:val="24"/>
          <w:szCs w:val="24"/>
          <w:lang w:eastAsia="id-ID"/>
        </w:rPr>
        <w:t>tahun 2023.</w:t>
      </w:r>
      <w:r w:rsidR="00170A8F" w:rsidRPr="00530B2F">
        <w:rPr>
          <w:rFonts w:ascii="Times New Roman" w:hAnsi="Times New Roman"/>
          <w:sz w:val="24"/>
          <w:szCs w:val="24"/>
          <w:lang w:eastAsia="id-ID"/>
        </w:rPr>
        <w:t xml:space="preserve"> Metode: studi kasus ini menggunakan 2 responden karies gigi yang mengalami defisit pegetahuan tentang kesehatan gigi </w:t>
      </w:r>
      <w:r w:rsidR="00B00483" w:rsidRPr="00530B2F">
        <w:rPr>
          <w:rFonts w:ascii="Times New Roman" w:hAnsi="Times New Roman"/>
          <w:sz w:val="24"/>
          <w:szCs w:val="24"/>
          <w:lang w:eastAsia="id-ID"/>
        </w:rPr>
        <w:t xml:space="preserve"> </w:t>
      </w:r>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1</w:t>
      </w:r>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 xml:space="preserve">. Data dikumpulkan </w:t>
      </w:r>
      <w:r w:rsidR="00170A8F" w:rsidRPr="0087371F">
        <w:rPr>
          <w:rFonts w:ascii="Times New Roman" w:hAnsi="Times New Roman"/>
          <w:sz w:val="24"/>
          <w:szCs w:val="24"/>
          <w:lang w:eastAsia="id-ID"/>
        </w:rPr>
        <w:t>melalui pengkajian keperawatan (</w:t>
      </w:r>
      <w:r w:rsidR="00170A8F" w:rsidRPr="00530B2F">
        <w:rPr>
          <w:rFonts w:ascii="Times New Roman" w:hAnsi="Times New Roman"/>
          <w:sz w:val="24"/>
          <w:szCs w:val="24"/>
          <w:lang w:eastAsia="id-ID"/>
        </w:rPr>
        <w:t>wawancara</w:t>
      </w:r>
      <w:r w:rsidR="00170A8F" w:rsidRPr="0087371F">
        <w:rPr>
          <w:rFonts w:ascii="Times New Roman" w:hAnsi="Times New Roman"/>
          <w:sz w:val="24"/>
          <w:szCs w:val="24"/>
          <w:lang w:eastAsia="id-ID"/>
        </w:rPr>
        <w:t xml:space="preserve"> terstruktur,</w:t>
      </w:r>
      <w:r w:rsidR="00170A8F" w:rsidRPr="00530B2F">
        <w:rPr>
          <w:rFonts w:ascii="Times New Roman" w:hAnsi="Times New Roman"/>
          <w:sz w:val="24"/>
          <w:szCs w:val="24"/>
          <w:lang w:eastAsia="id-ID"/>
        </w:rPr>
        <w:t xml:space="preserve"> observasi</w:t>
      </w:r>
      <w:r w:rsidR="00170A8F" w:rsidRPr="0087371F">
        <w:rPr>
          <w:rFonts w:ascii="Times New Roman" w:hAnsi="Times New Roman"/>
          <w:sz w:val="24"/>
          <w:szCs w:val="24"/>
          <w:lang w:eastAsia="id-ID"/>
        </w:rPr>
        <w:t xml:space="preserve">, pemeriksaan fisik dan </w:t>
      </w:r>
      <w:r w:rsidR="00170A8F" w:rsidRPr="00530B2F">
        <w:rPr>
          <w:rFonts w:ascii="Times New Roman" w:hAnsi="Times New Roman"/>
          <w:sz w:val="24"/>
          <w:szCs w:val="24"/>
          <w:lang w:eastAsia="id-ID"/>
        </w:rPr>
        <w:t xml:space="preserve">pemeriksaan </w:t>
      </w:r>
      <w:r w:rsidR="00170A8F" w:rsidRPr="0087371F">
        <w:rPr>
          <w:rFonts w:ascii="Times New Roman" w:hAnsi="Times New Roman"/>
          <w:sz w:val="24"/>
          <w:szCs w:val="24"/>
          <w:lang w:eastAsia="id-ID"/>
        </w:rPr>
        <w:t xml:space="preserve">penunjang) </w:t>
      </w:r>
      <w:r w:rsidR="00170A8F" w:rsidRPr="00530B2F">
        <w:rPr>
          <w:rFonts w:ascii="Times New Roman" w:hAnsi="Times New Roman"/>
          <w:sz w:val="24"/>
          <w:szCs w:val="24"/>
          <w:lang w:eastAsia="id-ID"/>
        </w:rPr>
        <w:t xml:space="preserve">untuk mendapatkan </w:t>
      </w:r>
      <w:r w:rsidR="00170A8F" w:rsidRPr="0087371F">
        <w:rPr>
          <w:rFonts w:ascii="Times New Roman" w:hAnsi="Times New Roman"/>
          <w:sz w:val="24"/>
          <w:szCs w:val="24"/>
          <w:lang w:eastAsia="id-ID"/>
        </w:rPr>
        <w:t>masalah keperawatan</w:t>
      </w:r>
      <w:r w:rsidR="00170A8F" w:rsidRPr="00530B2F">
        <w:rPr>
          <w:rFonts w:ascii="Times New Roman" w:hAnsi="Times New Roman"/>
          <w:sz w:val="24"/>
          <w:szCs w:val="24"/>
          <w:lang w:eastAsia="id-ID"/>
        </w:rPr>
        <w:t xml:space="preserve"> defisit pegetahuan. Hasil: Setelah diberikan pendidikan kesehatan tentang kesehatan gigi dalam 3 hari,</w:t>
      </w:r>
      <w:r w:rsidR="00345443" w:rsidRPr="00530B2F">
        <w:rPr>
          <w:rFonts w:ascii="Times New Roman" w:hAnsi="Times New Roman"/>
          <w:sz w:val="24"/>
          <w:szCs w:val="24"/>
          <w:lang w:eastAsia="id-ID"/>
        </w:rPr>
        <w:t xml:space="preserve"> ke dua</w:t>
      </w:r>
      <w:r w:rsidR="00170A8F" w:rsidRPr="00530B2F">
        <w:rPr>
          <w:rFonts w:ascii="Times New Roman" w:hAnsi="Times New Roman"/>
          <w:sz w:val="24"/>
          <w:szCs w:val="24"/>
          <w:lang w:eastAsia="id-ID"/>
        </w:rPr>
        <w:t xml:space="preserve"> responden mengalami penigkatan pegetahuaan te</w:t>
      </w:r>
      <w:r w:rsidR="00345443" w:rsidRPr="00530B2F">
        <w:rPr>
          <w:rFonts w:ascii="Times New Roman" w:hAnsi="Times New Roman"/>
          <w:sz w:val="24"/>
          <w:szCs w:val="24"/>
          <w:lang w:eastAsia="id-ID"/>
        </w:rPr>
        <w:t>ntang perawatan gigi.</w:t>
      </w:r>
      <w:r w:rsidR="00170A8F" w:rsidRPr="00530B2F">
        <w:rPr>
          <w:rFonts w:ascii="Times New Roman" w:hAnsi="Times New Roman"/>
          <w:sz w:val="24"/>
          <w:szCs w:val="24"/>
          <w:lang w:eastAsia="id-ID"/>
        </w:rPr>
        <w:t xml:space="preserve"> Selain itu, </w:t>
      </w:r>
      <w:r w:rsidR="00345443" w:rsidRPr="00530B2F">
        <w:rPr>
          <w:rFonts w:ascii="Times New Roman" w:hAnsi="Times New Roman"/>
          <w:sz w:val="24"/>
          <w:szCs w:val="24"/>
          <w:lang w:eastAsia="id-ID"/>
        </w:rPr>
        <w:t>kedua responden dapat medemonstrasikan cara megosok gigi</w:t>
      </w:r>
      <w:r w:rsidR="00170A8F" w:rsidRPr="00530B2F">
        <w:rPr>
          <w:rFonts w:ascii="Times New Roman" w:hAnsi="Times New Roman"/>
          <w:sz w:val="24"/>
          <w:szCs w:val="24"/>
          <w:lang w:eastAsia="id-ID"/>
        </w:rPr>
        <w:t>.</w:t>
      </w:r>
      <w:r w:rsidR="00345443" w:rsidRPr="00530B2F">
        <w:rPr>
          <w:rFonts w:ascii="Times New Roman" w:hAnsi="Times New Roman"/>
          <w:sz w:val="24"/>
          <w:szCs w:val="24"/>
          <w:lang w:eastAsia="id-ID"/>
        </w:rPr>
        <w:t xml:space="preserve"> Kesimpulan</w:t>
      </w:r>
      <w:r w:rsidR="003B07A1">
        <w:rPr>
          <w:rFonts w:ascii="Times New Roman" w:hAnsi="Times New Roman"/>
          <w:sz w:val="24"/>
          <w:szCs w:val="24"/>
          <w:lang w:val="en-ID" w:eastAsia="id-ID"/>
        </w:rPr>
        <w:t xml:space="preserve"> </w:t>
      </w:r>
      <w:r w:rsidR="00345443" w:rsidRPr="00530B2F">
        <w:rPr>
          <w:rFonts w:ascii="Times New Roman" w:hAnsi="Times New Roman"/>
          <w:sz w:val="24"/>
          <w:szCs w:val="24"/>
          <w:lang w:eastAsia="id-ID"/>
        </w:rPr>
        <w:t xml:space="preserve">: Dua responden awalnya mengalami defisit pegetahuan tentang perawatan gigi </w:t>
      </w:r>
      <w:r w:rsidR="003B07A1">
        <w:rPr>
          <w:rFonts w:ascii="Times New Roman" w:hAnsi="Times New Roman"/>
          <w:sz w:val="24"/>
          <w:szCs w:val="24"/>
          <w:lang w:val="en-ID" w:eastAsia="id-ID"/>
        </w:rPr>
        <w:t>belum</w:t>
      </w:r>
      <w:r w:rsidR="00345443" w:rsidRPr="00530B2F">
        <w:rPr>
          <w:rFonts w:ascii="Times New Roman" w:hAnsi="Times New Roman"/>
          <w:sz w:val="24"/>
          <w:szCs w:val="24"/>
          <w:lang w:eastAsia="id-ID"/>
        </w:rPr>
        <w:t xml:space="preserve"> megetahui cara mengosk gigi dengan benar. Responden ke-1 belum megetahui cara merawat gigi dan cara</w:t>
      </w:r>
      <w:r w:rsidR="0079263B">
        <w:rPr>
          <w:rFonts w:ascii="Times New Roman" w:hAnsi="Times New Roman"/>
          <w:sz w:val="24"/>
          <w:szCs w:val="24"/>
          <w:lang w:eastAsia="id-ID"/>
        </w:rPr>
        <w:t xml:space="preserve"> megosok gigi dengan tepat</w:t>
      </w:r>
      <w:r w:rsidR="00345443" w:rsidRPr="00530B2F">
        <w:rPr>
          <w:rFonts w:ascii="Times New Roman" w:hAnsi="Times New Roman"/>
          <w:sz w:val="24"/>
          <w:szCs w:val="24"/>
          <w:lang w:eastAsia="id-ID"/>
        </w:rPr>
        <w:t xml:space="preserve"> nilai (1) menurun, sementara responden ke-2 belum megetahui cara merawat gigi dan cara megosok gigi degan benar. Setelah diberikan pendidikan kesehatan gigi</w:t>
      </w:r>
      <w:r w:rsidR="00B00483" w:rsidRPr="00530B2F">
        <w:rPr>
          <w:rFonts w:ascii="Times New Roman" w:hAnsi="Times New Roman"/>
          <w:sz w:val="24"/>
          <w:szCs w:val="24"/>
          <w:lang w:eastAsia="id-ID"/>
        </w:rPr>
        <w:t xml:space="preserve"> selama </w:t>
      </w:r>
      <w:r w:rsidR="00345443" w:rsidRPr="00530B2F">
        <w:rPr>
          <w:rFonts w:ascii="Times New Roman" w:hAnsi="Times New Roman"/>
          <w:sz w:val="24"/>
          <w:szCs w:val="24"/>
          <w:lang w:eastAsia="id-ID"/>
        </w:rPr>
        <w:t>3 hari, tigkat pegetahuan kedua responden megalami penigkatan degan nilai (1) menjadi (5) menigkat. Tigkat pegetahuan menurun menjadi menigkat</w:t>
      </w:r>
      <w:r w:rsidR="0079263B">
        <w:rPr>
          <w:rFonts w:ascii="Times New Roman" w:hAnsi="Times New Roman"/>
          <w:sz w:val="24"/>
          <w:szCs w:val="24"/>
          <w:lang w:eastAsia="id-ID"/>
        </w:rPr>
        <w:t>,</w:t>
      </w:r>
    </w:p>
    <w:p w14:paraId="3A984834" w14:textId="7EE08F89" w:rsidR="00534F3B" w:rsidRDefault="00460CCB" w:rsidP="00530B2F">
      <w:pPr>
        <w:autoSpaceDE w:val="0"/>
        <w:autoSpaceDN w:val="0"/>
        <w:adjustRightInd w:val="0"/>
        <w:spacing w:line="276" w:lineRule="auto"/>
        <w:jc w:val="both"/>
        <w:rPr>
          <w:rFonts w:ascii="Times New Roman" w:hAnsi="Times New Roman"/>
          <w:sz w:val="24"/>
          <w:szCs w:val="24"/>
          <w:lang w:eastAsia="id-ID"/>
        </w:rPr>
      </w:pPr>
      <w:r w:rsidRPr="00530B2F">
        <w:rPr>
          <w:rFonts w:ascii="Times New Roman" w:hAnsi="Times New Roman"/>
          <w:b/>
          <w:sz w:val="24"/>
          <w:szCs w:val="24"/>
          <w:lang w:eastAsia="id-ID"/>
        </w:rPr>
        <w:t>Kata kunci</w:t>
      </w:r>
      <w:r w:rsidR="0087371F" w:rsidRPr="00530B2F">
        <w:rPr>
          <w:rFonts w:ascii="Times New Roman" w:hAnsi="Times New Roman"/>
          <w:sz w:val="24"/>
          <w:szCs w:val="24"/>
          <w:lang w:eastAsia="id-ID"/>
        </w:rPr>
        <w:t xml:space="preserve"> </w:t>
      </w:r>
      <w:r w:rsidR="00DF0FE0" w:rsidRPr="00530B2F">
        <w:rPr>
          <w:rFonts w:ascii="Times New Roman" w:hAnsi="Times New Roman"/>
          <w:sz w:val="24"/>
          <w:szCs w:val="24"/>
          <w:lang w:eastAsia="id-ID"/>
        </w:rPr>
        <w:t>:</w:t>
      </w:r>
      <w:r w:rsidR="00DF0FE0">
        <w:rPr>
          <w:rFonts w:ascii="Times New Roman" w:hAnsi="Times New Roman"/>
          <w:sz w:val="24"/>
          <w:szCs w:val="24"/>
          <w:lang w:eastAsia="id-ID"/>
        </w:rPr>
        <w:t xml:space="preserve"> </w:t>
      </w:r>
      <w:r w:rsidR="006F31EE" w:rsidRPr="00530B2F">
        <w:rPr>
          <w:rFonts w:ascii="Times New Roman" w:hAnsi="Times New Roman"/>
          <w:sz w:val="24"/>
          <w:szCs w:val="24"/>
          <w:lang w:eastAsia="id-ID"/>
        </w:rPr>
        <w:t>Edukasi</w:t>
      </w:r>
      <w:r w:rsidRPr="00530B2F">
        <w:rPr>
          <w:rFonts w:ascii="Times New Roman" w:hAnsi="Times New Roman"/>
          <w:sz w:val="24"/>
          <w:szCs w:val="24"/>
          <w:lang w:eastAsia="id-ID"/>
        </w:rPr>
        <w:t xml:space="preserve">, </w:t>
      </w:r>
      <w:r w:rsidR="0090036F" w:rsidRPr="00530B2F">
        <w:rPr>
          <w:rFonts w:ascii="Times New Roman" w:hAnsi="Times New Roman"/>
          <w:sz w:val="24"/>
          <w:szCs w:val="24"/>
          <w:lang w:eastAsia="id-ID"/>
        </w:rPr>
        <w:t>Kesehatan gigi, perilaku sehat</w:t>
      </w:r>
    </w:p>
    <w:p w14:paraId="07EF72CF" w14:textId="1236D825"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5D0ED02B" w14:textId="198BB4FC"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1FAAD3E8" w14:textId="0A12011A"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6FC10774" w14:textId="477FD856"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0E9B4438" w14:textId="56479A4F"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13F7A098" w14:textId="77777777" w:rsidR="006D3882" w:rsidRPr="00530B2F" w:rsidRDefault="006D3882" w:rsidP="00530B2F">
      <w:pPr>
        <w:autoSpaceDE w:val="0"/>
        <w:autoSpaceDN w:val="0"/>
        <w:adjustRightInd w:val="0"/>
        <w:spacing w:line="276" w:lineRule="auto"/>
        <w:jc w:val="both"/>
        <w:rPr>
          <w:rFonts w:ascii="Times New Roman" w:hAnsi="Times New Roman"/>
          <w:sz w:val="24"/>
          <w:szCs w:val="24"/>
          <w:lang w:eastAsia="id-ID"/>
        </w:rPr>
      </w:pPr>
      <w:bookmarkStart w:id="0" w:name="_GoBack"/>
      <w:bookmarkEnd w:id="0"/>
    </w:p>
    <w:p w14:paraId="3A984835" w14:textId="77777777" w:rsidR="001F117B" w:rsidRDefault="001F117B"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r w:rsidRPr="00530B2F">
        <w:rPr>
          <w:rFonts w:ascii="Times New Roman" w:eastAsia="Times New Roman" w:hAnsi="Times New Roman"/>
          <w:b/>
          <w:i/>
          <w:color w:val="212121"/>
          <w:sz w:val="28"/>
          <w:szCs w:val="28"/>
          <w:lang w:eastAsia="id-ID"/>
        </w:rPr>
        <w:lastRenderedPageBreak/>
        <w:t>OVERCOMING THE PROBLEM OF DEFICIT IN KNOWLEDGE ABOUT HEALTHY BEHAVIOR: THROUGH DENTAL HEALTH EDUCATION</w:t>
      </w:r>
    </w:p>
    <w:p w14:paraId="3A984836" w14:textId="77777777" w:rsidR="00530B2F" w:rsidRPr="00530B2F" w:rsidRDefault="00530B2F"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p>
    <w:p w14:paraId="3A984837" w14:textId="77777777" w:rsidR="00376098" w:rsidRPr="001F117B"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1F117B">
        <w:rPr>
          <w:rFonts w:ascii="Times New Roman" w:hAnsi="Times New Roman"/>
          <w:b/>
          <w:i/>
          <w:iCs/>
          <w:sz w:val="24"/>
          <w:szCs w:val="24"/>
          <w:lang w:eastAsia="id-ID"/>
        </w:rPr>
        <w:t>ABSTRACT</w:t>
      </w:r>
    </w:p>
    <w:p w14:paraId="3A984838" w14:textId="77777777"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Pr>
          <w:rFonts w:ascii="Times New Roman" w:eastAsia="Times New Roman" w:hAnsi="Times New Roman"/>
          <w:i/>
          <w:color w:val="212121"/>
          <w:sz w:val="24"/>
          <w:szCs w:val="24"/>
          <w:lang w:val="en" w:eastAsia="id-ID"/>
        </w:rPr>
        <w:tab/>
      </w:r>
      <w:r w:rsidR="0079263B" w:rsidRPr="0079263B">
        <w:rPr>
          <w:rFonts w:ascii="Times New Roman" w:eastAsia="Times New Roman" w:hAnsi="Times New Roman"/>
          <w:i/>
          <w:color w:val="212121"/>
          <w:sz w:val="24"/>
          <w:szCs w:val="24"/>
          <w:lang w:val="en" w:eastAsia="id-ID"/>
        </w:rPr>
        <w:t>Background: Dental health is a support for achieving health. It is estimated that 2.5 billion people suffer from untreated dental caries World Health Organization (WHO) 2022. Children who do not know that dental care can affect the health status of their teeth. Objective: this research uses dental care education to increase knowledge about dental care, so that healthy behavior can be formed in children with dental caries at MI ELPIST Temanggung in 2023. Method: this case study uses 2 respondents with dental caries who experience a knowledge deficit about dental health (1 ). Data was collected through nursing assessments (structured interviews, observations, physical examinations and supporting examinations) to identify knowledge deficit nursing problems. Results: After being given health education about dental health for 3 days, the two respondents experienced increased knowledge about dental care. Apart from that, the two respondents were able to demonstrate how to brush their teeth. Conclusion: Two respondents initially experienced a knowledge deficit about dental care and did not yet know how to brush their teeth properly. The 1st respondent doesn't know how to care for his teeth and how to brush his teeth properly. The value (1) decreases, while the 2nd respondent doesn't know how to care for his teeth and how to brush his teeth properly. After being given dental health education for 3 days, the level of knowledge of both respondents increased with a score of (1) to (5) increasing. Knowledge level decreased to increase</w:t>
      </w:r>
    </w:p>
    <w:p w14:paraId="3A984839" w14:textId="77777777"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14:paraId="3A98483A" w14:textId="77777777" w:rsidR="00376098" w:rsidRPr="00530B2F" w:rsidRDefault="008C4353"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sidRPr="008C4353">
        <w:rPr>
          <w:rFonts w:ascii="Times New Roman" w:hAnsi="Times New Roman"/>
          <w:b/>
          <w:i/>
          <w:sz w:val="24"/>
          <w:szCs w:val="24"/>
        </w:rPr>
        <w:t>Keywords</w:t>
      </w:r>
      <w:r w:rsidR="0087371F">
        <w:rPr>
          <w:rFonts w:ascii="Times New Roman" w:hAnsi="Times New Roman"/>
          <w:b/>
          <w:i/>
          <w:sz w:val="24"/>
          <w:szCs w:val="24"/>
          <w:lang w:val="en-ID"/>
        </w:rPr>
        <w:t xml:space="preserve"> </w:t>
      </w:r>
      <w:r w:rsidRPr="008C4353">
        <w:rPr>
          <w:rFonts w:ascii="Times New Roman" w:hAnsi="Times New Roman"/>
          <w:b/>
          <w:i/>
          <w:sz w:val="24"/>
          <w:szCs w:val="24"/>
        </w:rPr>
        <w:t xml:space="preserve">: </w:t>
      </w:r>
      <w:r w:rsidRPr="008C4353">
        <w:rPr>
          <w:rFonts w:ascii="Times New Roman" w:hAnsi="Times New Roman"/>
          <w:i/>
          <w:sz w:val="24"/>
          <w:szCs w:val="24"/>
        </w:rPr>
        <w:t>Education, Dental health, healthy behavior</w:t>
      </w:r>
    </w:p>
    <w:p w14:paraId="3A98483B" w14:textId="77777777"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14:paraId="3A98483C" w14:textId="77777777"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87371F">
          <w:headerReference w:type="default" r:id="rId8"/>
          <w:type w:val="continuous"/>
          <w:pgSz w:w="11906" w:h="16838" w:code="9"/>
          <w:pgMar w:top="1701" w:right="1701" w:bottom="1701" w:left="1701" w:header="709" w:footer="709" w:gutter="0"/>
          <w:pgNumType w:start="21"/>
          <w:cols w:space="708"/>
          <w:docGrid w:linePitch="360"/>
        </w:sectPr>
      </w:pPr>
    </w:p>
    <w:p w14:paraId="3A98483D" w14:textId="77777777" w:rsidR="006C216B" w:rsidRPr="00EC4136" w:rsidRDefault="006C216B" w:rsidP="00530B2F">
      <w:pPr>
        <w:spacing w:after="0" w:line="276" w:lineRule="auto"/>
        <w:jc w:val="both"/>
        <w:rPr>
          <w:rFonts w:ascii="Times New Roman" w:hAnsi="Times New Roman"/>
          <w:b/>
          <w:sz w:val="24"/>
          <w:szCs w:val="24"/>
        </w:rPr>
      </w:pPr>
      <w:r w:rsidRPr="00EC4136">
        <w:rPr>
          <w:rFonts w:ascii="Times New Roman" w:hAnsi="Times New Roman"/>
          <w:b/>
          <w:sz w:val="24"/>
          <w:szCs w:val="24"/>
        </w:rPr>
        <w:t>PENDAHULUAN</w:t>
      </w:r>
    </w:p>
    <w:p w14:paraId="3A98483E" w14:textId="77777777" w:rsidR="003D7323" w:rsidRPr="00530B2F" w:rsidRDefault="003D7323" w:rsidP="00530B2F">
      <w:pPr>
        <w:spacing w:after="0" w:line="276" w:lineRule="auto"/>
        <w:jc w:val="both"/>
        <w:rPr>
          <w:rFonts w:ascii="Times New Roman" w:hAnsi="Times New Roman"/>
          <w:b/>
          <w:sz w:val="24"/>
          <w:szCs w:val="24"/>
        </w:rPr>
        <w:sectPr w:rsidR="003D7323" w:rsidRPr="00530B2F" w:rsidSect="00EC4136">
          <w:type w:val="continuous"/>
          <w:pgSz w:w="11906" w:h="16838" w:code="9"/>
          <w:pgMar w:top="1701" w:right="1701" w:bottom="1701" w:left="1701" w:header="709" w:footer="709" w:gutter="0"/>
          <w:cols w:space="708"/>
          <w:docGrid w:linePitch="360"/>
        </w:sectPr>
      </w:pPr>
    </w:p>
    <w:p w14:paraId="3A98483F" w14:textId="77777777" w:rsidR="002B1901" w:rsidRPr="00EC4136" w:rsidRDefault="0079263B" w:rsidP="00530B2F">
      <w:pPr>
        <w:spacing w:after="0" w:line="276" w:lineRule="auto"/>
        <w:ind w:firstLine="720"/>
        <w:jc w:val="both"/>
        <w:rPr>
          <w:rFonts w:ascii="Times New Roman" w:hAnsi="Times New Roman"/>
          <w:sz w:val="24"/>
          <w:szCs w:val="24"/>
        </w:rPr>
      </w:pPr>
      <w:r>
        <w:rPr>
          <w:rFonts w:ascii="Times New Roman" w:hAnsi="Times New Roman"/>
          <w:sz w:val="24"/>
          <w:szCs w:val="24"/>
          <w:lang w:val="en-ID"/>
        </w:rPr>
        <w:t xml:space="preserve">Karies merupakan </w:t>
      </w:r>
      <w:r>
        <w:rPr>
          <w:rFonts w:ascii="Times New Roman" w:hAnsi="Times New Roman"/>
          <w:sz w:val="24"/>
          <w:szCs w:val="24"/>
        </w:rPr>
        <w:t>d</w:t>
      </w:r>
      <w:r w:rsidR="002C5455" w:rsidRPr="00530B2F">
        <w:rPr>
          <w:rFonts w:ascii="Times New Roman" w:hAnsi="Times New Roman"/>
          <w:sz w:val="24"/>
          <w:szCs w:val="24"/>
        </w:rPr>
        <w:t>emineralisi jaringan gigi yang bersifat kronis, disebabkan oleh produksi asam ha</w:t>
      </w:r>
      <w:r>
        <w:rPr>
          <w:rFonts w:ascii="Times New Roman" w:hAnsi="Times New Roman"/>
          <w:sz w:val="24"/>
          <w:szCs w:val="24"/>
        </w:rPr>
        <w:t xml:space="preserve">sil fermentasi karbohidrat </w:t>
      </w:r>
      <w:r w:rsidR="002C5455" w:rsidRPr="00530B2F">
        <w:rPr>
          <w:rFonts w:ascii="Times New Roman" w:hAnsi="Times New Roman"/>
          <w:sz w:val="24"/>
          <w:szCs w:val="24"/>
        </w:rPr>
        <w:t xml:space="preserve">bakteri kariogenik menurunkan pH saliva </w:t>
      </w:r>
      <w:r w:rsidR="002C5455" w:rsidRPr="00530B2F">
        <w:rPr>
          <w:rFonts w:ascii="Times New Roman" w:hAnsi="Times New Roman"/>
          <w:sz w:val="24"/>
          <w:szCs w:val="24"/>
        </w:rPr>
        <w:fldChar w:fldCharType="begin" w:fldLock="1"/>
      </w:r>
      <w:r w:rsidR="002C5455" w:rsidRPr="00530B2F">
        <w:rPr>
          <w:rFonts w:ascii="Times New Roman" w:hAnsi="Times New Roman"/>
          <w:sz w:val="24"/>
          <w:szCs w:val="24"/>
        </w:rPr>
        <w:instrText>ADDIN CSL_CITATION {"citationItems":[{"id":"ITEM-1","itemData":{"author":[{"dropping-particle":"","family":"Soesilawati","given":"Pratiwi","non-dropping-particle":"","parse-names":false,"suffix":""}],"id":"ITEM-1","issued":{"date-parts":[["2020"]]},"publisher":"Airlangga Univercity Press","publisher-place":"Surabaya","title":"Imonogenetik Karies Gigi","type":"book"},"uris":["http://www.mendeley.com/documents/?uuid=945538db-c9d9-4cbe-a494-f7ceeffed6de"]}],"mendeley":{"formattedCitation":"(Soesilawati 2020)","plainTextFormattedCitation":"(Soesilawati 2020)","previouslyFormattedCitation":"(Soesilawati 2020)"},"properties":{"noteIndex":0},"schema":"https://github.com/citation-style-language/schema/raw/master/csl-citation.json"}</w:instrText>
      </w:r>
      <w:r w:rsidR="002C5455" w:rsidRPr="00530B2F">
        <w:rPr>
          <w:rFonts w:ascii="Times New Roman" w:hAnsi="Times New Roman"/>
          <w:sz w:val="24"/>
          <w:szCs w:val="24"/>
        </w:rPr>
        <w:fldChar w:fldCharType="separate"/>
      </w:r>
      <w:r w:rsidR="002C5455" w:rsidRPr="00530B2F">
        <w:rPr>
          <w:rFonts w:ascii="Times New Roman" w:hAnsi="Times New Roman"/>
          <w:sz w:val="24"/>
          <w:szCs w:val="24"/>
        </w:rPr>
        <w:t>(Soesilawati 2020)</w:t>
      </w:r>
      <w:r w:rsidR="002C5455" w:rsidRPr="00530B2F">
        <w:rPr>
          <w:rFonts w:ascii="Times New Roman" w:hAnsi="Times New Roman"/>
          <w:sz w:val="24"/>
          <w:szCs w:val="24"/>
        </w:rPr>
        <w:fldChar w:fldCharType="end"/>
      </w:r>
      <w:r w:rsidR="002C5455" w:rsidRPr="00530B2F">
        <w:rPr>
          <w:rFonts w:ascii="Times New Roman" w:hAnsi="Times New Roman"/>
          <w:sz w:val="24"/>
          <w:szCs w:val="24"/>
        </w:rPr>
        <w:t>.</w:t>
      </w:r>
      <w:r w:rsidR="00530B2F">
        <w:rPr>
          <w:rFonts w:ascii="Times New Roman" w:hAnsi="Times New Roman"/>
          <w:sz w:val="24"/>
          <w:szCs w:val="24"/>
          <w:lang w:val="en-ID"/>
        </w:rPr>
        <w:t xml:space="preserve"> </w:t>
      </w:r>
      <w:r w:rsidR="007D0EB2" w:rsidRPr="00530B2F">
        <w:rPr>
          <w:rFonts w:ascii="Times New Roman" w:hAnsi="Times New Roman"/>
          <w:sz w:val="24"/>
          <w:szCs w:val="24"/>
        </w:rPr>
        <w:t xml:space="preserve">prevalensi </w:t>
      </w:r>
      <w:r w:rsidR="008C467B">
        <w:rPr>
          <w:rFonts w:ascii="Times New Roman" w:hAnsi="Times New Roman"/>
          <w:sz w:val="24"/>
          <w:szCs w:val="24"/>
        </w:rPr>
        <w:t>karies di Indonesia</w:t>
      </w:r>
      <w:r w:rsidR="007D0EB2" w:rsidRPr="00530B2F">
        <w:rPr>
          <w:rFonts w:ascii="Times New Roman" w:hAnsi="Times New Roman"/>
          <w:sz w:val="24"/>
          <w:szCs w:val="24"/>
        </w:rPr>
        <w:t xml:space="preserve"> 45,3%. Pada anak 5-9 tahun jumlah anak mengalami kerusakan gigi 54,0%. </w:t>
      </w:r>
      <w:r w:rsidR="008C467B">
        <w:rPr>
          <w:rFonts w:ascii="Times New Roman" w:hAnsi="Times New Roman"/>
          <w:sz w:val="24"/>
          <w:szCs w:val="24"/>
        </w:rPr>
        <w:t>P</w:t>
      </w:r>
      <w:r w:rsidR="007D0EB2" w:rsidRPr="00530B2F">
        <w:rPr>
          <w:rFonts w:ascii="Times New Roman" w:hAnsi="Times New Roman"/>
          <w:sz w:val="24"/>
          <w:szCs w:val="24"/>
        </w:rPr>
        <w:t>enduduk Jawa Tengah yang mempunyai masalah k</w:t>
      </w:r>
      <w:r w:rsidR="008C467B">
        <w:rPr>
          <w:rFonts w:ascii="Times New Roman" w:hAnsi="Times New Roman"/>
          <w:sz w:val="24"/>
          <w:szCs w:val="24"/>
        </w:rPr>
        <w:t xml:space="preserve">esehatan gigi </w:t>
      </w:r>
      <w:r w:rsidR="007D0EB2" w:rsidRPr="00530B2F">
        <w:rPr>
          <w:rFonts w:ascii="Times New Roman" w:hAnsi="Times New Roman"/>
          <w:sz w:val="24"/>
          <w:szCs w:val="24"/>
        </w:rPr>
        <w:t>25,9%. (Balitbangkes Kemenkes RI 2018).</w:t>
      </w:r>
      <w:r w:rsidR="00530B2F">
        <w:rPr>
          <w:rFonts w:ascii="Times New Roman" w:hAnsi="Times New Roman"/>
          <w:sz w:val="24"/>
          <w:szCs w:val="24"/>
          <w:lang w:val="en-ID"/>
        </w:rPr>
        <w:t xml:space="preserve"> </w:t>
      </w:r>
      <w:r w:rsidR="007D0EB2" w:rsidRPr="00530B2F">
        <w:rPr>
          <w:rFonts w:ascii="Times New Roman" w:hAnsi="Times New Roman"/>
          <w:sz w:val="24"/>
          <w:szCs w:val="24"/>
        </w:rPr>
        <w:t>Faktor yang mempengaruhi terjadinya kerusakan gigi adalah faktor m</w:t>
      </w:r>
      <w:r w:rsidR="008C467B">
        <w:rPr>
          <w:rFonts w:ascii="Times New Roman" w:hAnsi="Times New Roman"/>
          <w:sz w:val="24"/>
          <w:szCs w:val="24"/>
        </w:rPr>
        <w:t>akanan atau minuman yang manis</w:t>
      </w:r>
      <w:r w:rsidR="007D0EB2" w:rsidRPr="00530B2F">
        <w:rPr>
          <w:rFonts w:ascii="Times New Roman" w:hAnsi="Times New Roman"/>
          <w:sz w:val="24"/>
          <w:szCs w:val="24"/>
        </w:rPr>
        <w:t>, ketidaktahuan anak mem</w:t>
      </w:r>
      <w:r w:rsidR="008C467B">
        <w:rPr>
          <w:rFonts w:ascii="Times New Roman" w:hAnsi="Times New Roman"/>
          <w:sz w:val="24"/>
          <w:szCs w:val="24"/>
        </w:rPr>
        <w:t>pengaruhi status kesehatan gigi,</w:t>
      </w:r>
      <w:r w:rsidR="00530B2F" w:rsidRPr="00530B2F">
        <w:rPr>
          <w:rFonts w:ascii="Times New Roman" w:hAnsi="Times New Roman"/>
          <w:sz w:val="24"/>
          <w:szCs w:val="24"/>
        </w:rPr>
        <w:t xml:space="preserve"> </w:t>
      </w:r>
      <w:r w:rsidR="008C467B">
        <w:rPr>
          <w:rFonts w:ascii="Times New Roman" w:hAnsi="Times New Roman"/>
          <w:sz w:val="24"/>
          <w:szCs w:val="24"/>
        </w:rPr>
        <w:t>a</w:t>
      </w:r>
      <w:r w:rsidR="007D0EB2" w:rsidRPr="00EC4136">
        <w:rPr>
          <w:rFonts w:ascii="Times New Roman" w:hAnsi="Times New Roman"/>
          <w:sz w:val="24"/>
          <w:szCs w:val="24"/>
        </w:rPr>
        <w:t xml:space="preserve">kibat yang dapat ditimbulka dari karies, bau mulut atau napas tidak sedap, terasa ngilu dan nyeri apabila terkena makanan yang panas atau dinngin, asam, dan manis, tidak dapat tidur sehingga aktivitas sehari-hari terganggu dan pada keadaan yang parah apabila tidak segera dicabut, maka gusi bengkak, bernanah dan pilek. </w:t>
      </w:r>
      <w:r w:rsidR="008C467B">
        <w:rPr>
          <w:rFonts w:ascii="Times New Roman" w:hAnsi="Times New Roman"/>
          <w:sz w:val="24"/>
          <w:szCs w:val="24"/>
          <w:lang w:val="en-ID"/>
        </w:rPr>
        <w:t>Pencegahan karies dengan</w:t>
      </w:r>
      <w:r w:rsidR="007D0EB2" w:rsidRPr="00EC4136">
        <w:rPr>
          <w:rFonts w:ascii="Times New Roman" w:hAnsi="Times New Roman"/>
          <w:sz w:val="24"/>
          <w:szCs w:val="24"/>
        </w:rPr>
        <w:t xml:space="preserve"> membiasakan diri rajin membersihkan mulut atau merawat gigi dengan benar semisal dengan cara menyikat </w:t>
      </w:r>
      <w:r w:rsidR="007D0EB2" w:rsidRPr="00EC4136">
        <w:rPr>
          <w:rFonts w:ascii="Times New Roman" w:hAnsi="Times New Roman"/>
          <w:sz w:val="24"/>
          <w:szCs w:val="24"/>
        </w:rPr>
        <w:lastRenderedPageBreak/>
        <w:t>gigi dan berkumur (Akmal et al. 2016).</w:t>
      </w:r>
      <w:r w:rsidR="00530B2F" w:rsidRPr="00530B2F">
        <w:rPr>
          <w:rFonts w:ascii="Times New Roman" w:hAnsi="Times New Roman"/>
          <w:sz w:val="24"/>
          <w:szCs w:val="24"/>
        </w:rPr>
        <w:t xml:space="preserve"> </w:t>
      </w:r>
      <w:r w:rsidR="007D0EB2" w:rsidRPr="00EC4136">
        <w:rPr>
          <w:rFonts w:ascii="Times New Roman" w:hAnsi="Times New Roman"/>
          <w:sz w:val="24"/>
          <w:szCs w:val="24"/>
        </w:rPr>
        <w:t xml:space="preserve">Tujuan edukasi perawatan gigi meningkatkan pengetahuan </w:t>
      </w:r>
      <w:r w:rsidR="008C467B">
        <w:rPr>
          <w:rFonts w:ascii="Times New Roman" w:hAnsi="Times New Roman"/>
          <w:sz w:val="24"/>
          <w:szCs w:val="24"/>
        </w:rPr>
        <w:t>tentang perawatan gigi</w:t>
      </w:r>
      <w:r w:rsidR="007D0EB2" w:rsidRPr="00EC4136">
        <w:rPr>
          <w:rFonts w:ascii="Times New Roman" w:hAnsi="Times New Roman"/>
          <w:sz w:val="24"/>
          <w:szCs w:val="24"/>
        </w:rPr>
        <w:t>, sehingga terbentuk perilaku seh</w:t>
      </w:r>
      <w:r w:rsidR="00530B2F">
        <w:rPr>
          <w:rFonts w:ascii="Times New Roman" w:hAnsi="Times New Roman"/>
          <w:sz w:val="24"/>
          <w:szCs w:val="24"/>
        </w:rPr>
        <w:t>at pada anak dengan karies gigi</w:t>
      </w:r>
    </w:p>
    <w:p w14:paraId="3A984840" w14:textId="77777777" w:rsidR="00800C22" w:rsidRPr="00EC4136" w:rsidRDefault="00800C22" w:rsidP="002605CC">
      <w:pPr>
        <w:spacing w:after="0" w:line="276" w:lineRule="auto"/>
        <w:jc w:val="both"/>
        <w:rPr>
          <w:rFonts w:ascii="Times New Roman" w:hAnsi="Times New Roman"/>
          <w:sz w:val="24"/>
          <w:szCs w:val="24"/>
        </w:rPr>
      </w:pPr>
    </w:p>
    <w:p w14:paraId="3A984841" w14:textId="77777777" w:rsidR="00530B2F" w:rsidRPr="008008C8" w:rsidRDefault="00530B2F" w:rsidP="00530B2F">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3A984842" w14:textId="77777777" w:rsidR="005A0DB4" w:rsidRPr="00EC4136" w:rsidRDefault="00530B2F" w:rsidP="008008C8">
      <w:pPr>
        <w:spacing w:after="0" w:line="276" w:lineRule="auto"/>
        <w:jc w:val="both"/>
        <w:rPr>
          <w:rFonts w:ascii="Times New Roman" w:hAnsi="Times New Roman"/>
          <w:b/>
          <w:sz w:val="24"/>
          <w:szCs w:val="24"/>
        </w:rPr>
      </w:pPr>
      <w:r>
        <w:rPr>
          <w:rFonts w:ascii="Times New Roman" w:hAnsi="Times New Roman"/>
          <w:b/>
          <w:sz w:val="24"/>
          <w:szCs w:val="24"/>
        </w:rPr>
        <w:t>MATERIAL</w:t>
      </w:r>
    </w:p>
    <w:p w14:paraId="3A984843" w14:textId="77777777" w:rsidR="00B561CE" w:rsidRDefault="005A0DB4" w:rsidP="00530B2F">
      <w:pPr>
        <w:spacing w:after="0" w:line="276" w:lineRule="auto"/>
        <w:jc w:val="both"/>
        <w:rPr>
          <w:rFonts w:ascii="Times New Roman" w:hAnsi="Times New Roman"/>
          <w:sz w:val="24"/>
          <w:lang w:val="en-ID"/>
        </w:rPr>
      </w:pPr>
      <w:r w:rsidRPr="00EC4136">
        <w:rPr>
          <w:rFonts w:ascii="Times New Roman" w:hAnsi="Times New Roman"/>
          <w:sz w:val="24"/>
          <w:szCs w:val="24"/>
          <w:lang w:val="en-ID"/>
        </w:rPr>
        <w:t>Subjek penelitian ini meggunakan 2</w:t>
      </w:r>
      <w:r w:rsidR="00B561CE" w:rsidRPr="00EC4136">
        <w:rPr>
          <w:rFonts w:ascii="Times New Roman" w:hAnsi="Times New Roman"/>
          <w:sz w:val="24"/>
          <w:szCs w:val="24"/>
          <w:lang w:val="en-ID"/>
        </w:rPr>
        <w:t xml:space="preserve"> responden yang megalami karies gigi degan defisit pegetahuan tentang perawatan gigi dengan kriteria inklusi karies D4 dan bersedia menjadi subjek studi data.</w:t>
      </w:r>
      <w:r w:rsidR="00530B2F">
        <w:rPr>
          <w:rFonts w:ascii="Times New Roman" w:hAnsi="Times New Roman"/>
          <w:sz w:val="24"/>
          <w:szCs w:val="24"/>
          <w:lang w:val="en-ID"/>
        </w:rPr>
        <w:t xml:space="preserve"> </w:t>
      </w:r>
      <w:r w:rsidR="007503A4" w:rsidRPr="00EC4136">
        <w:rPr>
          <w:rFonts w:ascii="Times New Roman" w:hAnsi="Times New Roman"/>
          <w:sz w:val="24"/>
          <w:szCs w:val="24"/>
        </w:rPr>
        <w:t xml:space="preserve">Instrumen penelitian </w:t>
      </w:r>
      <w:r w:rsidR="00AF206A">
        <w:rPr>
          <w:rFonts w:ascii="Times New Roman" w:hAnsi="Times New Roman"/>
          <w:sz w:val="24"/>
          <w:szCs w:val="24"/>
          <w:lang w:val="en-ID"/>
        </w:rPr>
        <w:t xml:space="preserve">yaitu </w:t>
      </w:r>
      <w:r w:rsidR="007503A4" w:rsidRPr="00EC4136">
        <w:rPr>
          <w:rFonts w:ascii="Times New Roman" w:hAnsi="Times New Roman"/>
          <w:sz w:val="24"/>
          <w:szCs w:val="24"/>
        </w:rPr>
        <w:t xml:space="preserve">lembar pengkajian </w:t>
      </w:r>
      <w:r w:rsidR="00507111" w:rsidRPr="00EC4136">
        <w:rPr>
          <w:rFonts w:ascii="Times New Roman" w:hAnsi="Times New Roman"/>
          <w:sz w:val="24"/>
          <w:szCs w:val="24"/>
          <w:lang w:val="en-ID"/>
        </w:rPr>
        <w:t>karies gigi</w:t>
      </w:r>
      <w:r w:rsidR="007503A4" w:rsidRPr="00EC4136">
        <w:rPr>
          <w:rFonts w:ascii="Times New Roman" w:hAnsi="Times New Roman"/>
          <w:sz w:val="24"/>
          <w:szCs w:val="24"/>
        </w:rPr>
        <w:t xml:space="preserve">, lembar pengkajian defisit pengetahuan </w:t>
      </w:r>
      <w:r w:rsidR="00507111" w:rsidRPr="00EC4136">
        <w:rPr>
          <w:rFonts w:ascii="Times New Roman" w:hAnsi="Times New Roman"/>
          <w:sz w:val="24"/>
          <w:szCs w:val="24"/>
          <w:lang w:val="en-ID"/>
        </w:rPr>
        <w:t>kesehatan gigi</w:t>
      </w:r>
      <w:r w:rsidR="007503A4" w:rsidRPr="00EC4136">
        <w:rPr>
          <w:rFonts w:ascii="Times New Roman" w:hAnsi="Times New Roman"/>
          <w:sz w:val="24"/>
          <w:szCs w:val="24"/>
        </w:rPr>
        <w:t xml:space="preserve">, lembar luaran tingkat pengetahuan, SAP (satuan acara penyuluhan), SOP (standar oprasional prosedur) </w:t>
      </w:r>
      <w:r w:rsidR="00507111" w:rsidRPr="00EC4136">
        <w:rPr>
          <w:rFonts w:ascii="Times New Roman" w:hAnsi="Times New Roman"/>
          <w:sz w:val="24"/>
          <w:szCs w:val="24"/>
          <w:lang w:val="en-ID"/>
        </w:rPr>
        <w:t>cara menyikat gigi</w:t>
      </w:r>
      <w:r w:rsidR="007503A4" w:rsidRPr="00EC4136">
        <w:rPr>
          <w:rFonts w:ascii="Times New Roman" w:hAnsi="Times New Roman"/>
          <w:sz w:val="24"/>
          <w:szCs w:val="24"/>
        </w:rPr>
        <w:t>, booklet, leaflet dan lembar penilaian outcome.</w:t>
      </w:r>
      <w:r w:rsidR="00530B2F">
        <w:rPr>
          <w:rFonts w:ascii="Times New Roman" w:hAnsi="Times New Roman"/>
          <w:sz w:val="24"/>
          <w:szCs w:val="24"/>
          <w:lang w:val="en-ID"/>
        </w:rPr>
        <w:t xml:space="preserve"> </w:t>
      </w:r>
      <w:r w:rsidR="00B561CE" w:rsidRPr="00EC4136">
        <w:rPr>
          <w:rFonts w:ascii="Times New Roman" w:hAnsi="Times New Roman"/>
          <w:sz w:val="24"/>
          <w:lang w:val="en-US"/>
        </w:rPr>
        <w:t xml:space="preserve">Awal </w:t>
      </w:r>
      <w:r w:rsidR="00B561CE" w:rsidRPr="00EC4136">
        <w:rPr>
          <w:rFonts w:ascii="Times New Roman" w:hAnsi="Times New Roman"/>
          <w:sz w:val="24"/>
        </w:rPr>
        <w:t>t</w:t>
      </w:r>
      <w:r w:rsidR="00B561CE" w:rsidRPr="00EC4136">
        <w:rPr>
          <w:rFonts w:ascii="Times New Roman" w:hAnsi="Times New Roman"/>
          <w:sz w:val="24"/>
          <w:lang w:val="en-US"/>
        </w:rPr>
        <w:t xml:space="preserve">indakan pemberian Pendidikan Kesehatan dimulai setelah kedua responden memahami penjelasan penelitian studi kasus dan menandatangani </w:t>
      </w:r>
      <w:r w:rsidR="00B561CE" w:rsidRPr="00EC4136">
        <w:rPr>
          <w:rFonts w:ascii="Times New Roman" w:hAnsi="Times New Roman"/>
          <w:i/>
          <w:sz w:val="24"/>
          <w:lang w:val="en-US"/>
        </w:rPr>
        <w:t>informed concent</w:t>
      </w:r>
      <w:r w:rsidR="00B561CE" w:rsidRPr="00EC4136">
        <w:rPr>
          <w:rFonts w:ascii="Times New Roman" w:hAnsi="Times New Roman"/>
          <w:sz w:val="24"/>
          <w:lang w:val="en-US"/>
        </w:rPr>
        <w:t xml:space="preserve"> yang diberikan. </w:t>
      </w:r>
      <w:r w:rsidR="00B561CE" w:rsidRPr="00EC4136">
        <w:rPr>
          <w:rFonts w:ascii="Times New Roman" w:hAnsi="Times New Roman"/>
          <w:sz w:val="24"/>
          <w:szCs w:val="24"/>
          <w:lang w:val="en-US"/>
        </w:rPr>
        <w:t>Tindakan yang dilakukan peneliti yaitu dengan Edukasi Kesehatan gigi.</w:t>
      </w:r>
      <w:r w:rsidR="00B561CE" w:rsidRPr="00EC4136">
        <w:rPr>
          <w:rFonts w:ascii="Times New Roman" w:hAnsi="Times New Roman"/>
          <w:sz w:val="24"/>
          <w:lang w:val="en-ID"/>
        </w:rPr>
        <w:t xml:space="preserve"> Langkah-langkah melakukan edukasi kesehatan gigi diantaranya (1) Tool obesevasi kesehatan gigi (2) </w:t>
      </w:r>
      <w:r w:rsidR="00B561CE" w:rsidRPr="00EC4136">
        <w:rPr>
          <w:rFonts w:ascii="Times New Roman" w:hAnsi="Times New Roman"/>
          <w:i/>
          <w:sz w:val="24"/>
          <w:lang w:val="en-ID"/>
        </w:rPr>
        <w:t>Pre-test</w:t>
      </w:r>
      <w:r w:rsidR="00B561CE" w:rsidRPr="00EC4136">
        <w:rPr>
          <w:rFonts w:ascii="Times New Roman" w:hAnsi="Times New Roman"/>
          <w:sz w:val="24"/>
          <w:lang w:val="en-ID"/>
        </w:rPr>
        <w:t xml:space="preserve"> sebelum dan sesudah edukasi kesehatan gigi dan mulut (3) SOP (Standar Operasional Prosedur) pendidi</w:t>
      </w:r>
      <w:r w:rsidR="00AF206A">
        <w:rPr>
          <w:rFonts w:ascii="Times New Roman" w:hAnsi="Times New Roman"/>
          <w:sz w:val="24"/>
          <w:lang w:val="en-ID"/>
        </w:rPr>
        <w:t xml:space="preserve">kan kesehatan (4) Identifikasi (5) Jelaskan tujuan edukasi </w:t>
      </w:r>
      <w:r w:rsidR="00B561CE" w:rsidRPr="00EC4136">
        <w:rPr>
          <w:rFonts w:ascii="Times New Roman" w:hAnsi="Times New Roman"/>
          <w:sz w:val="24"/>
          <w:lang w:val="en-ID"/>
        </w:rPr>
        <w:t xml:space="preserve">(6) </w:t>
      </w:r>
      <w:r w:rsidR="00AF206A">
        <w:rPr>
          <w:rFonts w:ascii="Times New Roman" w:hAnsi="Times New Roman"/>
          <w:sz w:val="24"/>
          <w:lang w:val="en-ID"/>
        </w:rPr>
        <w:t>A</w:t>
      </w:r>
      <w:r w:rsidR="00B561CE" w:rsidRPr="00EC4136">
        <w:rPr>
          <w:rFonts w:ascii="Times New Roman" w:hAnsi="Times New Roman"/>
          <w:sz w:val="24"/>
          <w:lang w:val="en-ID"/>
        </w:rPr>
        <w:t xml:space="preserve">lat dan bahan yang diperlukan materi edukasi kesehatan gigi, media </w:t>
      </w:r>
      <w:r w:rsidR="00B561CE" w:rsidRPr="00EC4136">
        <w:rPr>
          <w:rFonts w:ascii="Times New Roman" w:hAnsi="Times New Roman"/>
          <w:i/>
          <w:sz w:val="24"/>
          <w:lang w:val="en-ID"/>
        </w:rPr>
        <w:t>booklate, leflet,</w:t>
      </w:r>
      <w:r w:rsidR="00B561CE" w:rsidRPr="00EC4136">
        <w:rPr>
          <w:rFonts w:ascii="Times New Roman" w:hAnsi="Times New Roman"/>
          <w:sz w:val="24"/>
          <w:lang w:val="en-ID"/>
        </w:rPr>
        <w:t xml:space="preserve">alat peraga manekin gigi, (7) Idetifikasi kesiapan dan kemampuan menerima informasi (8) </w:t>
      </w:r>
      <w:r w:rsidR="00AF206A">
        <w:rPr>
          <w:rFonts w:ascii="Times New Roman" w:hAnsi="Times New Roman"/>
          <w:sz w:val="24"/>
          <w:lang w:val="en-ID"/>
        </w:rPr>
        <w:t>F</w:t>
      </w:r>
      <w:r w:rsidR="00B561CE" w:rsidRPr="00EC4136">
        <w:rPr>
          <w:rFonts w:ascii="Times New Roman" w:hAnsi="Times New Roman"/>
          <w:sz w:val="24"/>
          <w:lang w:val="en-ID"/>
        </w:rPr>
        <w:t xml:space="preserve">aktor </w:t>
      </w:r>
      <w:r w:rsidR="00AF206A">
        <w:rPr>
          <w:rFonts w:ascii="Times New Roman" w:hAnsi="Times New Roman"/>
          <w:sz w:val="24"/>
          <w:lang w:val="en-ID"/>
        </w:rPr>
        <w:t xml:space="preserve">yang </w:t>
      </w:r>
      <w:r w:rsidR="00B561CE" w:rsidRPr="00EC4136">
        <w:rPr>
          <w:rFonts w:ascii="Times New Roman" w:hAnsi="Times New Roman"/>
          <w:sz w:val="24"/>
          <w:lang w:val="en-ID"/>
        </w:rPr>
        <w:t xml:space="preserve">meningkaatkan dan menurunkan motivasi perilaku (9) Jelaskan </w:t>
      </w:r>
      <w:r w:rsidR="00AF206A">
        <w:rPr>
          <w:rFonts w:ascii="Times New Roman" w:hAnsi="Times New Roman"/>
          <w:sz w:val="24"/>
          <w:lang w:val="en-ID"/>
        </w:rPr>
        <w:t>pengaruh</w:t>
      </w:r>
      <w:r w:rsidR="00B561CE" w:rsidRPr="00EC4136">
        <w:rPr>
          <w:rFonts w:ascii="Times New Roman" w:hAnsi="Times New Roman"/>
          <w:sz w:val="24"/>
          <w:lang w:val="en-ID"/>
        </w:rPr>
        <w:t xml:space="preserve"> </w:t>
      </w:r>
      <w:r w:rsidR="00AF206A">
        <w:rPr>
          <w:rFonts w:ascii="Times New Roman" w:hAnsi="Times New Roman"/>
          <w:sz w:val="24"/>
          <w:lang w:val="en-ID"/>
        </w:rPr>
        <w:t xml:space="preserve">kesehatan (10) Ajarkan perilaku </w:t>
      </w:r>
      <w:r w:rsidR="00B561CE" w:rsidRPr="00EC4136">
        <w:rPr>
          <w:rFonts w:ascii="Times New Roman" w:hAnsi="Times New Roman"/>
          <w:sz w:val="24"/>
          <w:lang w:val="en-ID"/>
        </w:rPr>
        <w:t>sehat (11) Ajarkan strategi meningkatkan perilaku hidup bersih dan sehat (12) Berikan kesempatan untuk bertanya (13) Periksa pemahaman pasien tentang edukasi yang telah diberikan (14) Dokumentasikan edukasi kesehatan yang te</w:t>
      </w:r>
      <w:r w:rsidR="00530B2F">
        <w:rPr>
          <w:rFonts w:ascii="Times New Roman" w:hAnsi="Times New Roman"/>
          <w:sz w:val="24"/>
          <w:lang w:val="en-ID"/>
        </w:rPr>
        <w:t>lah dilakukan dan respon pasien</w:t>
      </w:r>
    </w:p>
    <w:p w14:paraId="3A984844" w14:textId="77777777" w:rsidR="00530B2F" w:rsidRPr="002A371B" w:rsidRDefault="002A371B" w:rsidP="00530B2F">
      <w:pPr>
        <w:spacing w:after="0" w:line="276" w:lineRule="auto"/>
        <w:jc w:val="both"/>
        <w:rPr>
          <w:rFonts w:ascii="Times New Roman" w:hAnsi="Times New Roman"/>
          <w:b/>
          <w:sz w:val="24"/>
          <w:szCs w:val="24"/>
        </w:rPr>
      </w:pPr>
      <w:r w:rsidRPr="008008C8">
        <w:rPr>
          <w:rFonts w:ascii="Times New Roman" w:hAnsi="Times New Roman"/>
          <w:b/>
          <w:sz w:val="24"/>
          <w:szCs w:val="24"/>
        </w:rPr>
        <w:t>Rancangan Penelitian</w:t>
      </w:r>
    </w:p>
    <w:p w14:paraId="3A984845" w14:textId="77777777" w:rsidR="003A3FC0" w:rsidRPr="002A371B" w:rsidRDefault="00B561CE" w:rsidP="002A371B">
      <w:pPr>
        <w:spacing w:after="0" w:line="276" w:lineRule="auto"/>
        <w:contextualSpacing/>
        <w:jc w:val="both"/>
        <w:rPr>
          <w:rFonts w:ascii="Times New Roman" w:hAnsi="Times New Roman"/>
          <w:i/>
          <w:sz w:val="24"/>
          <w:szCs w:val="24"/>
          <w:lang w:val="en-US"/>
        </w:rPr>
      </w:pPr>
      <w:r w:rsidRPr="00EC4136">
        <w:rPr>
          <w:rFonts w:ascii="Times New Roman" w:hAnsi="Times New Roman"/>
          <w:sz w:val="24"/>
          <w:szCs w:val="24"/>
          <w:lang w:val="en-US"/>
        </w:rPr>
        <w:t xml:space="preserve">Pada studi kasus ini frekuensi tindakan yang dilakukan penulis yaitu sebanyak  3 kali. Edukasi kesehatan gigi dilakukan pada anak degan karies gigi yang mengalami defisit pegetahuan perawatan gigi. Untuk mengukur keberhasilan tindakan ini peneliti menggunakan kuesioner pre dan </w:t>
      </w:r>
      <w:r w:rsidRPr="00EC4136">
        <w:rPr>
          <w:rFonts w:ascii="Times New Roman" w:hAnsi="Times New Roman"/>
          <w:i/>
          <w:sz w:val="24"/>
          <w:szCs w:val="24"/>
          <w:lang w:val="en-US"/>
        </w:rPr>
        <w:t xml:space="preserve">post, </w:t>
      </w:r>
      <w:r w:rsidRPr="00EC4136">
        <w:rPr>
          <w:rFonts w:ascii="Times New Roman" w:hAnsi="Times New Roman"/>
          <w:sz w:val="24"/>
          <w:szCs w:val="24"/>
          <w:lang w:val="en-US"/>
        </w:rPr>
        <w:t xml:space="preserve">dari  hasil </w:t>
      </w:r>
      <w:r w:rsidRPr="00EC4136">
        <w:rPr>
          <w:rFonts w:ascii="Times New Roman" w:hAnsi="Times New Roman"/>
          <w:i/>
          <w:sz w:val="24"/>
          <w:szCs w:val="24"/>
          <w:lang w:val="en-US"/>
        </w:rPr>
        <w:t>pre test</w:t>
      </w:r>
      <w:r w:rsidRPr="00EC4136">
        <w:rPr>
          <w:rFonts w:ascii="Times New Roman" w:hAnsi="Times New Roman"/>
          <w:sz w:val="24"/>
          <w:szCs w:val="24"/>
          <w:lang w:val="en-US"/>
        </w:rPr>
        <w:t xml:space="preserve"> responden belum megetahui perawatan karies gigi dan post test responden dapat megetahui perawatan karies gigi. Tindakan keperawatan dilakukan setelah peneliti melakukan pengkajian kepada responden dengan berpedoman pada kriteria inklusi baik secara objektif maupun subjektif guna memperoleh data. Sebelum tindakan peneliti memberikan </w:t>
      </w:r>
      <w:r w:rsidRPr="00EC4136">
        <w:rPr>
          <w:rFonts w:ascii="Times New Roman" w:hAnsi="Times New Roman"/>
          <w:i/>
          <w:sz w:val="24"/>
          <w:szCs w:val="24"/>
          <w:lang w:val="en-US"/>
        </w:rPr>
        <w:t>inform consent.</w:t>
      </w:r>
      <w:r w:rsidR="002A371B">
        <w:rPr>
          <w:rFonts w:ascii="Times New Roman" w:hAnsi="Times New Roman"/>
          <w:i/>
          <w:sz w:val="24"/>
          <w:szCs w:val="24"/>
          <w:lang w:val="en-US"/>
        </w:rPr>
        <w:t xml:space="preserve"> </w:t>
      </w:r>
      <w:r w:rsidRPr="00EC4136">
        <w:rPr>
          <w:rFonts w:ascii="Times New Roman" w:hAnsi="Times New Roman"/>
          <w:sz w:val="24"/>
          <w:szCs w:val="24"/>
          <w:lang w:val="en-US"/>
        </w:rPr>
        <w:t xml:space="preserve">Implementasi dimuali dengan pengkajian dan memberikan beberapa soal </w:t>
      </w:r>
      <w:r w:rsidRPr="00EC4136">
        <w:rPr>
          <w:rFonts w:ascii="Times New Roman" w:hAnsi="Times New Roman"/>
          <w:i/>
          <w:sz w:val="24"/>
          <w:szCs w:val="24"/>
          <w:lang w:val="en-US"/>
        </w:rPr>
        <w:t>pre test</w:t>
      </w:r>
      <w:r w:rsidRPr="00EC4136">
        <w:rPr>
          <w:rFonts w:ascii="Times New Roman" w:hAnsi="Times New Roman"/>
          <w:sz w:val="24"/>
          <w:szCs w:val="24"/>
          <w:lang w:val="en-US"/>
        </w:rPr>
        <w:t xml:space="preserve"> tentang  perawatan karies gigi, guna untuk mengetahui seberapa tingkat pengetahuan anak mengenai karies gigi yang sedang diderita. Adapun cara pegkajian karies gigi peneliti melakukan pegkajian sebagai berikut : </w:t>
      </w:r>
      <w:r w:rsidRPr="00EC4136">
        <w:rPr>
          <w:rFonts w:ascii="Times New Roman" w:hAnsi="Times New Roman"/>
          <w:sz w:val="24"/>
          <w:szCs w:val="24"/>
          <w:lang w:val="en-ID"/>
        </w:rPr>
        <w:t xml:space="preserve">Mengkaji kebersihan mulut, mengkaji kunjungan terakir ke dokter gigi, menanyakan apakah terasa nyeri, gusi berdarah, bengkak, lakukan pemeriksaan pemakaian gigi palsu, memperhatikan adanya bau mulut, mukosa adakah </w:t>
      </w:r>
      <w:r w:rsidRPr="00EC4136">
        <w:rPr>
          <w:rFonts w:ascii="Times New Roman" w:hAnsi="Times New Roman"/>
          <w:sz w:val="24"/>
          <w:szCs w:val="24"/>
          <w:lang w:val="en-ID"/>
        </w:rPr>
        <w:lastRenderedPageBreak/>
        <w:t>pendarahan, warna dan permukaan gusi: lesi, perdarahan, edema, dan eksudat, gigi yang goyang atau karies, warna, kesimetrisan, gerakan, dan lesi pada lidah.</w:t>
      </w:r>
      <w:r w:rsidRPr="00EC4136">
        <w:rPr>
          <w:rFonts w:ascii="Times New Roman" w:hAnsi="Times New Roman"/>
          <w:sz w:val="24"/>
          <w:szCs w:val="24"/>
          <w:lang w:val="en-US"/>
        </w:rPr>
        <w:t xml:space="preserve"> Untuk mengidentifikasi dimana anak mengalami defisit pengetahuan tentang perawatan gigi</w:t>
      </w:r>
      <w:r w:rsidR="00DD3515" w:rsidRPr="00EC4136">
        <w:rPr>
          <w:rFonts w:ascii="Times New Roman" w:hAnsi="Times New Roman"/>
          <w:sz w:val="24"/>
          <w:szCs w:val="24"/>
          <w:lang w:val="en-US"/>
        </w:rPr>
        <w:t>.</w:t>
      </w:r>
    </w:p>
    <w:p w14:paraId="3A984846" w14:textId="77777777" w:rsidR="003A3FC0" w:rsidRPr="00EC4136" w:rsidRDefault="003A3FC0" w:rsidP="003A3FC0">
      <w:pPr>
        <w:spacing w:after="0" w:line="276" w:lineRule="auto"/>
        <w:ind w:firstLine="720"/>
        <w:contextualSpacing/>
        <w:jc w:val="both"/>
        <w:rPr>
          <w:rFonts w:ascii="Times New Roman" w:hAnsi="Times New Roman"/>
          <w:sz w:val="24"/>
          <w:szCs w:val="24"/>
          <w:lang w:val="en-US"/>
        </w:rPr>
      </w:pPr>
    </w:p>
    <w:p w14:paraId="3A984847" w14:textId="77777777" w:rsidR="00955844" w:rsidRPr="008008C8"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HASIL DAN PEMBAHASAN</w:t>
      </w:r>
    </w:p>
    <w:p w14:paraId="3A984848" w14:textId="77777777" w:rsidR="00955844"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 xml:space="preserve">Hasil </w:t>
      </w:r>
      <w:r>
        <w:rPr>
          <w:rFonts w:ascii="Times New Roman" w:hAnsi="Times New Roman"/>
          <w:b/>
          <w:sz w:val="24"/>
          <w:szCs w:val="24"/>
        </w:rPr>
        <w:t>evaluasi kondisi pasien</w:t>
      </w:r>
    </w:p>
    <w:p w14:paraId="3A984849" w14:textId="77777777" w:rsidR="003E18E8" w:rsidRPr="00EC4136" w:rsidRDefault="00DD3515" w:rsidP="003A3FC0">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 xml:space="preserve">Hasil </w:t>
      </w:r>
      <w:r w:rsidR="004D20F8" w:rsidRPr="00EC4136">
        <w:rPr>
          <w:rFonts w:ascii="Times New Roman" w:hAnsi="Times New Roman"/>
          <w:sz w:val="24"/>
          <w:szCs w:val="24"/>
          <w:lang w:val="en-US"/>
        </w:rPr>
        <w:t>penelitian upaya megatasi masalah defisit pegetahuan tentang perilaku sehat melalui edukasi kesehatan gigi pada anak degan karies gigi degan defisit pegetahuan tentang kebersihan gigi pada tanggal 29 april- 1</w:t>
      </w:r>
      <w:r w:rsidR="00973599" w:rsidRPr="00EC4136">
        <w:rPr>
          <w:rFonts w:ascii="Times New Roman" w:hAnsi="Times New Roman"/>
          <w:sz w:val="24"/>
          <w:szCs w:val="24"/>
          <w:lang w:val="en-US"/>
        </w:rPr>
        <w:t xml:space="preserve"> </w:t>
      </w:r>
      <w:r w:rsidR="004D20F8" w:rsidRPr="00EC4136">
        <w:rPr>
          <w:rFonts w:ascii="Times New Roman" w:hAnsi="Times New Roman"/>
          <w:sz w:val="24"/>
          <w:szCs w:val="24"/>
          <w:lang w:val="en-US"/>
        </w:rPr>
        <w:t>mei 2023 dengan2 responden sebelum diberikan edukasi kesehatan gigi.</w:t>
      </w:r>
    </w:p>
    <w:p w14:paraId="3A98484A" w14:textId="77777777" w:rsidR="002A371B" w:rsidRPr="002A371B" w:rsidRDefault="002A371B" w:rsidP="002A371B">
      <w:pPr>
        <w:spacing w:after="0" w:line="360" w:lineRule="auto"/>
        <w:jc w:val="center"/>
        <w:rPr>
          <w:rFonts w:ascii="Times New Roman" w:hAnsi="Times New Roman"/>
          <w:b/>
          <w:sz w:val="24"/>
          <w:szCs w:val="24"/>
          <w:lang w:val="en-ID"/>
        </w:rPr>
        <w:sectPr w:rsidR="002A371B" w:rsidRPr="002A371B" w:rsidSect="00914980">
          <w:type w:val="continuous"/>
          <w:pgSz w:w="11906" w:h="16838" w:code="9"/>
          <w:pgMar w:top="1701" w:right="1701" w:bottom="1701" w:left="1701" w:header="709" w:footer="709" w:gutter="0"/>
          <w:cols w:space="708"/>
          <w:docGrid w:linePitch="360"/>
        </w:sectPr>
      </w:pPr>
      <w:r w:rsidRPr="00487040">
        <w:rPr>
          <w:rFonts w:ascii="Times New Roman" w:hAnsi="Times New Roman"/>
          <w:b/>
          <w:sz w:val="24"/>
          <w:szCs w:val="24"/>
        </w:rPr>
        <w:t xml:space="preserve">Tabel I. </w:t>
      </w:r>
      <w:r>
        <w:rPr>
          <w:rFonts w:ascii="Times New Roman" w:hAnsi="Times New Roman"/>
          <w:b/>
          <w:sz w:val="24"/>
          <w:szCs w:val="24"/>
          <w:lang w:val="en-ID"/>
        </w:rPr>
        <w:t xml:space="preserve">  Penigkatan pegetahuan responden</w:t>
      </w:r>
    </w:p>
    <w:tbl>
      <w:tblPr>
        <w:tblStyle w:val="TableGrid0"/>
        <w:tblW w:w="0" w:type="auto"/>
        <w:tblInd w:w="0" w:type="dxa"/>
        <w:tblLayout w:type="fixed"/>
        <w:tblCellMar>
          <w:top w:w="5" w:type="dxa"/>
          <w:right w:w="61" w:type="dxa"/>
        </w:tblCellMar>
        <w:tblLook w:val="04A0" w:firstRow="1" w:lastRow="0" w:firstColumn="1" w:lastColumn="0" w:noHBand="0" w:noVBand="1"/>
      </w:tblPr>
      <w:tblGrid>
        <w:gridCol w:w="1276"/>
        <w:gridCol w:w="1701"/>
        <w:gridCol w:w="1843"/>
        <w:gridCol w:w="1843"/>
        <w:gridCol w:w="1841"/>
      </w:tblGrid>
      <w:tr w:rsidR="00190443" w:rsidRPr="00EC4136" w14:paraId="3A984850" w14:textId="77777777" w:rsidTr="002A371B">
        <w:trPr>
          <w:trHeight w:val="251"/>
        </w:trPr>
        <w:tc>
          <w:tcPr>
            <w:tcW w:w="1276" w:type="dxa"/>
            <w:tcBorders>
              <w:top w:val="single" w:sz="4" w:space="0" w:color="000000"/>
              <w:left w:val="nil"/>
              <w:bottom w:val="single" w:sz="4" w:space="0" w:color="auto"/>
              <w:right w:val="nil"/>
            </w:tcBorders>
          </w:tcPr>
          <w:p w14:paraId="3A98484B" w14:textId="77777777" w:rsidR="00190443" w:rsidRPr="00BA1544" w:rsidRDefault="00190443" w:rsidP="00190443">
            <w:pPr>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HARI</w:t>
            </w:r>
          </w:p>
        </w:tc>
        <w:tc>
          <w:tcPr>
            <w:tcW w:w="1701" w:type="dxa"/>
            <w:tcBorders>
              <w:top w:val="single" w:sz="4" w:space="0" w:color="000000"/>
              <w:left w:val="nil"/>
              <w:bottom w:val="single" w:sz="4" w:space="0" w:color="auto"/>
              <w:right w:val="nil"/>
            </w:tcBorders>
          </w:tcPr>
          <w:p w14:paraId="3A98484C" w14:textId="77777777" w:rsidR="00190443" w:rsidRPr="00BA1544" w:rsidRDefault="00190443" w:rsidP="00190443">
            <w:pPr>
              <w:spacing w:after="0"/>
              <w:ind w:left="2"/>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R1</w:t>
            </w:r>
          </w:p>
        </w:tc>
        <w:tc>
          <w:tcPr>
            <w:tcW w:w="1843" w:type="dxa"/>
            <w:tcBorders>
              <w:top w:val="single" w:sz="4" w:space="0" w:color="000000"/>
              <w:left w:val="nil"/>
              <w:bottom w:val="single" w:sz="4" w:space="0" w:color="auto"/>
              <w:right w:val="nil"/>
            </w:tcBorders>
          </w:tcPr>
          <w:p w14:paraId="3A98484D"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 xml:space="preserve">N </w:t>
            </w:r>
          </w:p>
        </w:tc>
        <w:tc>
          <w:tcPr>
            <w:tcW w:w="1843" w:type="dxa"/>
            <w:tcBorders>
              <w:top w:val="single" w:sz="4" w:space="0" w:color="000000"/>
              <w:left w:val="nil"/>
              <w:bottom w:val="single" w:sz="4" w:space="0" w:color="auto"/>
              <w:right w:val="nil"/>
            </w:tcBorders>
          </w:tcPr>
          <w:p w14:paraId="3A98484E"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R2</w:t>
            </w:r>
          </w:p>
        </w:tc>
        <w:tc>
          <w:tcPr>
            <w:tcW w:w="1841" w:type="dxa"/>
            <w:tcBorders>
              <w:top w:val="single" w:sz="4" w:space="0" w:color="000000"/>
              <w:left w:val="nil"/>
              <w:bottom w:val="single" w:sz="4" w:space="0" w:color="auto"/>
              <w:right w:val="nil"/>
            </w:tcBorders>
          </w:tcPr>
          <w:p w14:paraId="3A98484F"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N</w:t>
            </w:r>
          </w:p>
        </w:tc>
      </w:tr>
      <w:tr w:rsidR="00190443" w:rsidRPr="00EC4136" w14:paraId="3A984856" w14:textId="77777777" w:rsidTr="002A371B">
        <w:trPr>
          <w:trHeight w:val="286"/>
        </w:trPr>
        <w:tc>
          <w:tcPr>
            <w:tcW w:w="1276" w:type="dxa"/>
            <w:tcBorders>
              <w:top w:val="single" w:sz="4" w:space="0" w:color="auto"/>
              <w:left w:val="nil"/>
              <w:bottom w:val="single" w:sz="4" w:space="0" w:color="000000"/>
              <w:right w:val="nil"/>
            </w:tcBorders>
          </w:tcPr>
          <w:p w14:paraId="3A984851" w14:textId="77777777" w:rsidR="00190443" w:rsidRPr="00BA1544" w:rsidRDefault="00190443" w:rsidP="00190443">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701" w:type="dxa"/>
            <w:tcBorders>
              <w:top w:val="single" w:sz="4" w:space="0" w:color="auto"/>
              <w:left w:val="nil"/>
              <w:bottom w:val="single" w:sz="4" w:space="0" w:color="000000"/>
              <w:right w:val="nil"/>
            </w:tcBorders>
            <w:vAlign w:val="center"/>
          </w:tcPr>
          <w:p w14:paraId="3A984852" w14:textId="77777777" w:rsidR="00190443" w:rsidRPr="00BA1544" w:rsidRDefault="00800C22" w:rsidP="00190443">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
        </w:tc>
        <w:tc>
          <w:tcPr>
            <w:tcW w:w="1843" w:type="dxa"/>
            <w:tcBorders>
              <w:top w:val="single" w:sz="4" w:space="0" w:color="auto"/>
              <w:left w:val="nil"/>
              <w:bottom w:val="single" w:sz="4" w:space="0" w:color="000000"/>
              <w:right w:val="nil"/>
            </w:tcBorders>
            <w:vAlign w:val="center"/>
          </w:tcPr>
          <w:p w14:paraId="3A984853"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843" w:type="dxa"/>
            <w:tcBorders>
              <w:top w:val="single" w:sz="4" w:space="0" w:color="auto"/>
              <w:left w:val="nil"/>
              <w:bottom w:val="single" w:sz="4" w:space="0" w:color="000000"/>
              <w:right w:val="nil"/>
            </w:tcBorders>
          </w:tcPr>
          <w:p w14:paraId="3A984854" w14:textId="77777777" w:rsidR="00190443" w:rsidRPr="00BA1544" w:rsidRDefault="00800C22" w:rsidP="00190443">
            <w:pPr>
              <w:spacing w:after="0"/>
              <w:ind w:left="9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
        </w:tc>
        <w:tc>
          <w:tcPr>
            <w:tcW w:w="1841" w:type="dxa"/>
            <w:tcBorders>
              <w:top w:val="single" w:sz="4" w:space="0" w:color="auto"/>
              <w:left w:val="nil"/>
              <w:bottom w:val="single" w:sz="4" w:space="0" w:color="000000"/>
              <w:right w:val="nil"/>
            </w:tcBorders>
          </w:tcPr>
          <w:p w14:paraId="3A984855" w14:textId="77777777" w:rsidR="00190443" w:rsidRPr="00BA1544" w:rsidRDefault="00190443"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r>
      <w:tr w:rsidR="00190443" w:rsidRPr="00EC4136" w14:paraId="3A98485C" w14:textId="77777777" w:rsidTr="002A371B">
        <w:trPr>
          <w:trHeight w:val="364"/>
        </w:trPr>
        <w:tc>
          <w:tcPr>
            <w:tcW w:w="1276" w:type="dxa"/>
            <w:tcBorders>
              <w:top w:val="nil"/>
              <w:left w:val="nil"/>
              <w:bottom w:val="single" w:sz="4" w:space="0" w:color="auto"/>
              <w:right w:val="nil"/>
            </w:tcBorders>
            <w:vAlign w:val="center"/>
          </w:tcPr>
          <w:p w14:paraId="3A984857" w14:textId="77777777"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2</w:t>
            </w:r>
          </w:p>
        </w:tc>
        <w:tc>
          <w:tcPr>
            <w:tcW w:w="1701" w:type="dxa"/>
            <w:tcBorders>
              <w:top w:val="nil"/>
              <w:left w:val="nil"/>
              <w:bottom w:val="single" w:sz="4" w:space="0" w:color="auto"/>
              <w:right w:val="nil"/>
            </w:tcBorders>
            <w:vAlign w:val="center"/>
          </w:tcPr>
          <w:p w14:paraId="3A984858" w14:textId="77777777" w:rsidR="00190443" w:rsidRPr="00BA1544" w:rsidRDefault="00800C22" w:rsidP="00800C22">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Cukup menigkat</w:t>
            </w:r>
          </w:p>
        </w:tc>
        <w:tc>
          <w:tcPr>
            <w:tcW w:w="1843" w:type="dxa"/>
            <w:tcBorders>
              <w:top w:val="nil"/>
              <w:left w:val="nil"/>
              <w:bottom w:val="single" w:sz="4" w:space="0" w:color="auto"/>
              <w:right w:val="nil"/>
            </w:tcBorders>
            <w:vAlign w:val="center"/>
          </w:tcPr>
          <w:p w14:paraId="3A984859"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c>
          <w:tcPr>
            <w:tcW w:w="1843" w:type="dxa"/>
            <w:tcBorders>
              <w:top w:val="nil"/>
              <w:left w:val="nil"/>
              <w:bottom w:val="single" w:sz="4" w:space="0" w:color="auto"/>
              <w:right w:val="nil"/>
            </w:tcBorders>
            <w:vAlign w:val="center"/>
          </w:tcPr>
          <w:p w14:paraId="3A98485A"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Cukup menigkat</w:t>
            </w:r>
          </w:p>
        </w:tc>
        <w:tc>
          <w:tcPr>
            <w:tcW w:w="1841" w:type="dxa"/>
            <w:tcBorders>
              <w:top w:val="nil"/>
              <w:left w:val="nil"/>
              <w:bottom w:val="single" w:sz="4" w:space="0" w:color="auto"/>
              <w:right w:val="nil"/>
            </w:tcBorders>
            <w:vAlign w:val="center"/>
          </w:tcPr>
          <w:p w14:paraId="3A98485B"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r>
      <w:tr w:rsidR="00190443" w:rsidRPr="00EC4136" w14:paraId="3A984862" w14:textId="77777777" w:rsidTr="002A371B">
        <w:trPr>
          <w:trHeight w:val="466"/>
        </w:trPr>
        <w:tc>
          <w:tcPr>
            <w:tcW w:w="1276" w:type="dxa"/>
            <w:tcBorders>
              <w:top w:val="single" w:sz="4" w:space="0" w:color="auto"/>
              <w:left w:val="nil"/>
              <w:bottom w:val="single" w:sz="4" w:space="0" w:color="000000"/>
              <w:right w:val="nil"/>
            </w:tcBorders>
            <w:vAlign w:val="center"/>
          </w:tcPr>
          <w:p w14:paraId="3A98485D" w14:textId="77777777"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3</w:t>
            </w:r>
          </w:p>
        </w:tc>
        <w:tc>
          <w:tcPr>
            <w:tcW w:w="1701" w:type="dxa"/>
            <w:tcBorders>
              <w:top w:val="single" w:sz="4" w:space="0" w:color="auto"/>
              <w:left w:val="nil"/>
              <w:bottom w:val="single" w:sz="4" w:space="0" w:color="000000"/>
              <w:right w:val="nil"/>
            </w:tcBorders>
            <w:vAlign w:val="center"/>
          </w:tcPr>
          <w:p w14:paraId="3A98485E" w14:textId="77777777" w:rsidR="00190443" w:rsidRPr="00BA1544" w:rsidRDefault="00800C22" w:rsidP="00800C22">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Menigkat</w:t>
            </w:r>
          </w:p>
        </w:tc>
        <w:tc>
          <w:tcPr>
            <w:tcW w:w="1843" w:type="dxa"/>
            <w:tcBorders>
              <w:top w:val="single" w:sz="4" w:space="0" w:color="auto"/>
              <w:left w:val="nil"/>
              <w:bottom w:val="single" w:sz="4" w:space="0" w:color="000000"/>
              <w:right w:val="nil"/>
            </w:tcBorders>
            <w:vAlign w:val="center"/>
          </w:tcPr>
          <w:p w14:paraId="3A98485F"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c>
          <w:tcPr>
            <w:tcW w:w="1843" w:type="dxa"/>
            <w:tcBorders>
              <w:top w:val="single" w:sz="4" w:space="0" w:color="auto"/>
              <w:left w:val="nil"/>
              <w:bottom w:val="single" w:sz="4" w:space="0" w:color="000000"/>
              <w:right w:val="nil"/>
            </w:tcBorders>
            <w:vAlign w:val="center"/>
          </w:tcPr>
          <w:p w14:paraId="3A984860"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Mengkat</w:t>
            </w:r>
          </w:p>
        </w:tc>
        <w:tc>
          <w:tcPr>
            <w:tcW w:w="1841" w:type="dxa"/>
            <w:tcBorders>
              <w:top w:val="single" w:sz="4" w:space="0" w:color="auto"/>
              <w:left w:val="nil"/>
              <w:bottom w:val="single" w:sz="4" w:space="0" w:color="000000"/>
              <w:right w:val="nil"/>
            </w:tcBorders>
            <w:vAlign w:val="center"/>
          </w:tcPr>
          <w:p w14:paraId="3A984861"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r>
    </w:tbl>
    <w:p w14:paraId="3A984863" w14:textId="77777777" w:rsidR="002A371B" w:rsidRPr="002A371B" w:rsidRDefault="002A371B" w:rsidP="002A371B">
      <w:pPr>
        <w:spacing w:after="0" w:line="276" w:lineRule="auto"/>
        <w:ind w:left="720"/>
        <w:rPr>
          <w:rFonts w:ascii="Times New Roman" w:hAnsi="Times New Roman"/>
          <w:i/>
          <w:sz w:val="24"/>
          <w:szCs w:val="24"/>
        </w:rPr>
      </w:pPr>
      <w:r w:rsidRPr="00487040">
        <w:rPr>
          <w:rFonts w:ascii="Times New Roman" w:hAnsi="Times New Roman"/>
          <w:i/>
          <w:sz w:val="24"/>
          <w:szCs w:val="24"/>
        </w:rPr>
        <w:t xml:space="preserve">Gambar </w:t>
      </w:r>
      <w:r>
        <w:rPr>
          <w:rFonts w:ascii="Times New Roman" w:hAnsi="Times New Roman"/>
          <w:i/>
          <w:sz w:val="24"/>
          <w:szCs w:val="24"/>
        </w:rPr>
        <w:t>1 : Tingkat Pegetahuan Responden</w:t>
      </w:r>
    </w:p>
    <w:p w14:paraId="3A984864" w14:textId="77777777" w:rsidR="002A371B" w:rsidRPr="00124BC1" w:rsidRDefault="00800C22" w:rsidP="00DD3515">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 xml:space="preserve">Keteragan: </w:t>
      </w:r>
    </w:p>
    <w:p w14:paraId="3A984865" w14:textId="77777777" w:rsidR="00800C22" w:rsidRPr="00124BC1" w:rsidRDefault="00800C22" w:rsidP="00DD3515">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R: responden</w:t>
      </w:r>
      <w:r w:rsidR="002A371B" w:rsidRPr="00124BC1">
        <w:rPr>
          <w:rFonts w:ascii="Times New Roman" w:hAnsi="Times New Roman"/>
          <w:sz w:val="24"/>
          <w:szCs w:val="24"/>
          <w:lang w:val="en-US"/>
        </w:rPr>
        <w:t xml:space="preserve">, </w:t>
      </w:r>
      <w:r w:rsidRPr="00124BC1">
        <w:rPr>
          <w:rFonts w:ascii="Times New Roman" w:hAnsi="Times New Roman"/>
          <w:sz w:val="24"/>
          <w:szCs w:val="24"/>
          <w:lang w:val="en-US"/>
        </w:rPr>
        <w:t>N: nilai</w:t>
      </w:r>
    </w:p>
    <w:p w14:paraId="3A984866" w14:textId="77777777" w:rsidR="002A371B" w:rsidRPr="00124BC1" w:rsidRDefault="002A371B" w:rsidP="00DD3515">
      <w:pPr>
        <w:spacing w:after="0" w:line="276" w:lineRule="auto"/>
        <w:contextualSpacing/>
        <w:jc w:val="both"/>
        <w:rPr>
          <w:rFonts w:ascii="Times New Roman" w:hAnsi="Times New Roman"/>
          <w:sz w:val="24"/>
          <w:szCs w:val="24"/>
          <w:lang w:val="en-US"/>
        </w:rPr>
      </w:pPr>
    </w:p>
    <w:p w14:paraId="3A984867" w14:textId="77777777" w:rsidR="00DB4C83" w:rsidRPr="00EC4136" w:rsidRDefault="00973599" w:rsidP="00124BC1">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Tingkat pegetahuan dikatagorikan menjadi 5, yaitu: 1 menurun, 2 cukup menurun, 3 sedang, 4 cukup menigkat, 5 menigkat. Sebelum dilakukan intervensi, t</w:t>
      </w:r>
      <w:r w:rsidR="00543C1A" w:rsidRPr="00EC4136">
        <w:rPr>
          <w:rFonts w:ascii="Times New Roman" w:hAnsi="Times New Roman"/>
          <w:sz w:val="24"/>
          <w:szCs w:val="24"/>
          <w:lang w:val="en-US"/>
        </w:rPr>
        <w:t xml:space="preserve">ingkat pegetahuan </w:t>
      </w:r>
      <w:r w:rsidRPr="00EC4136">
        <w:rPr>
          <w:rFonts w:ascii="Times New Roman" w:hAnsi="Times New Roman"/>
          <w:sz w:val="24"/>
          <w:szCs w:val="24"/>
          <w:lang w:val="en-US"/>
        </w:rPr>
        <w:t xml:space="preserve">responden ke-1 adalah </w:t>
      </w:r>
      <w:r w:rsidR="00543C1A" w:rsidRPr="00EC4136">
        <w:rPr>
          <w:rFonts w:ascii="Times New Roman" w:hAnsi="Times New Roman"/>
          <w:sz w:val="24"/>
          <w:szCs w:val="24"/>
          <w:lang w:val="en-US"/>
        </w:rPr>
        <w:t xml:space="preserve">1 (menurun) </w:t>
      </w:r>
      <w:r w:rsidRPr="00EC4136">
        <w:rPr>
          <w:rFonts w:ascii="Times New Roman" w:hAnsi="Times New Roman"/>
          <w:sz w:val="24"/>
          <w:szCs w:val="24"/>
          <w:lang w:val="en-US"/>
        </w:rPr>
        <w:t xml:space="preserve">setelah dilakukan intervensi selama 3 hari </w:t>
      </w:r>
      <w:r w:rsidR="00543C1A" w:rsidRPr="00EC4136">
        <w:rPr>
          <w:rFonts w:ascii="Times New Roman" w:hAnsi="Times New Roman"/>
          <w:sz w:val="24"/>
          <w:szCs w:val="24"/>
          <w:lang w:val="en-US"/>
        </w:rPr>
        <w:t>tingkat pegetahuan</w:t>
      </w:r>
      <w:r w:rsidRPr="00EC4136">
        <w:rPr>
          <w:rFonts w:ascii="Times New Roman" w:hAnsi="Times New Roman"/>
          <w:sz w:val="24"/>
          <w:szCs w:val="24"/>
          <w:lang w:val="en-US"/>
        </w:rPr>
        <w:t xml:space="preserve"> menjadi </w:t>
      </w:r>
      <w:r w:rsidR="00543C1A" w:rsidRPr="00EC4136">
        <w:rPr>
          <w:rFonts w:ascii="Times New Roman" w:hAnsi="Times New Roman"/>
          <w:sz w:val="24"/>
          <w:szCs w:val="24"/>
          <w:lang w:val="en-US"/>
        </w:rPr>
        <w:t>5 (mengkat)</w:t>
      </w:r>
      <w:r w:rsidRPr="00EC4136">
        <w:rPr>
          <w:rFonts w:ascii="Times New Roman" w:hAnsi="Times New Roman"/>
          <w:sz w:val="24"/>
          <w:szCs w:val="24"/>
          <w:lang w:val="en-US"/>
        </w:rPr>
        <w:t xml:space="preserve">. Sedangkan pada responden ke-2, sebelum dilakukan intervensi </w:t>
      </w:r>
      <w:r w:rsidR="00543C1A" w:rsidRPr="00EC4136">
        <w:rPr>
          <w:rFonts w:ascii="Times New Roman" w:hAnsi="Times New Roman"/>
          <w:sz w:val="24"/>
          <w:szCs w:val="24"/>
          <w:lang w:val="en-US"/>
        </w:rPr>
        <w:t>tigkat pegetahuan 1 (menurun)</w:t>
      </w:r>
      <w:r w:rsidRPr="00EC4136">
        <w:rPr>
          <w:rFonts w:ascii="Times New Roman" w:hAnsi="Times New Roman"/>
          <w:sz w:val="24"/>
          <w:szCs w:val="24"/>
          <w:lang w:val="en-US"/>
        </w:rPr>
        <w:t xml:space="preserve"> setelah dil</w:t>
      </w:r>
      <w:r w:rsidR="00543C1A" w:rsidRPr="00EC4136">
        <w:rPr>
          <w:rFonts w:ascii="Times New Roman" w:hAnsi="Times New Roman"/>
          <w:sz w:val="24"/>
          <w:szCs w:val="24"/>
          <w:lang w:val="en-US"/>
        </w:rPr>
        <w:t>akukan intervensi selama 3 hari, tigkat pegetahuan  menjadi 5 (mengkat)</w:t>
      </w:r>
      <w:r w:rsidRPr="00EC4136">
        <w:rPr>
          <w:rFonts w:ascii="Times New Roman" w:hAnsi="Times New Roman"/>
          <w:sz w:val="24"/>
          <w:szCs w:val="24"/>
          <w:lang w:val="en-US"/>
        </w:rPr>
        <w:t>.</w:t>
      </w:r>
    </w:p>
    <w:p w14:paraId="3A984868" w14:textId="77777777" w:rsidR="00955844" w:rsidRDefault="00955844">
      <w:pPr>
        <w:spacing w:after="0" w:line="240" w:lineRule="auto"/>
        <w:rPr>
          <w:rFonts w:ascii="Times New Roman" w:hAnsi="Times New Roman"/>
          <w:b/>
          <w:sz w:val="24"/>
          <w:szCs w:val="24"/>
        </w:rPr>
      </w:pPr>
      <w:r>
        <w:rPr>
          <w:rFonts w:ascii="Times New Roman" w:hAnsi="Times New Roman"/>
          <w:b/>
          <w:sz w:val="24"/>
          <w:szCs w:val="24"/>
        </w:rPr>
        <w:br w:type="page"/>
      </w:r>
    </w:p>
    <w:p w14:paraId="3A984869" w14:textId="77777777" w:rsidR="00124BC1" w:rsidRPr="00124BC1" w:rsidRDefault="00124BC1" w:rsidP="00955844">
      <w:pPr>
        <w:spacing w:after="0" w:line="240" w:lineRule="auto"/>
        <w:jc w:val="center"/>
        <w:rPr>
          <w:rFonts w:ascii="Times New Roman" w:hAnsi="Times New Roman"/>
          <w:b/>
          <w:sz w:val="24"/>
          <w:szCs w:val="24"/>
        </w:rPr>
        <w:sectPr w:rsidR="00124BC1" w:rsidRPr="00124BC1" w:rsidSect="00914980">
          <w:type w:val="continuous"/>
          <w:pgSz w:w="11906" w:h="16838" w:code="9"/>
          <w:pgMar w:top="1701" w:right="1701" w:bottom="1701" w:left="1701" w:header="709" w:footer="709" w:gutter="0"/>
          <w:cols w:space="708"/>
          <w:docGrid w:linePitch="360"/>
        </w:sectPr>
      </w:pPr>
      <w:r>
        <w:rPr>
          <w:rFonts w:ascii="Times New Roman" w:hAnsi="Times New Roman"/>
          <w:b/>
          <w:sz w:val="24"/>
          <w:szCs w:val="24"/>
        </w:rPr>
        <w:lastRenderedPageBreak/>
        <w:t>Tabel 2.</w:t>
      </w:r>
      <w:r>
        <w:rPr>
          <w:rFonts w:ascii="Times New Roman" w:hAnsi="Times New Roman"/>
          <w:b/>
          <w:sz w:val="24"/>
          <w:szCs w:val="24"/>
          <w:lang w:val="en-ID"/>
        </w:rPr>
        <w:t>Pegetahuan responden cara menyikat gigi dengan benar</w:t>
      </w:r>
    </w:p>
    <w:p w14:paraId="3A98486A" w14:textId="77777777" w:rsidR="00F72492" w:rsidRPr="00EC4136" w:rsidRDefault="00F72492" w:rsidP="00124BC1">
      <w:pPr>
        <w:spacing w:after="0" w:line="276" w:lineRule="auto"/>
        <w:rPr>
          <w:rFonts w:ascii="Times New Roman" w:hAnsi="Times New Roman"/>
          <w:b/>
          <w:sz w:val="24"/>
          <w:szCs w:val="24"/>
        </w:rPr>
      </w:pPr>
    </w:p>
    <w:p w14:paraId="3A98486B" w14:textId="77777777" w:rsidR="00E03378" w:rsidRPr="00EC4136" w:rsidRDefault="00E03378" w:rsidP="00124BC1">
      <w:pPr>
        <w:spacing w:line="276" w:lineRule="auto"/>
        <w:jc w:val="center"/>
        <w:rPr>
          <w:rFonts w:ascii="Times New Roman" w:hAnsi="Times New Roman"/>
          <w:b/>
          <w:sz w:val="10"/>
          <w:szCs w:val="24"/>
        </w:rPr>
        <w:sectPr w:rsidR="00E03378" w:rsidRPr="00EC4136" w:rsidSect="00EC4136">
          <w:type w:val="continuous"/>
          <w:pgSz w:w="11906" w:h="16838" w:code="9"/>
          <w:pgMar w:top="1701" w:right="1701" w:bottom="1701" w:left="1701" w:header="709" w:footer="709" w:gutter="0"/>
          <w:cols w:space="708"/>
          <w:docGrid w:linePitch="360"/>
        </w:sectPr>
      </w:pPr>
    </w:p>
    <w:tbl>
      <w:tblPr>
        <w:tblStyle w:val="PlainTable2"/>
        <w:tblW w:w="5000" w:type="pct"/>
        <w:tblLook w:val="04A0" w:firstRow="1" w:lastRow="0" w:firstColumn="1" w:lastColumn="0" w:noHBand="0" w:noVBand="1"/>
      </w:tblPr>
      <w:tblGrid>
        <w:gridCol w:w="623"/>
        <w:gridCol w:w="4821"/>
        <w:gridCol w:w="510"/>
        <w:gridCol w:w="510"/>
        <w:gridCol w:w="510"/>
        <w:gridCol w:w="510"/>
        <w:gridCol w:w="510"/>
        <w:gridCol w:w="510"/>
      </w:tblGrid>
      <w:tr w:rsidR="00F72492" w:rsidRPr="00EC4136" w14:paraId="3A984870" w14:textId="77777777" w:rsidTr="00124BC1">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val="restart"/>
          </w:tcPr>
          <w:p w14:paraId="3A98486C" w14:textId="77777777" w:rsidR="00DB4C83" w:rsidRPr="00124BC1" w:rsidRDefault="00DB4C83" w:rsidP="009413F6">
            <w:pPr>
              <w:jc w:val="center"/>
              <w:rPr>
                <w:rFonts w:ascii="Times New Roman" w:hAnsi="Times New Roman"/>
                <w:b w:val="0"/>
                <w:sz w:val="24"/>
                <w:szCs w:val="24"/>
              </w:rPr>
            </w:pPr>
            <w:r w:rsidRPr="00124BC1">
              <w:rPr>
                <w:rFonts w:ascii="Times New Roman" w:hAnsi="Times New Roman"/>
                <w:b w:val="0"/>
                <w:sz w:val="24"/>
                <w:szCs w:val="24"/>
              </w:rPr>
              <w:t>NO.</w:t>
            </w:r>
          </w:p>
        </w:tc>
        <w:tc>
          <w:tcPr>
            <w:tcW w:w="2967" w:type="pct"/>
            <w:vMerge w:val="restart"/>
          </w:tcPr>
          <w:p w14:paraId="3A98486D" w14:textId="77777777" w:rsidR="00DB4C83" w:rsidRPr="00124BC1" w:rsidRDefault="00DB4C83"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TINDAKAN</w:t>
            </w:r>
          </w:p>
        </w:tc>
        <w:tc>
          <w:tcPr>
            <w:tcW w:w="844" w:type="pct"/>
            <w:gridSpan w:val="3"/>
          </w:tcPr>
          <w:p w14:paraId="3A98486E" w14:textId="77777777"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R1</w:t>
            </w:r>
          </w:p>
        </w:tc>
        <w:tc>
          <w:tcPr>
            <w:tcW w:w="843" w:type="pct"/>
            <w:gridSpan w:val="3"/>
          </w:tcPr>
          <w:p w14:paraId="3A98486F" w14:textId="77777777"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R2</w:t>
            </w:r>
          </w:p>
        </w:tc>
      </w:tr>
      <w:tr w:rsidR="00E03378" w:rsidRPr="00EC4136" w14:paraId="3A984879"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tcPr>
          <w:p w14:paraId="3A984871" w14:textId="77777777" w:rsidR="00DB4C83" w:rsidRPr="00124BC1" w:rsidRDefault="00DB4C83" w:rsidP="009413F6">
            <w:pPr>
              <w:rPr>
                <w:rFonts w:ascii="Times New Roman" w:hAnsi="Times New Roman"/>
                <w:b w:val="0"/>
                <w:sz w:val="24"/>
                <w:szCs w:val="24"/>
              </w:rPr>
            </w:pPr>
          </w:p>
        </w:tc>
        <w:tc>
          <w:tcPr>
            <w:tcW w:w="2967" w:type="pct"/>
            <w:vMerge/>
          </w:tcPr>
          <w:p w14:paraId="3A984872"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280" w:type="pct"/>
          </w:tcPr>
          <w:p w14:paraId="3A984873"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14:paraId="3A984874"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4" w:type="pct"/>
          </w:tcPr>
          <w:p w14:paraId="3A984875"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c>
          <w:tcPr>
            <w:tcW w:w="280" w:type="pct"/>
          </w:tcPr>
          <w:p w14:paraId="3A984876"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14:paraId="3A984877"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2" w:type="pct"/>
          </w:tcPr>
          <w:p w14:paraId="3A984878"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r>
      <w:tr w:rsidR="00E03378" w:rsidRPr="00EC4136" w14:paraId="3A984882"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7A"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1.</w:t>
            </w:r>
          </w:p>
        </w:tc>
        <w:tc>
          <w:tcPr>
            <w:tcW w:w="2967" w:type="pct"/>
          </w:tcPr>
          <w:p w14:paraId="3A98487B"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ID"/>
              </w:rPr>
            </w:pPr>
            <w:r w:rsidRPr="00124BC1">
              <w:rPr>
                <w:rFonts w:ascii="Times New Roman" w:hAnsi="Times New Roman"/>
                <w:sz w:val="24"/>
                <w:szCs w:val="24"/>
                <w:lang w:val="en-ID"/>
              </w:rPr>
              <w:t>Menaruh pasta gigi degan tepat</w:t>
            </w:r>
          </w:p>
        </w:tc>
        <w:tc>
          <w:tcPr>
            <w:tcW w:w="280" w:type="pct"/>
          </w:tcPr>
          <w:p w14:paraId="3A98487C"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7D"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7E"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7F"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80"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81"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8B"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83"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2.</w:t>
            </w:r>
          </w:p>
        </w:tc>
        <w:tc>
          <w:tcPr>
            <w:tcW w:w="2967" w:type="pct"/>
          </w:tcPr>
          <w:p w14:paraId="3A984884" w14:textId="77777777"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Si</w:t>
            </w:r>
            <w:r w:rsidR="00DB4C83" w:rsidRPr="00124BC1">
              <w:rPr>
                <w:rFonts w:ascii="Times New Roman" w:hAnsi="Times New Roman"/>
                <w:sz w:val="24"/>
                <w:szCs w:val="24"/>
              </w:rPr>
              <w:t>ka</w:t>
            </w:r>
            <w:r w:rsidRPr="00124BC1">
              <w:rPr>
                <w:rFonts w:ascii="Times New Roman" w:hAnsi="Times New Roman"/>
                <w:sz w:val="24"/>
                <w:szCs w:val="24"/>
              </w:rPr>
              <w:t>t gigi degan sudut 45 derajat</w:t>
            </w:r>
            <w:r w:rsidR="00DB4C83" w:rsidRPr="00124BC1">
              <w:rPr>
                <w:rFonts w:ascii="Times New Roman" w:hAnsi="Times New Roman"/>
                <w:sz w:val="24"/>
                <w:szCs w:val="24"/>
              </w:rPr>
              <w:t xml:space="preserve"> arah gusi dan gigi</w:t>
            </w:r>
          </w:p>
        </w:tc>
        <w:tc>
          <w:tcPr>
            <w:tcW w:w="280" w:type="pct"/>
          </w:tcPr>
          <w:p w14:paraId="3A984885"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6"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87"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88"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9"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8A"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94"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8C"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3.</w:t>
            </w:r>
          </w:p>
        </w:tc>
        <w:tc>
          <w:tcPr>
            <w:tcW w:w="2967" w:type="pct"/>
          </w:tcPr>
          <w:p w14:paraId="3A98488D"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w:t>
            </w:r>
            <w:r w:rsidR="00DB4C83" w:rsidRPr="00124BC1">
              <w:rPr>
                <w:rFonts w:ascii="Times New Roman" w:hAnsi="Times New Roman"/>
                <w:sz w:val="24"/>
                <w:szCs w:val="24"/>
              </w:rPr>
              <w:t>ikat gigi ba</w:t>
            </w:r>
            <w:r w:rsidRPr="00124BC1">
              <w:rPr>
                <w:rFonts w:ascii="Times New Roman" w:hAnsi="Times New Roman"/>
                <w:sz w:val="24"/>
                <w:szCs w:val="24"/>
              </w:rPr>
              <w:t xml:space="preserve">gian belakag </w:t>
            </w:r>
            <w:r w:rsidR="00DB4C83" w:rsidRPr="00124BC1">
              <w:rPr>
                <w:rFonts w:ascii="Times New Roman" w:hAnsi="Times New Roman"/>
                <w:sz w:val="24"/>
                <w:szCs w:val="24"/>
              </w:rPr>
              <w:t>depan</w:t>
            </w:r>
          </w:p>
        </w:tc>
        <w:tc>
          <w:tcPr>
            <w:tcW w:w="280" w:type="pct"/>
          </w:tcPr>
          <w:p w14:paraId="3A98488E"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F"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90"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91"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2"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93"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9D"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95"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4.</w:t>
            </w:r>
          </w:p>
        </w:tc>
        <w:tc>
          <w:tcPr>
            <w:tcW w:w="2967" w:type="pct"/>
          </w:tcPr>
          <w:p w14:paraId="3A984896" w14:textId="77777777" w:rsidR="00DB4C83" w:rsidRPr="00124BC1" w:rsidRDefault="00DB4C83"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Sikat degan gerakan membentuk lingkar</w:t>
            </w:r>
          </w:p>
        </w:tc>
        <w:tc>
          <w:tcPr>
            <w:tcW w:w="280" w:type="pct"/>
          </w:tcPr>
          <w:p w14:paraId="3A984897"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8"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99"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9A"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9C"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A6"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9E"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5.</w:t>
            </w:r>
          </w:p>
        </w:tc>
        <w:tc>
          <w:tcPr>
            <w:tcW w:w="2967" w:type="pct"/>
          </w:tcPr>
          <w:p w14:paraId="3A98489F" w14:textId="77777777"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U</w:t>
            </w:r>
            <w:r w:rsidR="00DB4C83" w:rsidRPr="00124BC1">
              <w:rPr>
                <w:rFonts w:ascii="Times New Roman" w:hAnsi="Times New Roman"/>
                <w:sz w:val="24"/>
                <w:szCs w:val="24"/>
              </w:rPr>
              <w:t xml:space="preserve">jung sikat dalam posisi vertikal saat menyikat </w:t>
            </w:r>
          </w:p>
        </w:tc>
        <w:tc>
          <w:tcPr>
            <w:tcW w:w="280" w:type="pct"/>
          </w:tcPr>
          <w:p w14:paraId="3A9848A0"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1"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A2"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A3"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4"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A5"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AF"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A7"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6.</w:t>
            </w:r>
          </w:p>
        </w:tc>
        <w:tc>
          <w:tcPr>
            <w:tcW w:w="2967" w:type="pct"/>
          </w:tcPr>
          <w:p w14:paraId="3A9848A8" w14:textId="77777777" w:rsidR="00DB4C83" w:rsidRPr="00124BC1" w:rsidRDefault="00BA1544"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Bersihkan pinggiran gusi</w:t>
            </w:r>
          </w:p>
        </w:tc>
        <w:tc>
          <w:tcPr>
            <w:tcW w:w="280" w:type="pct"/>
          </w:tcPr>
          <w:p w14:paraId="3A9848A9"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A"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A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AC"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D"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AE"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B8"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B0"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7.</w:t>
            </w:r>
          </w:p>
        </w:tc>
        <w:tc>
          <w:tcPr>
            <w:tcW w:w="2967" w:type="pct"/>
          </w:tcPr>
          <w:p w14:paraId="3A9848B1" w14:textId="77777777"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 xml:space="preserve">Sikat </w:t>
            </w:r>
            <w:r w:rsidRPr="00124BC1">
              <w:rPr>
                <w:rFonts w:ascii="Times New Roman" w:hAnsi="Times New Roman"/>
                <w:sz w:val="24"/>
                <w:szCs w:val="24"/>
              </w:rPr>
              <w:t>pangkal lidah</w:t>
            </w:r>
          </w:p>
        </w:tc>
        <w:tc>
          <w:tcPr>
            <w:tcW w:w="280" w:type="pct"/>
          </w:tcPr>
          <w:p w14:paraId="3A9848B2"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3"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B4"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5"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6"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m:rPr>
                    <m:sty m:val="p"/>
                  </m:rPr>
                  <w:rPr>
                    <w:rFonts w:ascii="Cambria Math" w:hAnsi="Cambria Math"/>
                    <w:sz w:val="24"/>
                    <w:szCs w:val="24"/>
                  </w:rPr>
                  <m:t>×</m:t>
                </m:r>
              </m:oMath>
            </m:oMathPara>
          </w:p>
        </w:tc>
        <w:tc>
          <w:tcPr>
            <w:tcW w:w="282" w:type="pct"/>
          </w:tcPr>
          <w:p w14:paraId="3A9848B7"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C1"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B9"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8.</w:t>
            </w:r>
          </w:p>
        </w:tc>
        <w:tc>
          <w:tcPr>
            <w:tcW w:w="2967" w:type="pct"/>
          </w:tcPr>
          <w:p w14:paraId="3A9848BA" w14:textId="77777777"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K</w:t>
            </w:r>
            <w:r w:rsidR="00DB4C83" w:rsidRPr="00124BC1">
              <w:rPr>
                <w:rFonts w:ascii="Times New Roman" w:hAnsi="Times New Roman"/>
                <w:sz w:val="24"/>
                <w:szCs w:val="24"/>
              </w:rPr>
              <w:t>umur-kumur dengan air bersih</w:t>
            </w:r>
          </w:p>
        </w:tc>
        <w:tc>
          <w:tcPr>
            <w:tcW w:w="280" w:type="pct"/>
          </w:tcPr>
          <w:p w14:paraId="3A9848B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C"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BD"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E"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F"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C0"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CA" w14:textId="77777777" w:rsidTr="00124BC1">
        <w:trPr>
          <w:trHeight w:val="85"/>
        </w:trPr>
        <w:tc>
          <w:tcPr>
            <w:cnfStyle w:val="001000000000" w:firstRow="0" w:lastRow="0" w:firstColumn="1" w:lastColumn="0" w:oddVBand="0" w:evenVBand="0" w:oddHBand="0" w:evenHBand="0" w:firstRowFirstColumn="0" w:firstRowLastColumn="0" w:lastRowFirstColumn="0" w:lastRowLastColumn="0"/>
            <w:tcW w:w="346" w:type="pct"/>
          </w:tcPr>
          <w:p w14:paraId="3A9848C2"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9.</w:t>
            </w:r>
          </w:p>
        </w:tc>
        <w:tc>
          <w:tcPr>
            <w:tcW w:w="2967" w:type="pct"/>
          </w:tcPr>
          <w:p w14:paraId="3A9848C3"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B</w:t>
            </w:r>
            <w:r w:rsidR="00DB4C83" w:rsidRPr="00124BC1">
              <w:rPr>
                <w:rFonts w:ascii="Times New Roman" w:hAnsi="Times New Roman"/>
                <w:sz w:val="24"/>
                <w:szCs w:val="24"/>
              </w:rPr>
              <w:t xml:space="preserve">ilas sikat </w:t>
            </w:r>
            <w:r w:rsidRPr="00124BC1">
              <w:rPr>
                <w:rFonts w:ascii="Times New Roman" w:hAnsi="Times New Roman"/>
                <w:sz w:val="24"/>
                <w:szCs w:val="24"/>
              </w:rPr>
              <w:t>dengan air bersih</w:t>
            </w:r>
          </w:p>
        </w:tc>
        <w:tc>
          <w:tcPr>
            <w:tcW w:w="280" w:type="pct"/>
          </w:tcPr>
          <w:p w14:paraId="3A9848C4"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C5"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C6"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C7"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C8"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C9"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bl>
    <w:p w14:paraId="3A9848CB" w14:textId="77777777" w:rsidR="00E03378" w:rsidRPr="00EC4136" w:rsidRDefault="00E03378" w:rsidP="00DB4C83">
      <w:pPr>
        <w:spacing w:after="0" w:line="249" w:lineRule="auto"/>
        <w:ind w:left="-5"/>
        <w:rPr>
          <w:rFonts w:ascii="Times New Roman" w:hAnsi="Times New Roman"/>
          <w:sz w:val="12"/>
          <w:szCs w:val="24"/>
        </w:rPr>
      </w:pPr>
    </w:p>
    <w:p w14:paraId="3A9848CC" w14:textId="77777777" w:rsidR="00E03378" w:rsidRPr="00EC4136" w:rsidRDefault="00E03378" w:rsidP="00E03378">
      <w:pPr>
        <w:spacing w:after="0" w:line="249" w:lineRule="auto"/>
        <w:rPr>
          <w:rFonts w:ascii="Times New Roman" w:hAnsi="Times New Roman"/>
          <w:sz w:val="12"/>
          <w:szCs w:val="24"/>
        </w:rPr>
        <w:sectPr w:rsidR="00E03378" w:rsidRPr="00EC4136" w:rsidSect="00EC4136">
          <w:type w:val="continuous"/>
          <w:pgSz w:w="11906" w:h="16838" w:code="9"/>
          <w:pgMar w:top="1701" w:right="1701" w:bottom="1701" w:left="1701" w:header="709" w:footer="709" w:gutter="0"/>
          <w:cols w:space="708"/>
          <w:docGrid w:linePitch="360"/>
        </w:sectPr>
      </w:pPr>
    </w:p>
    <w:p w14:paraId="3A9848CD" w14:textId="77777777" w:rsidR="00DB4C83" w:rsidRPr="00124BC1" w:rsidRDefault="00124BC1" w:rsidP="00124BC1">
      <w:pPr>
        <w:spacing w:after="0" w:line="276" w:lineRule="auto"/>
        <w:ind w:left="720"/>
        <w:rPr>
          <w:rFonts w:ascii="Times New Roman" w:hAnsi="Times New Roman"/>
          <w:i/>
          <w:sz w:val="24"/>
          <w:szCs w:val="24"/>
        </w:rPr>
      </w:pPr>
      <w:r w:rsidRPr="00487040">
        <w:rPr>
          <w:rFonts w:ascii="Times New Roman" w:hAnsi="Times New Roman"/>
          <w:i/>
          <w:sz w:val="24"/>
          <w:szCs w:val="24"/>
        </w:rPr>
        <w:t xml:space="preserve">Gambar </w:t>
      </w:r>
      <w:r>
        <w:rPr>
          <w:rFonts w:ascii="Times New Roman" w:hAnsi="Times New Roman"/>
          <w:i/>
          <w:sz w:val="24"/>
          <w:szCs w:val="24"/>
        </w:rPr>
        <w:t>2 : Pegetahuan responden cara menyikat gigi</w:t>
      </w:r>
    </w:p>
    <w:p w14:paraId="3A9848CE" w14:textId="77777777" w:rsidR="00DB4C83" w:rsidRPr="00124BC1" w:rsidRDefault="00E0337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Keteragan:</w:t>
      </w:r>
    </w:p>
    <w:p w14:paraId="3A9848CF" w14:textId="77777777" w:rsidR="00E03378" w:rsidRPr="00124BC1" w:rsidRDefault="00E0337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R: responden</w:t>
      </w:r>
    </w:p>
    <w:p w14:paraId="3A9848D0" w14:textId="77777777"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H: hari</w:t>
      </w:r>
    </w:p>
    <w:p w14:paraId="3A9848D1" w14:textId="77777777" w:rsidR="0098113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m:oMath>
        <m:r>
          <w:rPr>
            <w:rFonts w:ascii="Cambria Math" w:hAnsi="Cambria Math"/>
            <w:sz w:val="24"/>
            <w:szCs w:val="24"/>
          </w:rPr>
          <m:t>√</m:t>
        </m:r>
      </m:oMath>
      <w:r w:rsidRPr="00124BC1">
        <w:rPr>
          <w:rFonts w:ascii="Times New Roman" w:hAnsi="Times New Roman"/>
          <w:sz w:val="24"/>
          <w:szCs w:val="24"/>
          <w:lang w:val="en-US"/>
        </w:rPr>
        <w:t>): melakukan</w:t>
      </w:r>
    </w:p>
    <w:p w14:paraId="3A9848D2" w14:textId="77777777"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w:r w:rsidRPr="00124BC1">
        <w:rPr>
          <w:rFonts w:ascii="Times New Roman" w:hAnsi="Times New Roman"/>
          <w:sz w:val="24"/>
          <w:szCs w:val="24"/>
        </w:rPr>
        <w:t>×</w:t>
      </w:r>
      <w:r w:rsidRPr="00124BC1">
        <w:rPr>
          <w:rFonts w:ascii="Times New Roman" w:hAnsi="Times New Roman"/>
          <w:sz w:val="24"/>
          <w:szCs w:val="24"/>
          <w:lang w:val="en-US"/>
        </w:rPr>
        <w:t>): tidak melakukan</w:t>
      </w:r>
    </w:p>
    <w:p w14:paraId="3A9848D3" w14:textId="77777777" w:rsidR="003B05F6" w:rsidRPr="00124BC1" w:rsidRDefault="003B05F6" w:rsidP="00E03378">
      <w:pPr>
        <w:spacing w:after="0" w:line="276" w:lineRule="auto"/>
        <w:contextualSpacing/>
        <w:jc w:val="both"/>
        <w:rPr>
          <w:rFonts w:ascii="Times New Roman" w:hAnsi="Times New Roman"/>
          <w:sz w:val="24"/>
          <w:szCs w:val="24"/>
          <w:lang w:val="en-US"/>
        </w:rPr>
      </w:pPr>
    </w:p>
    <w:p w14:paraId="3A9848D4" w14:textId="77777777" w:rsidR="003B05F6" w:rsidRPr="00EC4136" w:rsidRDefault="00F72492" w:rsidP="003B05F6">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Setelah dilakukan intervensi selama 3 hari cara menggosok gigi dengan benar</w:t>
      </w:r>
      <w:r w:rsidR="003B05F6" w:rsidRPr="00EC4136">
        <w:rPr>
          <w:rFonts w:ascii="Times New Roman" w:hAnsi="Times New Roman"/>
          <w:sz w:val="24"/>
          <w:szCs w:val="24"/>
          <w:lang w:val="en-US"/>
        </w:rPr>
        <w:t>,</w:t>
      </w:r>
      <w:r w:rsidRPr="00EC4136">
        <w:rPr>
          <w:rFonts w:ascii="Times New Roman" w:hAnsi="Times New Roman"/>
          <w:sz w:val="24"/>
          <w:szCs w:val="24"/>
          <w:lang w:val="en-US"/>
        </w:rPr>
        <w:t xml:space="preserve"> sebelumnya responden pertama hanya bisa me</w:t>
      </w:r>
      <w:r w:rsidR="003B05F6" w:rsidRPr="00EC4136">
        <w:rPr>
          <w:rFonts w:ascii="Times New Roman" w:hAnsi="Times New Roman"/>
          <w:sz w:val="24"/>
          <w:szCs w:val="24"/>
          <w:lang w:val="en-US"/>
        </w:rPr>
        <w:t>lakukan dua tindakan yang benar setelah evaluasi hari ke tiga dapat melakukan langkah-langkah meggosok gigi dengan benar, sedangkan responden ke dua sebelumnya hanya melakukan 1 tindakan yang benar setelah dilakukan evaluasi hari ke tiga dapat mendemostrassikan c</w:t>
      </w:r>
      <w:r w:rsidR="00124BC1">
        <w:rPr>
          <w:rFonts w:ascii="Times New Roman" w:hAnsi="Times New Roman"/>
          <w:sz w:val="24"/>
          <w:szCs w:val="24"/>
          <w:lang w:val="en-US"/>
        </w:rPr>
        <w:t>ara menggosok gigi dengan benar</w:t>
      </w:r>
    </w:p>
    <w:p w14:paraId="3A9848D5" w14:textId="77777777" w:rsidR="003B05F6" w:rsidRPr="00EC4136" w:rsidRDefault="003B05F6" w:rsidP="003B05F6">
      <w:pPr>
        <w:spacing w:after="0" w:line="276" w:lineRule="auto"/>
        <w:contextualSpacing/>
        <w:jc w:val="both"/>
        <w:rPr>
          <w:rFonts w:ascii="Times New Roman" w:hAnsi="Times New Roman"/>
          <w:b/>
          <w:sz w:val="24"/>
          <w:szCs w:val="24"/>
          <w:lang w:val="en-US"/>
        </w:rPr>
      </w:pPr>
      <w:r w:rsidRPr="00EC4136">
        <w:rPr>
          <w:rFonts w:ascii="Times New Roman" w:hAnsi="Times New Roman"/>
          <w:b/>
          <w:sz w:val="24"/>
          <w:szCs w:val="24"/>
          <w:lang w:val="en-US"/>
        </w:rPr>
        <w:t>Pembahasan</w:t>
      </w:r>
    </w:p>
    <w:p w14:paraId="3A9848D6" w14:textId="77777777" w:rsidR="0080010C" w:rsidRDefault="003B05F6" w:rsidP="00DD2111">
      <w:pPr>
        <w:spacing w:after="0" w:line="276" w:lineRule="auto"/>
        <w:contextualSpacing/>
        <w:jc w:val="both"/>
        <w:rPr>
          <w:rFonts w:ascii="Times New Roman" w:hAnsi="Times New Roman"/>
          <w:sz w:val="24"/>
          <w:szCs w:val="24"/>
          <w:lang w:val="en-ID"/>
        </w:rPr>
      </w:pPr>
      <w:r w:rsidRPr="00955844">
        <w:rPr>
          <w:rFonts w:ascii="Times New Roman" w:hAnsi="Times New Roman"/>
          <w:sz w:val="24"/>
          <w:szCs w:val="24"/>
        </w:rPr>
        <w:t xml:space="preserve">Secara umum data yang ditemukan pada kedua responden sesuai dengan identifikasi masalah defisit pengetahuan berdasarkan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Tanda dan gejala yang diperlukan untuk menegakkan diaknosa keperawatan defisit pegetahuan </w:t>
      </w:r>
      <w:r w:rsidR="00702ECC">
        <w:rPr>
          <w:rFonts w:ascii="Times New Roman" w:hAnsi="Times New Roman"/>
          <w:sz w:val="24"/>
          <w:szCs w:val="24"/>
        </w:rPr>
        <w:t>kurang terpapar informasi</w:t>
      </w:r>
      <w:r w:rsidRPr="00955844">
        <w:rPr>
          <w:rFonts w:ascii="Times New Roman" w:hAnsi="Times New Roman"/>
          <w:sz w:val="24"/>
          <w:szCs w:val="24"/>
        </w:rPr>
        <w:t xml:space="preserve">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w:t>
      </w:r>
      <w:r w:rsidR="00955844">
        <w:rPr>
          <w:rFonts w:ascii="Times New Roman" w:hAnsi="Times New Roman"/>
          <w:sz w:val="24"/>
          <w:szCs w:val="24"/>
          <w:lang w:val="en-ID"/>
        </w:rPr>
        <w:t>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Hal ini diketahui terdapat pada </w:t>
      </w:r>
      <w:r w:rsidR="00DD2111" w:rsidRPr="00955844">
        <w:rPr>
          <w:rFonts w:ascii="Times New Roman" w:hAnsi="Times New Roman"/>
          <w:sz w:val="24"/>
          <w:szCs w:val="24"/>
        </w:rPr>
        <w:t xml:space="preserve">responden 1 </w:t>
      </w:r>
      <w:r w:rsidRPr="00955844">
        <w:rPr>
          <w:rFonts w:ascii="Times New Roman" w:hAnsi="Times New Roman"/>
          <w:sz w:val="24"/>
          <w:szCs w:val="24"/>
        </w:rPr>
        <w:t xml:space="preserve">dan </w:t>
      </w:r>
      <w:r w:rsidR="00DD2111" w:rsidRPr="00955844">
        <w:rPr>
          <w:rFonts w:ascii="Times New Roman" w:hAnsi="Times New Roman"/>
          <w:sz w:val="24"/>
          <w:szCs w:val="24"/>
        </w:rPr>
        <w:t>responden 2</w:t>
      </w:r>
      <w:r w:rsidRPr="00EC4136">
        <w:rPr>
          <w:rFonts w:ascii="Times New Roman" w:hAnsi="Times New Roman"/>
          <w:sz w:val="24"/>
        </w:rPr>
        <w:t xml:space="preserve"> setelah dilakukan identifikasi oleh peneli</w:t>
      </w:r>
      <w:r w:rsidR="00702ECC">
        <w:rPr>
          <w:rFonts w:ascii="Times New Roman" w:hAnsi="Times New Roman"/>
          <w:sz w:val="24"/>
        </w:rPr>
        <w:t xml:space="preserve">ti, kedua responden menunjukan </w:t>
      </w:r>
      <w:r w:rsidRPr="00EC4136">
        <w:rPr>
          <w:rFonts w:ascii="Times New Roman" w:hAnsi="Times New Roman"/>
          <w:sz w:val="24"/>
        </w:rPr>
        <w:t>defisi</w:t>
      </w:r>
      <w:r w:rsidR="00702ECC">
        <w:rPr>
          <w:rFonts w:ascii="Times New Roman" w:hAnsi="Times New Roman"/>
          <w:sz w:val="24"/>
        </w:rPr>
        <w:t xml:space="preserve">t pengetahuan. Tanda </w:t>
      </w:r>
      <w:r w:rsidRPr="00EC4136">
        <w:rPr>
          <w:rFonts w:ascii="Times New Roman" w:hAnsi="Times New Roman"/>
          <w:sz w:val="24"/>
        </w:rPr>
        <w:t xml:space="preserve">gejala </w:t>
      </w:r>
      <w:r w:rsidR="00702ECC">
        <w:rPr>
          <w:rFonts w:ascii="Times New Roman" w:hAnsi="Times New Roman"/>
          <w:sz w:val="24"/>
          <w:lang w:val="en-ID"/>
        </w:rPr>
        <w:t>sesuai</w:t>
      </w:r>
      <w:r w:rsidRPr="00EC4136">
        <w:rPr>
          <w:rFonts w:ascii="Times New Roman" w:hAnsi="Times New Roman"/>
          <w:sz w:val="24"/>
        </w:rPr>
        <w:t xml:space="preserve"> masalah keperawatan defisit pengetahuan sehingga, peneliti </w:t>
      </w:r>
      <w:r w:rsidRPr="00EC4136">
        <w:rPr>
          <w:rFonts w:ascii="Times New Roman" w:hAnsi="Times New Roman"/>
          <w:sz w:val="24"/>
        </w:rPr>
        <w:lastRenderedPageBreak/>
        <w:t xml:space="preserve">memutuskan untuk menegakkan diaknosa keperawatan utama </w:t>
      </w:r>
      <w:r w:rsidR="00DD2111" w:rsidRPr="00EC4136">
        <w:rPr>
          <w:rFonts w:ascii="Times New Roman" w:hAnsi="Times New Roman"/>
          <w:sz w:val="24"/>
          <w:lang w:val="en-ID"/>
        </w:rPr>
        <w:t>responden 1</w:t>
      </w:r>
      <w:r w:rsidR="00DD2111" w:rsidRPr="00EC4136">
        <w:rPr>
          <w:rFonts w:ascii="Times New Roman" w:hAnsi="Times New Roman"/>
          <w:sz w:val="24"/>
        </w:rPr>
        <w:t xml:space="preserve"> dan </w:t>
      </w:r>
      <w:r w:rsidR="00DD2111" w:rsidRPr="00EC4136">
        <w:rPr>
          <w:rFonts w:ascii="Times New Roman" w:hAnsi="Times New Roman"/>
          <w:sz w:val="24"/>
          <w:lang w:val="en-ID"/>
        </w:rPr>
        <w:t>responden 2</w:t>
      </w:r>
      <w:r w:rsidR="00DD2111" w:rsidRPr="00EC4136">
        <w:rPr>
          <w:rFonts w:ascii="Times New Roman" w:hAnsi="Times New Roman"/>
          <w:sz w:val="24"/>
        </w:rPr>
        <w:t xml:space="preserve"> </w:t>
      </w:r>
      <w:r w:rsidRPr="00EC4136">
        <w:rPr>
          <w:rFonts w:ascii="Times New Roman" w:hAnsi="Times New Roman"/>
          <w:sz w:val="24"/>
        </w:rPr>
        <w:t xml:space="preserve"> yaitu defisit pengetahuan berhubungan dengan kurang terpapar informasi, klien masih menanyakan masalah yang dihadapinya. </w:t>
      </w:r>
      <w:r w:rsidRPr="00EC4136">
        <w:rPr>
          <w:rFonts w:ascii="Times New Roman" w:hAnsi="Times New Roman"/>
          <w:sz w:val="24"/>
        </w:rPr>
        <w:fldChar w:fldCharType="begin" w:fldLock="1"/>
      </w:r>
      <w:r w:rsidRPr="00EC413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EC4136">
        <w:rPr>
          <w:rFonts w:ascii="Times New Roman" w:hAnsi="Times New Roman"/>
          <w:sz w:val="24"/>
        </w:rPr>
        <w:fldChar w:fldCharType="separate"/>
      </w:r>
      <w:r w:rsidR="00702ECC">
        <w:rPr>
          <w:rFonts w:ascii="Times New Roman" w:hAnsi="Times New Roman"/>
          <w:noProof/>
          <w:sz w:val="24"/>
        </w:rPr>
        <w:t>(PPNI 2018</w:t>
      </w:r>
      <w:r w:rsidRPr="00EC4136">
        <w:rPr>
          <w:rFonts w:ascii="Times New Roman" w:hAnsi="Times New Roman"/>
          <w:noProof/>
          <w:sz w:val="24"/>
        </w:rPr>
        <w:t>)</w:t>
      </w:r>
      <w:r w:rsidRPr="00EC4136">
        <w:rPr>
          <w:rFonts w:ascii="Times New Roman" w:hAnsi="Times New Roman"/>
          <w:sz w:val="24"/>
        </w:rPr>
        <w:fldChar w:fldCharType="end"/>
      </w:r>
      <w:r w:rsidRPr="00EC4136">
        <w:rPr>
          <w:rFonts w:ascii="Times New Roman" w:hAnsi="Times New Roman"/>
          <w:sz w:val="24"/>
        </w:rPr>
        <w:t xml:space="preserve">. Pasien karies mengalami defisit pengetahuan karena beberapa faktor. </w:t>
      </w:r>
      <w:r w:rsidRPr="00EC4136">
        <w:rPr>
          <w:rFonts w:ascii="Times New Roman" w:hAnsi="Times New Roman"/>
          <w:sz w:val="24"/>
          <w:szCs w:val="24"/>
          <w:lang w:val="en-ID"/>
        </w:rPr>
        <w:t>Ketiadaan atau defisien informasi kogitif yang berkaitan dengan</w:t>
      </w:r>
      <w:r w:rsidRPr="00EC4136">
        <w:rPr>
          <w:rFonts w:ascii="Times New Roman" w:hAnsi="Times New Roman"/>
          <w:sz w:val="24"/>
        </w:rPr>
        <w:t xml:space="preserve"> Kurangnya akses atau informasi yang tepat, Pasien mungkin tidak memiliki akses ke sumber informasi yang dapat diandalkan atau tidak menerima informasi yang memadai tentang karies gigi. Kurangnya pengetahuan tentang penyebab, gejala, dan penanganan karies gigi dapat menyebabkan defisit pegetahuan </w:t>
      </w:r>
      <w:r w:rsidRPr="00EC4136">
        <w:rPr>
          <w:rFonts w:ascii="Times New Roman" w:hAnsi="Times New Roman"/>
          <w:sz w:val="24"/>
          <w:szCs w:val="24"/>
          <w:lang w:val="en-ID"/>
        </w:rPr>
        <w:fldChar w:fldCharType="begin" w:fldLock="1"/>
      </w:r>
      <w:r w:rsidRPr="00EC4136">
        <w:rPr>
          <w:rFonts w:ascii="Times New Roman" w:hAnsi="Times New Roman"/>
          <w:sz w:val="24"/>
          <w:szCs w:val="24"/>
          <w:lang w:val="en-ID"/>
        </w:rPr>
        <w:instrText>ADDIN CSL_CITATION {"citationItems":[{"id":"ITEM-1","itemData":{"author":[{"dropping-particle":"","family":"Herdman","given":"T. Heather","non-dropping-particle":"","parse-names":false,"suffix":""}],"edition":"12","id":"ITEM-1","issued":{"date-parts":[["2021"]]},"publisher":"Penerbit Buku Kedokteran EGC","publisher-place":"Jakarta","title":"Diagnosis Keperawatan : Definisi dan Klasifikasi 2021-2023","type":"book"},"uris":["http://www.mendeley.com/documents/?uuid=c60f98d8-82a6-4e4b-a648-954b739b34db"]}],"mendeley":{"formattedCitation":"(Herdman 2021)","plainTextFormattedCitation":"(Herdman 2021)","previouslyFormattedCitation":"(Herdman 2021)"},"properties":{"noteIndex":0},"schema":"https://github.com/citation-style-language/schema/raw/master/csl-citation.json"}</w:instrText>
      </w:r>
      <w:r w:rsidRPr="00EC4136">
        <w:rPr>
          <w:rFonts w:ascii="Times New Roman" w:hAnsi="Times New Roman"/>
          <w:sz w:val="24"/>
          <w:szCs w:val="24"/>
          <w:lang w:val="en-ID"/>
        </w:rPr>
        <w:fldChar w:fldCharType="separate"/>
      </w:r>
      <w:r w:rsidRPr="00EC4136">
        <w:rPr>
          <w:rFonts w:ascii="Times New Roman" w:hAnsi="Times New Roman"/>
          <w:noProof/>
          <w:sz w:val="24"/>
          <w:szCs w:val="24"/>
          <w:lang w:val="en-ID"/>
        </w:rPr>
        <w:t>(Herdman 2021)</w:t>
      </w:r>
      <w:r w:rsidRPr="00EC4136">
        <w:rPr>
          <w:rFonts w:ascii="Times New Roman" w:hAnsi="Times New Roman"/>
          <w:sz w:val="24"/>
          <w:szCs w:val="24"/>
          <w:lang w:val="en-ID"/>
        </w:rPr>
        <w:fldChar w:fldCharType="end"/>
      </w:r>
      <w:r w:rsidRPr="00EC4136">
        <w:rPr>
          <w:rFonts w:ascii="Times New Roman" w:hAnsi="Times New Roman"/>
          <w:sz w:val="24"/>
          <w:szCs w:val="24"/>
          <w:lang w:val="en-ID"/>
        </w:rPr>
        <w:t xml:space="preserve">. </w:t>
      </w:r>
      <w:r w:rsidRPr="00EC4136">
        <w:rPr>
          <w:rFonts w:ascii="Times New Roman" w:hAnsi="Times New Roman"/>
          <w:sz w:val="24"/>
        </w:rPr>
        <w:t xml:space="preserve">Hasil pengkajian pada kedua responden ditemukan data sebagai berikut: Tidak megetahuai apa itu karies gigi. </w:t>
      </w:r>
      <w:r w:rsidRPr="00EC4136">
        <w:rPr>
          <w:rFonts w:ascii="Times New Roman" w:hAnsi="Times New Roman"/>
          <w:sz w:val="24"/>
          <w:lang w:val="en-ID"/>
        </w:rPr>
        <w:t>Faktor yang mempengaruhi terjadinya kerusakan gigi adalah faktor m</w:t>
      </w:r>
      <w:r w:rsidR="00702ECC">
        <w:rPr>
          <w:rFonts w:ascii="Times New Roman" w:hAnsi="Times New Roman"/>
          <w:sz w:val="24"/>
          <w:lang w:val="en-ID"/>
        </w:rPr>
        <w:t>akanan atau minuman yang manis</w:t>
      </w:r>
      <w:r w:rsidRPr="00EC4136">
        <w:rPr>
          <w:rFonts w:ascii="Times New Roman" w:hAnsi="Times New Roman"/>
          <w:sz w:val="24"/>
          <w:lang w:val="en-ID"/>
        </w:rPr>
        <w:t xml:space="preserve">, ketidaktahuan anak tentang kesehatan gigi dapat mempengaruhi status kesehatan gigi, sehinga perlu diberikan pendidikan kesehatan gigi dan mulut, tindakan promotif meningkatkan pengetahuan dan kesadaran masyarakat terutama anak-anak untuk menjaga kesehatan </w:t>
      </w:r>
      <w:r w:rsidRPr="00EC4136">
        <w:rPr>
          <w:rFonts w:ascii="Times New Roman" w:hAnsi="Times New Roman"/>
          <w:sz w:val="24"/>
          <w:lang w:val="en-ID"/>
        </w:rPr>
        <w:fldChar w:fldCharType="begin" w:fldLock="1"/>
      </w:r>
      <w:r w:rsidRPr="00EC4136">
        <w:rPr>
          <w:rFonts w:ascii="Times New Roman" w:hAnsi="Times New Roman"/>
          <w:sz w:val="24"/>
          <w:lang w:val="en-ID"/>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2022)","manualFormatting":"(Reca dan Restuning, 2022)","plainTextFormattedCitation":"(Reca and Restuning 2022)","previouslyFormattedCitation":"(Reca and Restuning 2022)"},"properties":{"noteIndex":0},"schema":"https://github.com/citation-style-language/schema/raw/master/csl-citation.json"}</w:instrText>
      </w:r>
      <w:r w:rsidRPr="00EC4136">
        <w:rPr>
          <w:rFonts w:ascii="Times New Roman" w:hAnsi="Times New Roman"/>
          <w:sz w:val="24"/>
          <w:lang w:val="en-ID"/>
        </w:rPr>
        <w:fldChar w:fldCharType="separate"/>
      </w:r>
      <w:r w:rsidRPr="00EC4136">
        <w:rPr>
          <w:rFonts w:ascii="Times New Roman" w:hAnsi="Times New Roman"/>
          <w:noProof/>
          <w:sz w:val="24"/>
          <w:lang w:val="en-ID"/>
        </w:rPr>
        <w:t>(Reca dan Restuning, 2022)</w:t>
      </w:r>
      <w:r w:rsidRPr="00EC4136">
        <w:rPr>
          <w:rFonts w:ascii="Times New Roman" w:hAnsi="Times New Roman"/>
          <w:sz w:val="24"/>
          <w:lang w:val="en-ID"/>
        </w:rPr>
        <w:fldChar w:fldCharType="end"/>
      </w:r>
      <w:r w:rsidRPr="00EC4136">
        <w:rPr>
          <w:rFonts w:ascii="Times New Roman" w:hAnsi="Times New Roman"/>
          <w:sz w:val="24"/>
          <w:lang w:val="en-ID"/>
        </w:rPr>
        <w:t>.</w:t>
      </w:r>
      <w:r w:rsidR="00955844">
        <w:rPr>
          <w:rFonts w:ascii="Times New Roman" w:hAnsi="Times New Roman"/>
          <w:sz w:val="24"/>
          <w:lang w:val="en-ID"/>
        </w:rPr>
        <w:t xml:space="preserve"> </w:t>
      </w:r>
      <w:r w:rsidR="00DD2111" w:rsidRPr="00EC4136">
        <w:rPr>
          <w:rFonts w:ascii="Times New Roman" w:hAnsi="Times New Roman"/>
          <w:sz w:val="24"/>
          <w:szCs w:val="24"/>
          <w:lang w:val="en-US"/>
        </w:rPr>
        <w:t xml:space="preserve">Penelitian degan metode demonstrasi memiliki kelebihan, menurut Prasko, (2016) dalam </w:t>
      </w:r>
      <w:r w:rsidR="00DD2111" w:rsidRPr="00EC4136">
        <w:rPr>
          <w:rFonts w:ascii="Times New Roman" w:hAnsi="Times New Roman"/>
          <w:sz w:val="24"/>
          <w:szCs w:val="24"/>
          <w:lang w:val="en-US"/>
        </w:rPr>
        <w:fldChar w:fldCharType="begin" w:fldLock="1"/>
      </w:r>
      <w:r w:rsidR="00DD2111" w:rsidRPr="00EC4136">
        <w:rPr>
          <w:rFonts w:ascii="Times New Roman" w:hAnsi="Times New Roman"/>
          <w:sz w:val="24"/>
          <w:szCs w:val="24"/>
          <w:lang w:val="en-US"/>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2022)","plainTextFormattedCitation":"(Reca and Restuning 2022)","previouslyFormattedCitation":"(Reca and Restuning 2022)"},"properties":{"noteIndex":0},"schema":"https://github.com/citation-style-language/schema/raw/master/csl-citation.json"}</w:instrText>
      </w:r>
      <w:r w:rsidR="00DD2111" w:rsidRPr="00EC4136">
        <w:rPr>
          <w:rFonts w:ascii="Times New Roman" w:hAnsi="Times New Roman"/>
          <w:sz w:val="24"/>
          <w:szCs w:val="24"/>
          <w:lang w:val="en-US"/>
        </w:rPr>
        <w:fldChar w:fldCharType="separate"/>
      </w:r>
      <w:r w:rsidR="00DD2111" w:rsidRPr="00EC4136">
        <w:rPr>
          <w:rFonts w:ascii="Times New Roman" w:hAnsi="Times New Roman"/>
          <w:sz w:val="24"/>
          <w:szCs w:val="24"/>
          <w:lang w:val="en-US"/>
        </w:rPr>
        <w:t>(Reca and Restuning 2022)</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US"/>
        </w:rPr>
        <w:t xml:space="preserve"> </w:t>
      </w:r>
      <w:r w:rsidR="004B3977">
        <w:rPr>
          <w:rFonts w:ascii="Times New Roman" w:hAnsi="Times New Roman"/>
          <w:sz w:val="24"/>
          <w:szCs w:val="24"/>
          <w:lang w:val="en-US"/>
        </w:rPr>
        <w:t>M</w:t>
      </w:r>
      <w:r w:rsidR="00DD2111" w:rsidRPr="00EC4136">
        <w:rPr>
          <w:rFonts w:ascii="Times New Roman" w:hAnsi="Times New Roman"/>
          <w:sz w:val="24"/>
          <w:szCs w:val="24"/>
          <w:lang w:val="en-US"/>
        </w:rPr>
        <w:t xml:space="preserve">etode demonstrasi memiliki kelebihan proses penerimaan lebih berkesan. </w:t>
      </w:r>
      <w:r w:rsidR="004B3977">
        <w:rPr>
          <w:rFonts w:ascii="Times New Roman" w:hAnsi="Times New Roman"/>
          <w:sz w:val="24"/>
          <w:szCs w:val="24"/>
          <w:lang w:val="en-ID"/>
        </w:rPr>
        <w:t>S</w:t>
      </w:r>
      <w:r w:rsidR="00DD2111" w:rsidRPr="00EC4136">
        <w:rPr>
          <w:rFonts w:ascii="Times New Roman" w:hAnsi="Times New Roman"/>
          <w:sz w:val="24"/>
          <w:szCs w:val="24"/>
          <w:lang w:val="en-ID"/>
        </w:rPr>
        <w:t xml:space="preserve">esuai penelitian </w:t>
      </w:r>
      <w:r w:rsidR="00DD2111" w:rsidRPr="00EC4136">
        <w:rPr>
          <w:rFonts w:ascii="Times New Roman" w:hAnsi="Times New Roman"/>
          <w:sz w:val="24"/>
          <w:szCs w:val="24"/>
          <w:lang w:val="en-ID"/>
        </w:rPr>
        <w:fldChar w:fldCharType="begin" w:fldLock="1"/>
      </w:r>
      <w:r w:rsidR="00DD2111" w:rsidRPr="00EC4136">
        <w:rPr>
          <w:rFonts w:ascii="Times New Roman" w:hAnsi="Times New Roman"/>
          <w:sz w:val="24"/>
          <w:szCs w:val="24"/>
          <w:lang w:val="en-ID"/>
        </w:rPr>
        <w:instrText>ADDIN CSL_CITATION {"citationItems":[{"id":"ITEM-1","itemData":{"author":[{"dropping-particle":"","family":"Saidah","given":"Ayu","non-dropping-particle":"","parse-names":false,"suffix":""},{"dropping-particle":"","family":"Isni","given":"Khoiriyah","non-dropping-particle":"","parse-names":false,"suffix":""}],"container-title":"Media Publikasi Promosi Kesehatan Indonesia (MPPKI)","id":"ITEM-1","issue":"2","issued":{"date-parts":[["2022"]]},"page":"205-210","title":"Pengaruh Edukasi Kesehatan Mulut dan Gigi Terhadap Tingkat Pengetahuan Anak di Kelurahan Rejowinaangun, Yokyakarta","type":"article-journal","volume":"5"},"uris":["http://www.mendeley.com/documents/?uuid=751cbaf3-1d9f-47a9-8973-ff9240655d6c"]}],"mendeley":{"formattedCitation":"(Saidah and Isni 2022)","manualFormatting":"Ayu Saidah dan Khoiriyah Isni ","plainTextFormattedCitation":"(Saidah and Isni 2022)","previouslyFormattedCitation":"(Saidah and Isni 2022)"},"properties":{"noteIndex":0},"schema":"https://github.com/citation-style-language/schema/raw/master/csl-citation.json"}</w:instrText>
      </w:r>
      <w:r w:rsidR="00DD2111" w:rsidRPr="00EC4136">
        <w:rPr>
          <w:rFonts w:ascii="Times New Roman" w:hAnsi="Times New Roman"/>
          <w:sz w:val="24"/>
          <w:szCs w:val="24"/>
          <w:lang w:val="en-ID"/>
        </w:rPr>
        <w:fldChar w:fldCharType="separate"/>
      </w:r>
      <w:r w:rsidR="00DD2111" w:rsidRPr="00EC4136">
        <w:rPr>
          <w:rFonts w:ascii="Times New Roman" w:hAnsi="Times New Roman"/>
          <w:sz w:val="24"/>
          <w:szCs w:val="24"/>
          <w:lang w:val="en-ID"/>
        </w:rPr>
        <w:t xml:space="preserve">Ayu Saidah dan Khoiriyah Isni </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ID"/>
        </w:rPr>
        <w:t xml:space="preserve">2022 berjudul “Pengaruh Edukasi Kesehatan Mulut dan Gigi terhadap Tingkat Pengetahuan Anak di Kelurahan Rejowinangun, Yogyakarta” didapatkan hasil nilai </w:t>
      </w:r>
      <w:r w:rsidR="00DD2111" w:rsidRPr="00EC4136">
        <w:rPr>
          <w:rFonts w:ascii="Times New Roman" w:hAnsi="Times New Roman"/>
          <w:i/>
          <w:sz w:val="24"/>
          <w:szCs w:val="24"/>
          <w:lang w:val="en-ID"/>
        </w:rPr>
        <w:t>pre</w:t>
      </w:r>
      <w:r w:rsidR="00DD2111" w:rsidRPr="00EC4136">
        <w:rPr>
          <w:rFonts w:ascii="Times New Roman" w:hAnsi="Times New Roman"/>
          <w:sz w:val="24"/>
          <w:szCs w:val="24"/>
          <w:lang w:val="en-ID"/>
        </w:rPr>
        <w:t>-</w:t>
      </w:r>
      <w:r w:rsidR="00DD2111" w:rsidRPr="00EC4136">
        <w:rPr>
          <w:rFonts w:ascii="Times New Roman" w:hAnsi="Times New Roman"/>
          <w:i/>
          <w:sz w:val="24"/>
          <w:szCs w:val="24"/>
          <w:lang w:val="en-ID"/>
        </w:rPr>
        <w:t>test</w:t>
      </w:r>
      <w:r w:rsidR="00DD2111" w:rsidRPr="00EC4136">
        <w:rPr>
          <w:rFonts w:ascii="Times New Roman" w:hAnsi="Times New Roman"/>
          <w:sz w:val="24"/>
          <w:szCs w:val="24"/>
          <w:lang w:val="en-ID"/>
        </w:rPr>
        <w:t xml:space="preserve"> 42.90 </w:t>
      </w:r>
      <w:r w:rsidR="004B3977">
        <w:rPr>
          <w:rFonts w:ascii="Times New Roman" w:hAnsi="Times New Roman"/>
          <w:sz w:val="24"/>
          <w:szCs w:val="24"/>
          <w:lang w:val="en-ID"/>
        </w:rPr>
        <w:t xml:space="preserve">menjadi 90.97 </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post</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test</w:t>
      </w:r>
      <w:r w:rsidR="00955844">
        <w:rPr>
          <w:rFonts w:ascii="Times New Roman" w:hAnsi="Times New Roman"/>
          <w:sz w:val="24"/>
          <w:szCs w:val="24"/>
          <w:lang w:val="en-US"/>
        </w:rPr>
        <w:t>.</w:t>
      </w:r>
      <w:r w:rsidR="00955844">
        <w:rPr>
          <w:rFonts w:ascii="Times New Roman" w:hAnsi="Times New Roman"/>
          <w:sz w:val="24"/>
          <w:lang w:val="en-ID"/>
        </w:rPr>
        <w:t xml:space="preserve"> </w:t>
      </w:r>
      <w:r w:rsidR="00DD2111" w:rsidRPr="00EC4136">
        <w:rPr>
          <w:rFonts w:ascii="Times New Roman" w:hAnsi="Times New Roman"/>
          <w:sz w:val="24"/>
          <w:szCs w:val="24"/>
        </w:rPr>
        <w:t xml:space="preserve">Pendidikan kesehatan dengan metode demonstrasi lebih baik digunakan dalam meningkatkan keterampilan menyikat gigi </w:t>
      </w:r>
      <w:r w:rsidR="00DD2111" w:rsidRPr="00EC4136">
        <w:rPr>
          <w:rFonts w:ascii="Times New Roman" w:hAnsi="Times New Roman"/>
          <w:sz w:val="24"/>
          <w:szCs w:val="24"/>
        </w:rPr>
        <w:fldChar w:fldCharType="begin" w:fldLock="1"/>
      </w:r>
      <w:r w:rsidR="00DD2111" w:rsidRPr="00EC4136">
        <w:rPr>
          <w:rFonts w:ascii="Times New Roman" w:hAnsi="Times New Roman"/>
          <w:sz w:val="24"/>
          <w:szCs w:val="24"/>
        </w:rPr>
        <w:instrText>ADDIN CSL_CITATION {"citationItems":[{"id":"ITEM-1","itemData":{"ISBN":"1125037202","author":[{"dropping-particle":"","family":"Sari","given":"Dwi Rusma","non-dropping-particle":"","parse-names":false,"suffix":""}],"id":"ITEM-1","issued":{"date-parts":[["2015"]]},"title":"Perbandingan Pengaruh Pendidikan Kesehatan Tentang Cara Menyikat Gigi Antara Metode Simulasi Dan Menonton Video Terhadap Keterampilan Menyikat Gigi Pada Murid Tk B Di Tk It As-Salam Kecamatan Palaran, Kota Samarinda","type":"book"},"uris":["http://www.mendeley.com/documents/?uuid=ececbcbf-7154-406a-8a9f-48acd7c00cb9"]}],"mendeley":{"formattedCitation":"(D. R. Sari 2015)","plainTextFormattedCitation":"(D. R. Sari 2015)","previouslyFormattedCitation":"(D. R. Sari 2015)"},"properties":{"noteIndex":0},"schema":"https://github.com/citation-style-language/schema/raw/master/csl-citation.json"}</w:instrText>
      </w:r>
      <w:r w:rsidR="00DD2111" w:rsidRPr="00EC4136">
        <w:rPr>
          <w:rFonts w:ascii="Times New Roman" w:hAnsi="Times New Roman"/>
          <w:sz w:val="24"/>
          <w:szCs w:val="24"/>
        </w:rPr>
        <w:fldChar w:fldCharType="separate"/>
      </w:r>
      <w:r w:rsidR="00DD2111" w:rsidRPr="00EC4136">
        <w:rPr>
          <w:rFonts w:ascii="Times New Roman" w:hAnsi="Times New Roman"/>
          <w:noProof/>
          <w:sz w:val="24"/>
          <w:szCs w:val="24"/>
        </w:rPr>
        <w:t>(D. R. Sari 2015)</w:t>
      </w:r>
      <w:r w:rsidR="00DD2111" w:rsidRPr="00EC4136">
        <w:rPr>
          <w:rFonts w:ascii="Times New Roman" w:hAnsi="Times New Roman"/>
          <w:sz w:val="24"/>
          <w:szCs w:val="24"/>
        </w:rPr>
        <w:fldChar w:fldCharType="end"/>
      </w:r>
      <w:r w:rsidR="004B3977">
        <w:rPr>
          <w:rFonts w:ascii="Times New Roman" w:hAnsi="Times New Roman"/>
          <w:sz w:val="24"/>
          <w:szCs w:val="24"/>
          <w:lang w:val="en-ID"/>
        </w:rPr>
        <w:t xml:space="preserve">. </w:t>
      </w:r>
      <w:r w:rsidR="00DD2111" w:rsidRPr="00EC4136">
        <w:rPr>
          <w:rFonts w:ascii="Times New Roman" w:hAnsi="Times New Roman"/>
          <w:sz w:val="24"/>
          <w:szCs w:val="24"/>
          <w:lang w:val="en-ID"/>
        </w:rPr>
        <w:t>Sebelum dilakukan edukasi kesehatan gigi pasien megalami defisit pegetahuan tentang perawatan gigi degan nilai 1 (menurun)</w:t>
      </w:r>
      <w:r w:rsidR="0080010C" w:rsidRPr="00EC4136">
        <w:rPr>
          <w:rFonts w:ascii="Times New Roman" w:hAnsi="Times New Roman"/>
          <w:sz w:val="24"/>
          <w:szCs w:val="24"/>
          <w:lang w:val="en-ID"/>
        </w:rPr>
        <w:t xml:space="preserve"> setelah diberikan edukasi </w:t>
      </w:r>
      <w:r w:rsidR="00DD2111" w:rsidRPr="00EC4136">
        <w:rPr>
          <w:rFonts w:ascii="Times New Roman" w:hAnsi="Times New Roman"/>
          <w:sz w:val="24"/>
          <w:szCs w:val="24"/>
          <w:lang w:val="en-ID"/>
        </w:rPr>
        <w:t xml:space="preserve"> menjadi 5 (menigkat)</w:t>
      </w:r>
      <w:r w:rsidR="001722FA" w:rsidRPr="00EC4136">
        <w:rPr>
          <w:rFonts w:ascii="Times New Roman" w:hAnsi="Times New Roman"/>
          <w:sz w:val="24"/>
          <w:szCs w:val="24"/>
          <w:lang w:val="en-ID"/>
        </w:rPr>
        <w:t>.</w:t>
      </w:r>
    </w:p>
    <w:p w14:paraId="3A9848D7" w14:textId="77777777" w:rsidR="00955844" w:rsidRPr="00EC4136" w:rsidRDefault="00955844" w:rsidP="00DD2111">
      <w:pPr>
        <w:spacing w:after="0" w:line="276" w:lineRule="auto"/>
        <w:contextualSpacing/>
        <w:jc w:val="both"/>
        <w:rPr>
          <w:rFonts w:ascii="Times New Roman" w:hAnsi="Times New Roman"/>
          <w:sz w:val="24"/>
          <w:szCs w:val="24"/>
          <w:lang w:val="en-ID"/>
        </w:rPr>
      </w:pPr>
    </w:p>
    <w:p w14:paraId="3A9848D8" w14:textId="77777777" w:rsidR="001722FA" w:rsidRPr="00EC4136" w:rsidRDefault="001722FA" w:rsidP="00DD2111">
      <w:pPr>
        <w:spacing w:after="0" w:line="276" w:lineRule="auto"/>
        <w:contextualSpacing/>
        <w:jc w:val="both"/>
        <w:rPr>
          <w:rFonts w:ascii="Times New Roman" w:hAnsi="Times New Roman"/>
          <w:b/>
          <w:sz w:val="24"/>
          <w:szCs w:val="24"/>
          <w:lang w:val="en-ID"/>
        </w:rPr>
      </w:pPr>
      <w:r w:rsidRPr="00EC4136">
        <w:rPr>
          <w:rFonts w:ascii="Times New Roman" w:hAnsi="Times New Roman"/>
          <w:b/>
          <w:sz w:val="24"/>
          <w:szCs w:val="24"/>
          <w:lang w:val="en-ID"/>
        </w:rPr>
        <w:t>KESIMPULAN</w:t>
      </w:r>
    </w:p>
    <w:p w14:paraId="3A9848D9" w14:textId="77777777" w:rsidR="001722FA" w:rsidRDefault="001722FA" w:rsidP="00955844">
      <w:pPr>
        <w:spacing w:after="0" w:line="276" w:lineRule="auto"/>
        <w:jc w:val="both"/>
        <w:rPr>
          <w:rFonts w:ascii="Times New Roman" w:hAnsi="Times New Roman"/>
          <w:sz w:val="24"/>
          <w:szCs w:val="24"/>
          <w:lang w:val="en-ID"/>
        </w:rPr>
      </w:pPr>
      <w:r w:rsidRPr="00EC4136">
        <w:rPr>
          <w:rFonts w:ascii="Times New Roman" w:hAnsi="Times New Roman"/>
          <w:sz w:val="24"/>
          <w:szCs w:val="24"/>
        </w:rPr>
        <w:t>Ke</w:t>
      </w:r>
      <w:r w:rsidR="00334D7E">
        <w:rPr>
          <w:rFonts w:ascii="Times New Roman" w:hAnsi="Times New Roman"/>
          <w:sz w:val="24"/>
          <w:szCs w:val="24"/>
        </w:rPr>
        <w:t xml:space="preserve">giatan penelitian ini </w:t>
      </w:r>
      <w:r w:rsidRPr="00EC4136">
        <w:rPr>
          <w:rFonts w:ascii="Times New Roman" w:hAnsi="Times New Roman"/>
          <w:sz w:val="24"/>
          <w:szCs w:val="24"/>
        </w:rPr>
        <w:t xml:space="preserve">mengunakan ceramah, tanya jawab, dan demostrasi dengan </w:t>
      </w:r>
      <w:r w:rsidRPr="00EC4136">
        <w:rPr>
          <w:rFonts w:ascii="Times New Roman" w:hAnsi="Times New Roman"/>
          <w:i/>
          <w:sz w:val="24"/>
          <w:szCs w:val="24"/>
        </w:rPr>
        <w:t>booklet</w:t>
      </w:r>
      <w:r w:rsidRPr="00EC4136">
        <w:rPr>
          <w:rFonts w:ascii="Times New Roman" w:hAnsi="Times New Roman"/>
          <w:sz w:val="24"/>
          <w:szCs w:val="24"/>
        </w:rPr>
        <w:t xml:space="preserve"> dan </w:t>
      </w:r>
      <w:r w:rsidRPr="00EC4136">
        <w:rPr>
          <w:rFonts w:ascii="Times New Roman" w:hAnsi="Times New Roman"/>
          <w:i/>
          <w:sz w:val="24"/>
          <w:szCs w:val="24"/>
        </w:rPr>
        <w:t>leaflet</w:t>
      </w:r>
      <w:r w:rsidR="00334D7E">
        <w:rPr>
          <w:rFonts w:ascii="Times New Roman" w:hAnsi="Times New Roman"/>
          <w:sz w:val="24"/>
          <w:szCs w:val="24"/>
        </w:rPr>
        <w:t xml:space="preserve"> bergambar </w:t>
      </w:r>
      <w:r w:rsidRPr="00EC4136">
        <w:rPr>
          <w:rFonts w:ascii="Times New Roman" w:hAnsi="Times New Roman"/>
          <w:sz w:val="24"/>
          <w:szCs w:val="24"/>
        </w:rPr>
        <w:t xml:space="preserve">berwarna, pada anak degan karies gigi yang megalami defisit pegetahuan tentan perawatan gigi, dalam penelitian ini peneleliti dapat megidentifikasi anak degan karies yang megalami defisit pegetahuan tentang perawatan gigi. Setelah diberikan intervensi selama tiga hari terjadi peningkatan pemahaman dari kedua responden dari hasil </w:t>
      </w:r>
      <w:r w:rsidRPr="00EC4136">
        <w:rPr>
          <w:rFonts w:ascii="Times New Roman" w:hAnsi="Times New Roman"/>
          <w:i/>
          <w:sz w:val="24"/>
          <w:szCs w:val="24"/>
        </w:rPr>
        <w:t xml:space="preserve">pre test </w:t>
      </w:r>
      <w:r w:rsidRPr="00EC4136">
        <w:rPr>
          <w:rFonts w:ascii="Times New Roman" w:hAnsi="Times New Roman"/>
          <w:sz w:val="24"/>
          <w:szCs w:val="24"/>
        </w:rPr>
        <w:t xml:space="preserve">1 menurun </w:t>
      </w:r>
      <w:r w:rsidRPr="00EC4136">
        <w:rPr>
          <w:rFonts w:ascii="Times New Roman" w:hAnsi="Times New Roman"/>
          <w:i/>
          <w:sz w:val="24"/>
          <w:szCs w:val="24"/>
        </w:rPr>
        <w:t>post test</w:t>
      </w:r>
      <w:r w:rsidRPr="00EC4136">
        <w:rPr>
          <w:rFonts w:ascii="Times New Roman" w:hAnsi="Times New Roman"/>
          <w:sz w:val="24"/>
          <w:szCs w:val="24"/>
        </w:rPr>
        <w:t xml:space="preserve"> 5 meningkat. Kegiatan penelitian </w:t>
      </w:r>
      <w:r w:rsidR="00334D7E">
        <w:rPr>
          <w:rFonts w:ascii="Times New Roman" w:hAnsi="Times New Roman"/>
          <w:sz w:val="24"/>
          <w:szCs w:val="24"/>
        </w:rPr>
        <w:t xml:space="preserve">sesuai rencana proposal, </w:t>
      </w:r>
      <w:r w:rsidRPr="00EC4136">
        <w:rPr>
          <w:rFonts w:ascii="Times New Roman" w:hAnsi="Times New Roman"/>
          <w:sz w:val="24"/>
          <w:szCs w:val="24"/>
        </w:rPr>
        <w:t>pelaksanaan ber</w:t>
      </w:r>
      <w:r w:rsidR="00334D7E">
        <w:rPr>
          <w:rFonts w:ascii="Times New Roman" w:hAnsi="Times New Roman"/>
          <w:sz w:val="24"/>
          <w:szCs w:val="24"/>
        </w:rPr>
        <w:t>jalan sesuai harapan. Penelitian</w:t>
      </w:r>
      <w:r w:rsidRPr="00EC4136">
        <w:rPr>
          <w:rFonts w:ascii="Times New Roman" w:hAnsi="Times New Roman"/>
          <w:sz w:val="24"/>
          <w:szCs w:val="24"/>
        </w:rPr>
        <w:t xml:space="preserve"> ini berhasil terlihat dari perubahan yang membaik dari pengetahuan, sikap dan perubahan tindakan yang semula anak tidak memahami tentang perawatan gigi setelah diberikan intervensi anak megerti tentang perawatan karies gigi </w:t>
      </w:r>
      <w:r w:rsidR="00334D7E">
        <w:rPr>
          <w:rFonts w:ascii="Times New Roman" w:hAnsi="Times New Roman"/>
          <w:sz w:val="24"/>
          <w:szCs w:val="24"/>
          <w:lang w:val="en-ID"/>
        </w:rPr>
        <w:t>seperti</w:t>
      </w:r>
      <w:r w:rsidRPr="00EC4136">
        <w:rPr>
          <w:rFonts w:ascii="Times New Roman" w:hAnsi="Times New Roman"/>
          <w:sz w:val="24"/>
          <w:szCs w:val="24"/>
        </w:rPr>
        <w:t xml:space="preserve"> waktu menggosok gigi, makanan </w:t>
      </w:r>
      <w:r w:rsidR="00334D7E">
        <w:rPr>
          <w:rFonts w:ascii="Times New Roman" w:hAnsi="Times New Roman"/>
          <w:sz w:val="24"/>
          <w:szCs w:val="24"/>
        </w:rPr>
        <w:t xml:space="preserve">untuk kesehatan gigi, </w:t>
      </w:r>
      <w:r w:rsidRPr="00EC4136">
        <w:rPr>
          <w:rFonts w:ascii="Times New Roman" w:hAnsi="Times New Roman"/>
          <w:sz w:val="24"/>
          <w:szCs w:val="24"/>
        </w:rPr>
        <w:t>menggosok gigi dengan benar sehingga responden dapat menerapkan dalam kehidupan sehari-hari</w:t>
      </w:r>
      <w:r w:rsidRPr="00EC4136">
        <w:rPr>
          <w:rFonts w:ascii="Times New Roman" w:hAnsi="Times New Roman"/>
          <w:sz w:val="24"/>
          <w:szCs w:val="24"/>
          <w:lang w:val="en-ID"/>
        </w:rPr>
        <w:t>.</w:t>
      </w:r>
    </w:p>
    <w:p w14:paraId="3A9848DA" w14:textId="77777777" w:rsidR="00955844" w:rsidRPr="00EC4136" w:rsidRDefault="00955844" w:rsidP="00955844">
      <w:pPr>
        <w:spacing w:after="0" w:line="276" w:lineRule="auto"/>
        <w:jc w:val="both"/>
        <w:rPr>
          <w:rFonts w:ascii="Times New Roman" w:hAnsi="Times New Roman"/>
          <w:sz w:val="24"/>
          <w:szCs w:val="24"/>
          <w:lang w:val="en-ID"/>
        </w:rPr>
      </w:pPr>
    </w:p>
    <w:p w14:paraId="3A9848DB" w14:textId="77777777" w:rsidR="00955844" w:rsidRPr="008008C8" w:rsidRDefault="00955844" w:rsidP="00955844">
      <w:pPr>
        <w:spacing w:after="0" w:line="276" w:lineRule="auto"/>
        <w:jc w:val="both"/>
        <w:rPr>
          <w:rFonts w:ascii="Times New Roman" w:hAnsi="Times New Roman"/>
          <w:b/>
          <w:sz w:val="24"/>
          <w:szCs w:val="24"/>
        </w:rPr>
      </w:pPr>
      <w:r>
        <w:rPr>
          <w:rFonts w:ascii="Times New Roman" w:hAnsi="Times New Roman"/>
          <w:b/>
          <w:sz w:val="24"/>
          <w:szCs w:val="24"/>
        </w:rPr>
        <w:t>UCAPAN TERIMA</w:t>
      </w:r>
      <w:r w:rsidRPr="008008C8">
        <w:rPr>
          <w:rFonts w:ascii="Times New Roman" w:hAnsi="Times New Roman"/>
          <w:b/>
          <w:sz w:val="24"/>
          <w:szCs w:val="24"/>
        </w:rPr>
        <w:t>KASIH</w:t>
      </w:r>
    </w:p>
    <w:p w14:paraId="3A9848DC" w14:textId="77777777" w:rsidR="004B660A" w:rsidRPr="00EC4136" w:rsidRDefault="004B660A" w:rsidP="004B660A">
      <w:pPr>
        <w:spacing w:after="0" w:line="276" w:lineRule="auto"/>
        <w:ind w:firstLine="720"/>
        <w:jc w:val="both"/>
        <w:rPr>
          <w:rFonts w:ascii="Times New Roman" w:hAnsi="Times New Roman"/>
          <w:sz w:val="24"/>
          <w:szCs w:val="24"/>
        </w:rPr>
      </w:pPr>
      <w:r w:rsidRPr="00EC4136">
        <w:rPr>
          <w:rFonts w:ascii="Times New Roman" w:hAnsi="Times New Roman"/>
          <w:sz w:val="24"/>
          <w:szCs w:val="24"/>
        </w:rPr>
        <w:lastRenderedPageBreak/>
        <w:t xml:space="preserve">Peneliti mengucapkan terimakasih kepada responden penelitian, seluruh Dosen dan Staff Akademi Keperawatan AlKautsar Temanggung,  serta rekan angkatan XXV  </w:t>
      </w:r>
    </w:p>
    <w:p w14:paraId="3A9848DD" w14:textId="77777777" w:rsidR="001722FA" w:rsidRPr="00EC4136" w:rsidRDefault="001722FA" w:rsidP="00DD2111">
      <w:pPr>
        <w:spacing w:after="0" w:line="276" w:lineRule="auto"/>
        <w:contextualSpacing/>
        <w:jc w:val="both"/>
        <w:rPr>
          <w:rFonts w:ascii="Times New Roman" w:hAnsi="Times New Roman"/>
          <w:sz w:val="24"/>
          <w:szCs w:val="24"/>
          <w:lang w:val="en-ID"/>
        </w:rPr>
      </w:pPr>
    </w:p>
    <w:p w14:paraId="3A9848DE" w14:textId="77777777" w:rsidR="00E542C3" w:rsidRPr="00EC4136" w:rsidRDefault="005B4622" w:rsidP="00E542C3">
      <w:pPr>
        <w:spacing w:after="0" w:line="276" w:lineRule="auto"/>
        <w:jc w:val="both"/>
        <w:rPr>
          <w:rFonts w:ascii="Times New Roman" w:hAnsi="Times New Roman"/>
          <w:b/>
          <w:sz w:val="24"/>
          <w:szCs w:val="24"/>
        </w:rPr>
      </w:pPr>
      <w:r w:rsidRPr="00EC4136">
        <w:rPr>
          <w:rFonts w:ascii="Times New Roman" w:hAnsi="Times New Roman"/>
          <w:b/>
          <w:sz w:val="24"/>
          <w:szCs w:val="24"/>
        </w:rPr>
        <w:t>DAFTAR PUSTAKA</w:t>
      </w:r>
    </w:p>
    <w:p w14:paraId="3A9848DF"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14:paraId="3A9848E0"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14:paraId="3A9848E1"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14:paraId="3A9848E2"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xml:space="preserve">. Jakarta: KEMENKES RI. </w:t>
      </w:r>
      <w:hyperlink r:id="rId9" w:history="1">
        <w:r w:rsidRPr="00EC4136">
          <w:rPr>
            <w:rStyle w:val="Hyperlink"/>
            <w:rFonts w:ascii="Times New Roman" w:hAnsi="Times New Roman"/>
            <w:noProof/>
            <w:sz w:val="24"/>
            <w:szCs w:val="24"/>
          </w:rPr>
          <w:t>https://www.ptonline.com/articles/how-to-get-better-mfi-results</w:t>
        </w:r>
      </w:hyperlink>
      <w:r w:rsidRPr="00EC4136">
        <w:rPr>
          <w:rFonts w:ascii="Times New Roman" w:hAnsi="Times New Roman"/>
          <w:noProof/>
          <w:sz w:val="24"/>
          <w:szCs w:val="24"/>
        </w:rPr>
        <w:t>.</w:t>
      </w:r>
    </w:p>
    <w:p w14:paraId="3A9848E3" w14:textId="77777777" w:rsidR="0080010C" w:rsidRPr="00EC4136" w:rsidRDefault="0080010C" w:rsidP="00E542C3">
      <w:pPr>
        <w:widowControl w:val="0"/>
        <w:autoSpaceDE w:val="0"/>
        <w:autoSpaceDN w:val="0"/>
        <w:adjustRightInd w:val="0"/>
        <w:ind w:left="480" w:hanging="480"/>
        <w:jc w:val="both"/>
        <w:rPr>
          <w:rFonts w:ascii="Times New Roman" w:hAnsi="Times New Roman"/>
          <w:sz w:val="24"/>
          <w:szCs w:val="24"/>
          <w:lang w:val="en-ID"/>
        </w:rPr>
        <w:sectPr w:rsidR="0080010C" w:rsidRPr="00EC4136" w:rsidSect="00EC4136">
          <w:type w:val="continuous"/>
          <w:pgSz w:w="11906" w:h="16838" w:code="9"/>
          <w:pgMar w:top="1701" w:right="1701" w:bottom="1701" w:left="1701" w:header="709" w:footer="709" w:gutter="0"/>
          <w:cols w:space="708"/>
          <w:docGrid w:linePitch="360"/>
        </w:sectPr>
      </w:pPr>
    </w:p>
    <w:p w14:paraId="3A9848E4"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sz w:val="24"/>
          <w:szCs w:val="24"/>
          <w:lang w:val="en-ID"/>
        </w:rPr>
        <w:fldChar w:fldCharType="begin" w:fldLock="1"/>
      </w:r>
      <w:r w:rsidRPr="00EC4136">
        <w:rPr>
          <w:rFonts w:ascii="Times New Roman" w:hAnsi="Times New Roman"/>
          <w:sz w:val="24"/>
          <w:szCs w:val="24"/>
          <w:lang w:val="en-ID"/>
        </w:rPr>
        <w:instrText xml:space="preserve">ADDIN Mendeley Bibliography CSL_BIBLIOGRAPHY </w:instrText>
      </w:r>
      <w:r w:rsidRPr="00EC4136">
        <w:rPr>
          <w:rFonts w:ascii="Times New Roman" w:hAnsi="Times New Roman"/>
          <w:sz w:val="24"/>
          <w:szCs w:val="24"/>
          <w:lang w:val="en-ID"/>
        </w:rPr>
        <w:fldChar w:fldCharType="separate"/>
      </w:r>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14:paraId="3A9848E5"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14:paraId="3A9848E6"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14:paraId="3A9848E7"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Jakarta: KEMENKES RI. https://www.ptonline.com/articles/how-to-get-better-mfi-results.</w:t>
      </w:r>
    </w:p>
    <w:p w14:paraId="3A9848E8"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Hidayat, Rachmad. 2016. </w:t>
      </w:r>
      <w:r w:rsidRPr="00EC4136">
        <w:rPr>
          <w:rFonts w:ascii="Times New Roman" w:hAnsi="Times New Roman"/>
          <w:i/>
          <w:iCs/>
          <w:noProof/>
          <w:sz w:val="24"/>
          <w:szCs w:val="24"/>
        </w:rPr>
        <w:t>Kesehatan Gigi Dan Mulut-Apa Yang Sebaiknya Anda Tahu?</w:t>
      </w:r>
      <w:r w:rsidRPr="00EC4136">
        <w:rPr>
          <w:rFonts w:ascii="Times New Roman" w:hAnsi="Times New Roman"/>
          <w:noProof/>
          <w:sz w:val="24"/>
          <w:szCs w:val="24"/>
        </w:rPr>
        <w:t xml:space="preserve"> ed. Putri Cristian. Yogyakarta: CV ANDI OFFSET.</w:t>
      </w:r>
    </w:p>
    <w:p w14:paraId="3A9848E9"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PPNI. 2017. </w:t>
      </w:r>
      <w:r w:rsidRPr="00EC4136">
        <w:rPr>
          <w:rFonts w:ascii="Times New Roman" w:hAnsi="Times New Roman"/>
          <w:i/>
          <w:iCs/>
          <w:noProof/>
          <w:sz w:val="24"/>
          <w:szCs w:val="24"/>
        </w:rPr>
        <w:t>Standar Diagnosis Keperawatan Indonesia : Definisi Dan Indikator Diagnostik</w:t>
      </w:r>
      <w:r w:rsidRPr="00EC4136">
        <w:rPr>
          <w:rFonts w:ascii="Times New Roman" w:hAnsi="Times New Roman"/>
          <w:noProof/>
          <w:sz w:val="24"/>
          <w:szCs w:val="24"/>
        </w:rPr>
        <w:t>. 1st ed. Jakarta: DPP PPNI.</w:t>
      </w:r>
    </w:p>
    <w:p w14:paraId="3A9848EA"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Reca, Reca, and Sekar Restuning. 2022. “Pengaruh Edukasi Kesehatan Gigi Terhadap Pengetahuan Anak Di SDN 12 Kota Banda Aceh.” </w:t>
      </w:r>
      <w:r w:rsidRPr="00EC4136">
        <w:rPr>
          <w:rFonts w:ascii="Times New Roman" w:hAnsi="Times New Roman"/>
          <w:i/>
          <w:iCs/>
          <w:noProof/>
          <w:sz w:val="24"/>
          <w:szCs w:val="24"/>
        </w:rPr>
        <w:t>Jurnal Riset Kesehatan Poltekes Depkes Bandung</w:t>
      </w:r>
      <w:r w:rsidRPr="00EC4136">
        <w:rPr>
          <w:rFonts w:ascii="Times New Roman" w:hAnsi="Times New Roman"/>
          <w:noProof/>
          <w:sz w:val="24"/>
          <w:szCs w:val="24"/>
        </w:rPr>
        <w:t xml:space="preserve"> 14(1): 215–21.</w:t>
      </w:r>
    </w:p>
    <w:p w14:paraId="3A9848EB"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Saidah, Ayu, and Khoiriyah Isni. 2022. “Pengaruh Edukasi Kesehatan Mulut Dan Gigi Terhadp Tingkat Pengetahuan Anak Di Kelurahanwinaangun, Yokyakarta.” </w:t>
      </w:r>
      <w:r w:rsidRPr="00EC4136">
        <w:rPr>
          <w:rFonts w:ascii="Times New Roman" w:hAnsi="Times New Roman"/>
          <w:i/>
          <w:iCs/>
          <w:noProof/>
          <w:sz w:val="24"/>
          <w:szCs w:val="24"/>
        </w:rPr>
        <w:t>Media Publikasi Promosi Kesehatan Indonesia (MPPKI)</w:t>
      </w:r>
      <w:r w:rsidRPr="00EC4136">
        <w:rPr>
          <w:rFonts w:ascii="Times New Roman" w:hAnsi="Times New Roman"/>
          <w:noProof/>
          <w:sz w:val="24"/>
          <w:szCs w:val="24"/>
        </w:rPr>
        <w:t xml:space="preserve"> 5(2): 205–10.</w:t>
      </w:r>
    </w:p>
    <w:p w14:paraId="3A9848EC"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Soesilawati, Pratiwi. 2020. </w:t>
      </w:r>
      <w:r w:rsidRPr="00EC4136">
        <w:rPr>
          <w:rFonts w:ascii="Times New Roman" w:hAnsi="Times New Roman"/>
          <w:i/>
          <w:iCs/>
          <w:noProof/>
          <w:sz w:val="24"/>
          <w:szCs w:val="24"/>
        </w:rPr>
        <w:t>Imonogenetik Karies Gigi</w:t>
      </w:r>
      <w:r w:rsidRPr="00EC4136">
        <w:rPr>
          <w:rFonts w:ascii="Times New Roman" w:hAnsi="Times New Roman"/>
          <w:noProof/>
          <w:sz w:val="24"/>
          <w:szCs w:val="24"/>
        </w:rPr>
        <w:t>. Surabaya: Airlangga Univercity Press.</w:t>
      </w:r>
    </w:p>
    <w:p w14:paraId="3A9848ED"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Sukmadinata, Nana Syaodih. 2020. </w:t>
      </w:r>
      <w:r w:rsidRPr="00EC4136">
        <w:rPr>
          <w:rFonts w:ascii="Times New Roman" w:hAnsi="Times New Roman"/>
          <w:i/>
          <w:iCs/>
          <w:noProof/>
          <w:sz w:val="24"/>
          <w:szCs w:val="24"/>
        </w:rPr>
        <w:t>Metode Penelitian Pendidikan</w:t>
      </w:r>
      <w:r w:rsidRPr="00EC4136">
        <w:rPr>
          <w:rFonts w:ascii="Times New Roman" w:hAnsi="Times New Roman"/>
          <w:noProof/>
          <w:sz w:val="24"/>
          <w:szCs w:val="24"/>
        </w:rPr>
        <w:t>. Bandung: PT Remaja Rosdakarya.</w:t>
      </w:r>
    </w:p>
    <w:p w14:paraId="3A9848EE"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Sutanti, Viranda. 2021. </w:t>
      </w:r>
      <w:r w:rsidRPr="00EC4136">
        <w:rPr>
          <w:rFonts w:ascii="Times New Roman" w:hAnsi="Times New Roman"/>
          <w:i/>
          <w:iCs/>
          <w:noProof/>
          <w:sz w:val="24"/>
          <w:szCs w:val="24"/>
        </w:rPr>
        <w:t>Kariologi Dan Manajemen Karies</w:t>
      </w:r>
      <w:r w:rsidRPr="00EC4136">
        <w:rPr>
          <w:rFonts w:ascii="Times New Roman" w:hAnsi="Times New Roman"/>
          <w:noProof/>
          <w:sz w:val="24"/>
          <w:szCs w:val="24"/>
        </w:rPr>
        <w:t>. Malang: UB Press.</w:t>
      </w:r>
    </w:p>
    <w:p w14:paraId="3A9848EF"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lastRenderedPageBreak/>
        <w:t xml:space="preserve">World Health Organization. 2022. “Launch of the Global Oral Health Status Report.” </w:t>
      </w:r>
      <w:r w:rsidRPr="00EC4136">
        <w:rPr>
          <w:rFonts w:ascii="Times New Roman" w:hAnsi="Times New Roman"/>
          <w:i/>
          <w:iCs/>
          <w:noProof/>
          <w:sz w:val="24"/>
          <w:szCs w:val="24"/>
        </w:rPr>
        <w:t>WHO</w:t>
      </w:r>
      <w:r w:rsidRPr="00EC4136">
        <w:rPr>
          <w:rFonts w:ascii="Times New Roman" w:hAnsi="Times New Roman"/>
          <w:noProof/>
          <w:sz w:val="24"/>
          <w:szCs w:val="24"/>
        </w:rPr>
        <w:t>. https://www.who.int/news-room/events/detail/2022/11/18/default-calendar/launch-of-the-who-global-oral-health-status-report (October 31, 2022).</w:t>
      </w:r>
    </w:p>
    <w:p w14:paraId="3A9848F0" w14:textId="77777777" w:rsidR="002605CC" w:rsidRPr="00EC4136" w:rsidRDefault="00E542C3" w:rsidP="00E542C3">
      <w:pPr>
        <w:widowControl w:val="0"/>
        <w:autoSpaceDE w:val="0"/>
        <w:autoSpaceDN w:val="0"/>
        <w:adjustRightInd w:val="0"/>
        <w:jc w:val="both"/>
        <w:rPr>
          <w:rFonts w:ascii="Times New Roman" w:hAnsi="Times New Roman"/>
          <w:sz w:val="24"/>
          <w:szCs w:val="24"/>
          <w:lang w:val="en-ID"/>
        </w:rPr>
        <w:sectPr w:rsidR="002605CC" w:rsidRPr="00EC4136" w:rsidSect="00EC4136">
          <w:type w:val="continuous"/>
          <w:pgSz w:w="11906" w:h="16838" w:code="9"/>
          <w:pgMar w:top="1701" w:right="1701" w:bottom="1701" w:left="1701" w:header="709" w:footer="709" w:gutter="0"/>
          <w:cols w:space="708"/>
          <w:docGrid w:linePitch="360"/>
        </w:sectPr>
      </w:pPr>
      <w:r w:rsidRPr="00EC4136">
        <w:rPr>
          <w:rFonts w:ascii="Times New Roman" w:hAnsi="Times New Roman"/>
          <w:sz w:val="24"/>
          <w:szCs w:val="24"/>
          <w:lang w:val="en-ID"/>
        </w:rPr>
        <w:fldChar w:fldCharType="end"/>
      </w:r>
    </w:p>
    <w:p w14:paraId="3A9848F1" w14:textId="77777777" w:rsidR="006C216B" w:rsidRPr="00EC4136" w:rsidRDefault="006C216B" w:rsidP="00E542C3">
      <w:pPr>
        <w:widowControl w:val="0"/>
        <w:autoSpaceDE w:val="0"/>
        <w:autoSpaceDN w:val="0"/>
        <w:adjustRightInd w:val="0"/>
        <w:jc w:val="both"/>
        <w:rPr>
          <w:rFonts w:ascii="Times New Roman" w:hAnsi="Times New Roman"/>
          <w:noProof/>
          <w:sz w:val="24"/>
          <w:szCs w:val="24"/>
          <w:lang w:val="en-ID"/>
        </w:rPr>
      </w:pPr>
    </w:p>
    <w:sectPr w:rsidR="006C216B" w:rsidRPr="00EC4136" w:rsidSect="00EC4136">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848F4" w14:textId="77777777" w:rsidR="0062255F" w:rsidRDefault="0062255F" w:rsidP="005520D4">
      <w:pPr>
        <w:spacing w:after="0" w:line="240" w:lineRule="auto"/>
      </w:pPr>
      <w:r>
        <w:separator/>
      </w:r>
    </w:p>
  </w:endnote>
  <w:endnote w:type="continuationSeparator" w:id="0">
    <w:p w14:paraId="3A9848F5" w14:textId="77777777" w:rsidR="0062255F" w:rsidRDefault="0062255F"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848F2" w14:textId="77777777" w:rsidR="0062255F" w:rsidRDefault="0062255F" w:rsidP="005520D4">
      <w:pPr>
        <w:spacing w:after="0" w:line="240" w:lineRule="auto"/>
      </w:pPr>
      <w:r>
        <w:separator/>
      </w:r>
    </w:p>
  </w:footnote>
  <w:footnote w:type="continuationSeparator" w:id="0">
    <w:p w14:paraId="3A9848F3" w14:textId="77777777" w:rsidR="0062255F" w:rsidRDefault="0062255F"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848F6" w14:textId="77777777" w:rsidR="0087371F" w:rsidRPr="00A041A7" w:rsidRDefault="0087371F" w:rsidP="0087371F">
    <w:pPr>
      <w:tabs>
        <w:tab w:val="left" w:pos="5520"/>
        <w:tab w:val="left" w:pos="7380"/>
      </w:tabs>
      <w:spacing w:line="0" w:lineRule="atLeast"/>
      <w:ind w:left="260"/>
      <w:rPr>
        <w:rFonts w:ascii="Times New Roman" w:eastAsia="Times New Roman" w:hAnsi="Times New Roman"/>
        <w:sz w:val="21"/>
      </w:rPr>
    </w:pPr>
    <w:bookmarkStart w:id="1" w:name="page1"/>
    <w:bookmarkEnd w:id="1"/>
    <w:r>
      <w:rPr>
        <w:rFonts w:ascii="Times New Roman" w:eastAsia="Times New Roman" w:hAnsi="Times New Roman"/>
      </w:rPr>
      <w:t xml:space="preserve">JURNAL </w:t>
    </w:r>
    <w:r>
      <w:rPr>
        <w:rFonts w:ascii="Times New Roman" w:eastAsia="Times New Roman" w:hAnsi="Times New Roman"/>
        <w:lang w:val="en-US"/>
      </w:rPr>
      <w:t xml:space="preserve">KEPERAWATAN </w:t>
    </w:r>
    <w:r w:rsidR="00334D7E">
      <w:rPr>
        <w:rFonts w:ascii="Times New Roman" w:eastAsia="Times New Roman" w:hAnsi="Times New Roman"/>
        <w:lang w:val="en-US"/>
      </w:rPr>
      <w:t xml:space="preserve">dan KESEHATAN </w:t>
    </w:r>
    <w:r>
      <w:rPr>
        <w:rFonts w:ascii="Times New Roman" w:eastAsia="Times New Roman" w:hAnsi="Times New Roman"/>
        <w:lang w:val="en-US"/>
      </w:rPr>
      <w:t>ALKAUTSAR</w:t>
    </w:r>
    <w:r w:rsidR="00334D7E">
      <w:rPr>
        <w:rFonts w:ascii="Times New Roman" w:eastAsia="Times New Roman" w:hAnsi="Times New Roman"/>
        <w:lang w:val="en-US"/>
      </w:rPr>
      <w:t xml:space="preserve"> (JIKKA)</w:t>
    </w:r>
    <w:r>
      <w:rPr>
        <w:rFonts w:ascii="Times New Roman" w:eastAsia="Times New Roman" w:hAnsi="Times New Roman"/>
      </w:rPr>
      <w:tab/>
      <w:t xml:space="preserve">                        </w:t>
    </w:r>
    <w:r>
      <w:rPr>
        <w:rFonts w:ascii="Times New Roman" w:eastAsia="Times New Roman" w:hAnsi="Times New Roman"/>
        <w:sz w:val="21"/>
      </w:rPr>
      <w:t>p-ISSN XXX</w:t>
    </w:r>
  </w:p>
  <w:p w14:paraId="3A9848F7" w14:textId="77777777" w:rsidR="0087371F" w:rsidRPr="00A041A7" w:rsidRDefault="0087371F" w:rsidP="0087371F">
    <w:pPr>
      <w:spacing w:line="0" w:lineRule="atLeast"/>
      <w:rPr>
        <w:rFonts w:ascii="Times New Roman" w:eastAsia="Times New Roman" w:hAnsi="Times New Roman"/>
      </w:rPr>
    </w:pPr>
    <w:r>
      <w:rPr>
        <w:rFonts w:ascii="Times New Roman" w:eastAsia="Times New Roman" w:hAnsi="Times New Roman"/>
      </w:rPr>
      <w:t xml:space="preserve">                                                                                                                            e-ISSN XXXX</w:t>
    </w:r>
  </w:p>
  <w:p w14:paraId="3A9848F8" w14:textId="77777777"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F456E65"/>
    <w:multiLevelType w:val="hybridMultilevel"/>
    <w:tmpl w:val="F3384F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03534AD"/>
    <w:multiLevelType w:val="hybridMultilevel"/>
    <w:tmpl w:val="9DEC01C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15:restartNumberingAfterBreak="0">
    <w:nsid w:val="6C86274D"/>
    <w:multiLevelType w:val="hybridMultilevel"/>
    <w:tmpl w:val="290058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0CB6"/>
    <w:rsid w:val="0005213F"/>
    <w:rsid w:val="000600ED"/>
    <w:rsid w:val="000720A9"/>
    <w:rsid w:val="000776E2"/>
    <w:rsid w:val="000810B5"/>
    <w:rsid w:val="00097211"/>
    <w:rsid w:val="000A3162"/>
    <w:rsid w:val="000C5991"/>
    <w:rsid w:val="000D26D2"/>
    <w:rsid w:val="000D5020"/>
    <w:rsid w:val="000F7957"/>
    <w:rsid w:val="00103B43"/>
    <w:rsid w:val="00124B7B"/>
    <w:rsid w:val="00124BC1"/>
    <w:rsid w:val="00143FB3"/>
    <w:rsid w:val="00153FFD"/>
    <w:rsid w:val="001565CA"/>
    <w:rsid w:val="00170A8F"/>
    <w:rsid w:val="001722FA"/>
    <w:rsid w:val="00181393"/>
    <w:rsid w:val="0018270B"/>
    <w:rsid w:val="00190443"/>
    <w:rsid w:val="00190B79"/>
    <w:rsid w:val="001957CB"/>
    <w:rsid w:val="001C24F9"/>
    <w:rsid w:val="001E33C2"/>
    <w:rsid w:val="001E5951"/>
    <w:rsid w:val="001E6E9A"/>
    <w:rsid w:val="001F0218"/>
    <w:rsid w:val="001F117B"/>
    <w:rsid w:val="001F1D05"/>
    <w:rsid w:val="001F4B21"/>
    <w:rsid w:val="00206DC3"/>
    <w:rsid w:val="0021565E"/>
    <w:rsid w:val="0022776A"/>
    <w:rsid w:val="00236B48"/>
    <w:rsid w:val="00240143"/>
    <w:rsid w:val="002426D3"/>
    <w:rsid w:val="00247D1E"/>
    <w:rsid w:val="0025077E"/>
    <w:rsid w:val="0025770A"/>
    <w:rsid w:val="002605CC"/>
    <w:rsid w:val="00270272"/>
    <w:rsid w:val="00270B01"/>
    <w:rsid w:val="0027420D"/>
    <w:rsid w:val="002A1F98"/>
    <w:rsid w:val="002A371B"/>
    <w:rsid w:val="002B1901"/>
    <w:rsid w:val="002B216D"/>
    <w:rsid w:val="002B37A6"/>
    <w:rsid w:val="002B698F"/>
    <w:rsid w:val="002C3E25"/>
    <w:rsid w:val="002C5455"/>
    <w:rsid w:val="002E370F"/>
    <w:rsid w:val="002E5408"/>
    <w:rsid w:val="002E5C1C"/>
    <w:rsid w:val="002F0A7C"/>
    <w:rsid w:val="002F22F7"/>
    <w:rsid w:val="002F3B94"/>
    <w:rsid w:val="00302337"/>
    <w:rsid w:val="00322DB4"/>
    <w:rsid w:val="00323251"/>
    <w:rsid w:val="00331C45"/>
    <w:rsid w:val="00334D7E"/>
    <w:rsid w:val="00342295"/>
    <w:rsid w:val="00345443"/>
    <w:rsid w:val="00354BCA"/>
    <w:rsid w:val="00356E95"/>
    <w:rsid w:val="00357ACE"/>
    <w:rsid w:val="00365EDE"/>
    <w:rsid w:val="003720EC"/>
    <w:rsid w:val="00376098"/>
    <w:rsid w:val="003802E1"/>
    <w:rsid w:val="00392086"/>
    <w:rsid w:val="003A2F6E"/>
    <w:rsid w:val="003A3FC0"/>
    <w:rsid w:val="003B05F6"/>
    <w:rsid w:val="003B07A1"/>
    <w:rsid w:val="003D0AE1"/>
    <w:rsid w:val="003D4679"/>
    <w:rsid w:val="003D515D"/>
    <w:rsid w:val="003D6D8C"/>
    <w:rsid w:val="003D7323"/>
    <w:rsid w:val="003E18E8"/>
    <w:rsid w:val="003E6F3E"/>
    <w:rsid w:val="003F0CEB"/>
    <w:rsid w:val="003F3063"/>
    <w:rsid w:val="004001C4"/>
    <w:rsid w:val="00415CD2"/>
    <w:rsid w:val="0042299A"/>
    <w:rsid w:val="00422AF9"/>
    <w:rsid w:val="00443847"/>
    <w:rsid w:val="00453A54"/>
    <w:rsid w:val="00460CCB"/>
    <w:rsid w:val="00464EE3"/>
    <w:rsid w:val="00465F2C"/>
    <w:rsid w:val="004745C1"/>
    <w:rsid w:val="00474768"/>
    <w:rsid w:val="00477680"/>
    <w:rsid w:val="00482FD2"/>
    <w:rsid w:val="0048304C"/>
    <w:rsid w:val="00487040"/>
    <w:rsid w:val="004A1A8A"/>
    <w:rsid w:val="004B28CE"/>
    <w:rsid w:val="004B3977"/>
    <w:rsid w:val="004B660A"/>
    <w:rsid w:val="004B7518"/>
    <w:rsid w:val="004C2057"/>
    <w:rsid w:val="004C52FD"/>
    <w:rsid w:val="004C6C19"/>
    <w:rsid w:val="004D20F8"/>
    <w:rsid w:val="004E7677"/>
    <w:rsid w:val="00507111"/>
    <w:rsid w:val="00513955"/>
    <w:rsid w:val="0051429D"/>
    <w:rsid w:val="00526F19"/>
    <w:rsid w:val="00530B2F"/>
    <w:rsid w:val="00534F3B"/>
    <w:rsid w:val="00543C1A"/>
    <w:rsid w:val="0054735E"/>
    <w:rsid w:val="005520D4"/>
    <w:rsid w:val="00552BF4"/>
    <w:rsid w:val="00561883"/>
    <w:rsid w:val="00583D98"/>
    <w:rsid w:val="00585165"/>
    <w:rsid w:val="00592322"/>
    <w:rsid w:val="005A0DB4"/>
    <w:rsid w:val="005B4622"/>
    <w:rsid w:val="005D0271"/>
    <w:rsid w:val="005D7645"/>
    <w:rsid w:val="005E1000"/>
    <w:rsid w:val="00602292"/>
    <w:rsid w:val="0062017B"/>
    <w:rsid w:val="0062255F"/>
    <w:rsid w:val="006309CC"/>
    <w:rsid w:val="00633F0F"/>
    <w:rsid w:val="006354C1"/>
    <w:rsid w:val="00655B29"/>
    <w:rsid w:val="00656507"/>
    <w:rsid w:val="00681D03"/>
    <w:rsid w:val="00686228"/>
    <w:rsid w:val="0069709E"/>
    <w:rsid w:val="006A763A"/>
    <w:rsid w:val="006B4C07"/>
    <w:rsid w:val="006B59C9"/>
    <w:rsid w:val="006B5AB5"/>
    <w:rsid w:val="006C15FF"/>
    <w:rsid w:val="006C216B"/>
    <w:rsid w:val="006D0BCF"/>
    <w:rsid w:val="006D0F12"/>
    <w:rsid w:val="006D3882"/>
    <w:rsid w:val="006D744C"/>
    <w:rsid w:val="006E1FC2"/>
    <w:rsid w:val="006E5EFF"/>
    <w:rsid w:val="006F31EE"/>
    <w:rsid w:val="00702ECC"/>
    <w:rsid w:val="00714A44"/>
    <w:rsid w:val="00727B6E"/>
    <w:rsid w:val="00732822"/>
    <w:rsid w:val="00737CF7"/>
    <w:rsid w:val="00740B1A"/>
    <w:rsid w:val="007458AE"/>
    <w:rsid w:val="007503A4"/>
    <w:rsid w:val="00750A84"/>
    <w:rsid w:val="00771F45"/>
    <w:rsid w:val="0079263B"/>
    <w:rsid w:val="0079777C"/>
    <w:rsid w:val="007B243D"/>
    <w:rsid w:val="007D0EB2"/>
    <w:rsid w:val="007D7EA8"/>
    <w:rsid w:val="007F4B28"/>
    <w:rsid w:val="0080010C"/>
    <w:rsid w:val="008008C8"/>
    <w:rsid w:val="00800C22"/>
    <w:rsid w:val="00812D96"/>
    <w:rsid w:val="00813854"/>
    <w:rsid w:val="00813C3D"/>
    <w:rsid w:val="00816F71"/>
    <w:rsid w:val="008563A2"/>
    <w:rsid w:val="00863642"/>
    <w:rsid w:val="00871081"/>
    <w:rsid w:val="0087371F"/>
    <w:rsid w:val="008B0C29"/>
    <w:rsid w:val="008C4353"/>
    <w:rsid w:val="008C467B"/>
    <w:rsid w:val="008C4A5A"/>
    <w:rsid w:val="0090036F"/>
    <w:rsid w:val="00914980"/>
    <w:rsid w:val="00915C08"/>
    <w:rsid w:val="00923D0C"/>
    <w:rsid w:val="00943614"/>
    <w:rsid w:val="00955844"/>
    <w:rsid w:val="00973599"/>
    <w:rsid w:val="00981138"/>
    <w:rsid w:val="00981C90"/>
    <w:rsid w:val="0098412F"/>
    <w:rsid w:val="00993EB2"/>
    <w:rsid w:val="009A16DA"/>
    <w:rsid w:val="009A25E2"/>
    <w:rsid w:val="009B1252"/>
    <w:rsid w:val="009B370A"/>
    <w:rsid w:val="009B552A"/>
    <w:rsid w:val="009C5B5A"/>
    <w:rsid w:val="009E0B90"/>
    <w:rsid w:val="009F67E7"/>
    <w:rsid w:val="00A041A7"/>
    <w:rsid w:val="00A1307E"/>
    <w:rsid w:val="00A20E62"/>
    <w:rsid w:val="00A251E7"/>
    <w:rsid w:val="00A255CE"/>
    <w:rsid w:val="00A3745F"/>
    <w:rsid w:val="00A413C7"/>
    <w:rsid w:val="00A42A9B"/>
    <w:rsid w:val="00A51A05"/>
    <w:rsid w:val="00A73CE1"/>
    <w:rsid w:val="00A758D0"/>
    <w:rsid w:val="00A941B3"/>
    <w:rsid w:val="00A9596B"/>
    <w:rsid w:val="00AA004B"/>
    <w:rsid w:val="00AA03AC"/>
    <w:rsid w:val="00AA2C99"/>
    <w:rsid w:val="00AB724E"/>
    <w:rsid w:val="00AC3FBC"/>
    <w:rsid w:val="00AD2B07"/>
    <w:rsid w:val="00AD5FA8"/>
    <w:rsid w:val="00AD68D0"/>
    <w:rsid w:val="00AE70B7"/>
    <w:rsid w:val="00AE7249"/>
    <w:rsid w:val="00AF206A"/>
    <w:rsid w:val="00AF38D7"/>
    <w:rsid w:val="00B00483"/>
    <w:rsid w:val="00B01F51"/>
    <w:rsid w:val="00B06323"/>
    <w:rsid w:val="00B34D68"/>
    <w:rsid w:val="00B47F15"/>
    <w:rsid w:val="00B561CE"/>
    <w:rsid w:val="00B64761"/>
    <w:rsid w:val="00B75A24"/>
    <w:rsid w:val="00B84521"/>
    <w:rsid w:val="00BA1544"/>
    <w:rsid w:val="00BA5698"/>
    <w:rsid w:val="00BE0060"/>
    <w:rsid w:val="00C13B8C"/>
    <w:rsid w:val="00C151D2"/>
    <w:rsid w:val="00C165E9"/>
    <w:rsid w:val="00C30118"/>
    <w:rsid w:val="00C40861"/>
    <w:rsid w:val="00C565EA"/>
    <w:rsid w:val="00C6740E"/>
    <w:rsid w:val="00C76773"/>
    <w:rsid w:val="00C836E0"/>
    <w:rsid w:val="00C841C8"/>
    <w:rsid w:val="00C962FD"/>
    <w:rsid w:val="00C97634"/>
    <w:rsid w:val="00CA15A3"/>
    <w:rsid w:val="00CA3859"/>
    <w:rsid w:val="00CA6960"/>
    <w:rsid w:val="00CB5BA4"/>
    <w:rsid w:val="00D11E97"/>
    <w:rsid w:val="00D31320"/>
    <w:rsid w:val="00D34ADF"/>
    <w:rsid w:val="00D3539A"/>
    <w:rsid w:val="00D35509"/>
    <w:rsid w:val="00D36F71"/>
    <w:rsid w:val="00D4777E"/>
    <w:rsid w:val="00D53AB2"/>
    <w:rsid w:val="00D70EE9"/>
    <w:rsid w:val="00D76092"/>
    <w:rsid w:val="00D81D5B"/>
    <w:rsid w:val="00DB4C83"/>
    <w:rsid w:val="00DD2111"/>
    <w:rsid w:val="00DD3515"/>
    <w:rsid w:val="00DE28F1"/>
    <w:rsid w:val="00DF0FE0"/>
    <w:rsid w:val="00E00E1C"/>
    <w:rsid w:val="00E03378"/>
    <w:rsid w:val="00E15E6E"/>
    <w:rsid w:val="00E16700"/>
    <w:rsid w:val="00E24A9B"/>
    <w:rsid w:val="00E361B0"/>
    <w:rsid w:val="00E542C3"/>
    <w:rsid w:val="00E57E3A"/>
    <w:rsid w:val="00E678D9"/>
    <w:rsid w:val="00E83D0F"/>
    <w:rsid w:val="00E857F2"/>
    <w:rsid w:val="00E86573"/>
    <w:rsid w:val="00E87D73"/>
    <w:rsid w:val="00EB7CB2"/>
    <w:rsid w:val="00EC397E"/>
    <w:rsid w:val="00EC4136"/>
    <w:rsid w:val="00EC4C1B"/>
    <w:rsid w:val="00ED09E7"/>
    <w:rsid w:val="00ED3AA0"/>
    <w:rsid w:val="00EE2DB6"/>
    <w:rsid w:val="00EE3E06"/>
    <w:rsid w:val="00EF4303"/>
    <w:rsid w:val="00F01865"/>
    <w:rsid w:val="00F202D0"/>
    <w:rsid w:val="00F22F95"/>
    <w:rsid w:val="00F36854"/>
    <w:rsid w:val="00F448A8"/>
    <w:rsid w:val="00F613C1"/>
    <w:rsid w:val="00F64DA3"/>
    <w:rsid w:val="00F72492"/>
    <w:rsid w:val="00F72ACA"/>
    <w:rsid w:val="00FA329C"/>
    <w:rsid w:val="00FD4763"/>
    <w:rsid w:val="00FE6ACB"/>
    <w:rsid w:val="00FF01B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98481A"/>
  <w15:chartTrackingRefBased/>
  <w15:docId w15:val="{7BBE8B47-0353-3F4F-B63B-361B41AF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table" w:styleId="PlainTable5">
    <w:name w:val="Plain Table 5"/>
    <w:basedOn w:val="TableNormal"/>
    <w:uiPriority w:val="45"/>
    <w:rsid w:val="00AD68D0"/>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D68D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uiPriority w:val="99"/>
    <w:semiHidden/>
    <w:unhideWhenUsed/>
    <w:rsid w:val="00534F3B"/>
    <w:rPr>
      <w:color w:val="605E5C"/>
      <w:shd w:val="clear" w:color="auto" w:fill="E1DFDD"/>
    </w:rPr>
  </w:style>
  <w:style w:type="character" w:customStyle="1" w:styleId="y2iqfc">
    <w:name w:val="y2iqfc"/>
    <w:rsid w:val="00E361B0"/>
  </w:style>
  <w:style w:type="table" w:styleId="PlainTable1">
    <w:name w:val="Plain Table 1"/>
    <w:basedOn w:val="TableNormal"/>
    <w:uiPriority w:val="41"/>
    <w:rsid w:val="003A3FC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190B7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771897893">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tonline.com/articles/how-to-get-better-mfi-results"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7A592-37EC-4600-AF37-5C4E69C8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3637</Words>
  <Characters>20733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24322</CharactersWithSpaces>
  <SharedDoc>false</SharedDoc>
  <HLinks>
    <vt:vector size="6" baseType="variant">
      <vt:variant>
        <vt:i4>2293811</vt:i4>
      </vt:variant>
      <vt:variant>
        <vt:i4>3</vt:i4>
      </vt:variant>
      <vt:variant>
        <vt:i4>0</vt:i4>
      </vt:variant>
      <vt:variant>
        <vt:i4>5</vt:i4>
      </vt:variant>
      <vt:variant>
        <vt:lpwstr>https://www.ptonline.com/articles/how-to-get-better-mfi-results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ibnu facrudin</cp:lastModifiedBy>
  <cp:revision>3</cp:revision>
  <cp:lastPrinted>2019-01-11T14:57:00Z</cp:lastPrinted>
  <dcterms:created xsi:type="dcterms:W3CDTF">2023-09-08T18:49:00Z</dcterms:created>
  <dcterms:modified xsi:type="dcterms:W3CDTF">2024-01-09T16:20:00Z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5845d6a2-396d-3bc3-9de7-fb4f56116d13</vt:lpwstr>
  </property>
  <property fmtid="{D5CDD505-2E9C-101B-9397-08002B2CF9AE}" pid="4" name="Mendeley Citation Style_1">
    <vt:lpwstr>http://www.zotero.org/styles/american-political-science-association</vt:lpwstr>
  </property>
</Properties>
</file>