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46571" w14:textId="506C2B4A" w:rsidR="00B47FEB" w:rsidRPr="004F031B" w:rsidRDefault="00A47337" w:rsidP="00594B85">
      <w:pPr>
        <w:spacing w:line="240" w:lineRule="auto"/>
        <w:rPr>
          <w:rFonts w:ascii="Times New Roman" w:hAnsi="Times New Roman" w:cs="Times New Roman"/>
          <w:sz w:val="28"/>
          <w:szCs w:val="28"/>
          <w:lang w:val="id-ID"/>
        </w:rPr>
      </w:pPr>
      <w:r w:rsidRPr="004F031B">
        <w:rPr>
          <w:rFonts w:ascii="Times New Roman" w:hAnsi="Times New Roman" w:cs="Times New Roman"/>
          <w:sz w:val="28"/>
          <w:szCs w:val="28"/>
          <w:lang w:val="id-ID"/>
        </w:rPr>
        <w:t>Jurnal Ilmiah Keperawatan dan</w:t>
      </w:r>
    </w:p>
    <w:p w14:paraId="181BA761" w14:textId="47C8306B" w:rsidR="00A47337" w:rsidRPr="004F031B" w:rsidRDefault="00A47337" w:rsidP="00594B85">
      <w:pPr>
        <w:spacing w:line="240" w:lineRule="auto"/>
        <w:rPr>
          <w:rFonts w:ascii="Times New Roman" w:hAnsi="Times New Roman" w:cs="Times New Roman"/>
          <w:sz w:val="28"/>
          <w:szCs w:val="28"/>
          <w:lang w:val="id-ID"/>
        </w:rPr>
      </w:pPr>
      <w:r w:rsidRPr="004F031B">
        <w:rPr>
          <w:rFonts w:ascii="Times New Roman" w:hAnsi="Times New Roman" w:cs="Times New Roman"/>
          <w:sz w:val="28"/>
          <w:szCs w:val="28"/>
          <w:lang w:val="id-ID"/>
        </w:rPr>
        <w:t>Kesehatan Alkautsar (JIKKA)</w:t>
      </w:r>
    </w:p>
    <w:p w14:paraId="3822E705" w14:textId="4E85D7A2" w:rsidR="00A47337" w:rsidRPr="004F031B" w:rsidRDefault="00A47337" w:rsidP="00594B85">
      <w:pPr>
        <w:spacing w:line="240" w:lineRule="auto"/>
        <w:rPr>
          <w:rFonts w:ascii="Times New Roman" w:hAnsi="Times New Roman" w:cs="Times New Roman"/>
          <w:sz w:val="28"/>
          <w:szCs w:val="28"/>
          <w:lang w:val="id-ID"/>
        </w:rPr>
      </w:pPr>
      <w:r w:rsidRPr="004F031B">
        <w:rPr>
          <w:rFonts w:ascii="Times New Roman" w:hAnsi="Times New Roman" w:cs="Times New Roman"/>
          <w:sz w:val="28"/>
          <w:szCs w:val="28"/>
          <w:lang w:val="id-ID"/>
        </w:rPr>
        <w:t>e</w:t>
      </w:r>
      <w:r w:rsidR="00696D57" w:rsidRPr="004F031B">
        <w:rPr>
          <w:rFonts w:ascii="Times New Roman" w:hAnsi="Times New Roman" w:cs="Times New Roman"/>
          <w:sz w:val="28"/>
          <w:szCs w:val="28"/>
          <w:lang w:val="id-ID"/>
        </w:rPr>
        <w:t>-ISSN : 2963-9042</w:t>
      </w:r>
    </w:p>
    <w:p w14:paraId="590CB44B" w14:textId="1A3BD198" w:rsidR="00696D57" w:rsidRPr="004F031B" w:rsidRDefault="00696D57" w:rsidP="00594B85">
      <w:pPr>
        <w:spacing w:line="240" w:lineRule="auto"/>
        <w:rPr>
          <w:rFonts w:ascii="Times New Roman" w:hAnsi="Times New Roman" w:cs="Times New Roman"/>
          <w:sz w:val="28"/>
          <w:szCs w:val="28"/>
          <w:lang w:val="id-ID"/>
        </w:rPr>
      </w:pPr>
      <w:r w:rsidRPr="004F031B">
        <w:rPr>
          <w:rFonts w:ascii="Times New Roman" w:hAnsi="Times New Roman" w:cs="Times New Roman"/>
          <w:sz w:val="28"/>
          <w:szCs w:val="28"/>
          <w:lang w:val="id-ID"/>
        </w:rPr>
        <w:t>online:</w:t>
      </w:r>
    </w:p>
    <w:p w14:paraId="06C8BCFB" w14:textId="4A54517D" w:rsidR="00BE5605" w:rsidRPr="004F031B" w:rsidRDefault="00BE5605" w:rsidP="00594B85">
      <w:pPr>
        <w:spacing w:line="240" w:lineRule="auto"/>
        <w:rPr>
          <w:rFonts w:ascii="Times New Roman" w:hAnsi="Times New Roman" w:cs="Times New Roman"/>
          <w:color w:val="4472C4" w:themeColor="accent1"/>
          <w:sz w:val="28"/>
          <w:szCs w:val="28"/>
          <w:u w:val="single"/>
          <w:lang w:val="id-ID"/>
        </w:rPr>
      </w:pPr>
      <w:hyperlink r:id="rId6" w:history="1">
        <w:r w:rsidRPr="004F031B">
          <w:rPr>
            <w:rStyle w:val="Hyperlink"/>
            <w:rFonts w:ascii="Times New Roman" w:hAnsi="Times New Roman" w:cs="Times New Roman"/>
            <w:sz w:val="28"/>
            <w:szCs w:val="28"/>
            <w:lang w:val="id-ID"/>
          </w:rPr>
          <w:t>https://jurnal.akperalkautsar.ac.id/index.php/JIKKA</w:t>
        </w:r>
      </w:hyperlink>
    </w:p>
    <w:p w14:paraId="3C4D7517" w14:textId="77777777" w:rsidR="00B31C07" w:rsidRPr="00210892" w:rsidRDefault="00B31C07" w:rsidP="00210892">
      <w:pPr>
        <w:spacing w:line="276" w:lineRule="auto"/>
        <w:rPr>
          <w:rFonts w:ascii="Times New Roman" w:hAnsi="Times New Roman" w:cs="Times New Roman"/>
          <w:color w:val="4472C4" w:themeColor="accent1"/>
          <w:sz w:val="24"/>
          <w:szCs w:val="24"/>
          <w:u w:val="single"/>
          <w:lang w:val="id-ID"/>
        </w:rPr>
      </w:pPr>
    </w:p>
    <w:p w14:paraId="393E05A6" w14:textId="79F1BD35" w:rsidR="005A2CC6" w:rsidRPr="00B768CF" w:rsidRDefault="005A2CC6" w:rsidP="00594B85">
      <w:pPr>
        <w:spacing w:line="240" w:lineRule="auto"/>
        <w:jc w:val="center"/>
        <w:rPr>
          <w:rFonts w:ascii="Times New Roman" w:hAnsi="Times New Roman" w:cs="Times New Roman"/>
          <w:b/>
          <w:sz w:val="28"/>
          <w:szCs w:val="28"/>
          <w:lang w:val="id-ID"/>
        </w:rPr>
      </w:pPr>
      <w:r w:rsidRPr="004F031B">
        <w:rPr>
          <w:rFonts w:ascii="Times New Roman" w:hAnsi="Times New Roman" w:cs="Times New Roman"/>
          <w:b/>
          <w:sz w:val="28"/>
          <w:szCs w:val="28"/>
          <w:lang w:val="id-ID"/>
        </w:rPr>
        <w:t>PEMBERIAN JUS SEMANGKA UNTUK MENGURANGI NYERI AKUT PADA LANSIA DENGAN HIPERTENSI</w:t>
      </w:r>
    </w:p>
    <w:p w14:paraId="64288491" w14:textId="77777777" w:rsidR="00F2458B" w:rsidRDefault="00F2458B" w:rsidP="00210892">
      <w:pPr>
        <w:pStyle w:val="Heading1"/>
        <w:jc w:val="center"/>
        <w:rPr>
          <w:rFonts w:ascii="Times New Roman" w:hAnsi="Times New Roman" w:cs="Times New Roman"/>
          <w:b/>
          <w:bCs/>
          <w:color w:val="auto"/>
          <w:sz w:val="24"/>
          <w:szCs w:val="24"/>
        </w:rPr>
      </w:pPr>
      <w:bookmarkStart w:id="0" w:name="_Toc161911561"/>
    </w:p>
    <w:p w14:paraId="271EE5C0" w14:textId="77777777" w:rsidR="00F2458B" w:rsidRDefault="00F2458B" w:rsidP="00210892">
      <w:pPr>
        <w:pStyle w:val="Heading1"/>
        <w:jc w:val="center"/>
        <w:rPr>
          <w:rFonts w:ascii="Times New Roman" w:hAnsi="Times New Roman" w:cs="Times New Roman"/>
          <w:b/>
          <w:bCs/>
          <w:color w:val="auto"/>
          <w:sz w:val="24"/>
          <w:szCs w:val="24"/>
        </w:rPr>
      </w:pPr>
    </w:p>
    <w:p w14:paraId="03E21F91" w14:textId="77777777" w:rsidR="00F2458B" w:rsidRDefault="00F2458B" w:rsidP="00210892">
      <w:pPr>
        <w:pStyle w:val="Heading1"/>
        <w:jc w:val="center"/>
        <w:rPr>
          <w:rFonts w:ascii="Times New Roman" w:hAnsi="Times New Roman" w:cs="Times New Roman"/>
          <w:b/>
          <w:bCs/>
          <w:color w:val="auto"/>
          <w:sz w:val="24"/>
          <w:szCs w:val="24"/>
        </w:rPr>
      </w:pPr>
    </w:p>
    <w:p w14:paraId="2E8A370B" w14:textId="77777777" w:rsidR="00F2458B" w:rsidRDefault="00F2458B" w:rsidP="00210892">
      <w:pPr>
        <w:pStyle w:val="Heading1"/>
        <w:jc w:val="center"/>
        <w:rPr>
          <w:rFonts w:ascii="Times New Roman" w:hAnsi="Times New Roman" w:cs="Times New Roman"/>
          <w:b/>
          <w:bCs/>
          <w:color w:val="auto"/>
          <w:sz w:val="24"/>
          <w:szCs w:val="24"/>
        </w:rPr>
      </w:pPr>
    </w:p>
    <w:p w14:paraId="55BF4597" w14:textId="14E19E7F" w:rsidR="005A2CC6" w:rsidRPr="00210892" w:rsidRDefault="005A2CC6" w:rsidP="00210892">
      <w:pPr>
        <w:pStyle w:val="Heading1"/>
        <w:jc w:val="center"/>
        <w:rPr>
          <w:rFonts w:ascii="Times New Roman" w:hAnsi="Times New Roman" w:cs="Times New Roman"/>
          <w:b/>
          <w:bCs/>
          <w:color w:val="auto"/>
          <w:sz w:val="24"/>
          <w:szCs w:val="24"/>
        </w:rPr>
      </w:pPr>
      <w:r w:rsidRPr="006C23C5">
        <w:rPr>
          <w:rFonts w:ascii="Times New Roman" w:hAnsi="Times New Roman" w:cs="Times New Roman"/>
          <w:b/>
          <w:bCs/>
          <w:color w:val="auto"/>
          <w:sz w:val="24"/>
          <w:szCs w:val="24"/>
        </w:rPr>
        <w:t>ABSTRAK</w:t>
      </w:r>
      <w:bookmarkEnd w:id="0"/>
    </w:p>
    <w:p w14:paraId="42C2F51E" w14:textId="0291B55F" w:rsidR="005A2CC6" w:rsidRPr="006C23C5" w:rsidRDefault="005A2CC6" w:rsidP="00DF2602">
      <w:pPr>
        <w:spacing w:line="240" w:lineRule="auto"/>
        <w:jc w:val="both"/>
        <w:rPr>
          <w:rFonts w:ascii="Times New Roman" w:hAnsi="Times New Roman" w:cs="Times New Roman"/>
          <w:sz w:val="24"/>
          <w:szCs w:val="24"/>
        </w:rPr>
      </w:pPr>
      <w:r w:rsidRPr="006C23C5">
        <w:rPr>
          <w:rFonts w:ascii="Times New Roman" w:hAnsi="Times New Roman" w:cs="Times New Roman"/>
          <w:sz w:val="24"/>
          <w:szCs w:val="24"/>
        </w:rPr>
        <w:t>Hipertensi adalah kondisi peningkatan tekanan darah, ditandai dengan tekanan darah sistolik diatas 140 mmHg dan diastolik diatas 90 mmHg. Nyeri kepala adalah gejala yang dirasakan penderita. Prevelensi kejadian hipertensi lebih tinggi di negara berkembang, mencapai 75%, jika dibandingkan dengan negara maju. Data dari WHO menunjukkan sekitar 972 juta orang menderita hipertensi, dan perkiraan mungkin meningkat menjadi sekitar 29,2% pada tahun 2025. Dampak dari hipertensi dapat mengalami nyeri kepala yang menyebabkan tekanan darah meningkat. Salah satu tindakan non-farmakologi yang dapat mengurangi rasa nyeri kepala yaitu mengonsumsi jus semangka. Semangka memiliki kandungan kalium yang dapat mengurangi dampak natrium sehingga tekanan darah menurun. Jus semangka juga memiliki kemampuan untuk menjaga viskositas darah dan mempertahankan tingkat tekanan darah yang stabil. Tujuan penelitian adalah untuk mengurangi nyeri kepala pada lansia dengan hipertensi. Metode penelitian menggunakan studi kasus. Hasil penelitian kedua responden setelah diberikan jus semangka selama 3 hari, responden mengalami penurunan tekanan darah dan penurunan nyeri. Responden satu dari tekanan darah 156/92 dengan skala nyeri 3 menjadi 132/86 dengan skala nyeri 2 sedangkan responden  kedua dari tekanan darah 163/93 dengan skala nyeri 3 menjadi 125/82 dengan skala nyeri 2. Kesimpulannya, pemberian jus semangka efektif untuk menurunkan nyeri kepala pada lansia dengan hipertensi.</w:t>
      </w:r>
    </w:p>
    <w:p w14:paraId="4C4249A1" w14:textId="77777777" w:rsidR="005A2CC6" w:rsidRDefault="005A2CC6" w:rsidP="00DF2602">
      <w:pPr>
        <w:spacing w:line="240" w:lineRule="auto"/>
        <w:jc w:val="both"/>
        <w:rPr>
          <w:rFonts w:ascii="Times New Roman" w:hAnsi="Times New Roman" w:cs="Times New Roman"/>
          <w:sz w:val="24"/>
          <w:szCs w:val="24"/>
        </w:rPr>
      </w:pPr>
      <w:r w:rsidRPr="006C23C5">
        <w:rPr>
          <w:rFonts w:ascii="Times New Roman" w:hAnsi="Times New Roman" w:cs="Times New Roman"/>
          <w:b/>
          <w:bCs/>
          <w:sz w:val="24"/>
          <w:szCs w:val="24"/>
        </w:rPr>
        <w:t>Kata kunci</w:t>
      </w:r>
      <w:r w:rsidRPr="006C23C5">
        <w:rPr>
          <w:rFonts w:ascii="Times New Roman" w:hAnsi="Times New Roman" w:cs="Times New Roman"/>
          <w:sz w:val="24"/>
          <w:szCs w:val="24"/>
        </w:rPr>
        <w:t xml:space="preserve"> : Hipertensi; Lamsia; Nyeri Akut; Jus Semangka</w:t>
      </w:r>
    </w:p>
    <w:p w14:paraId="260F7524" w14:textId="77777777" w:rsidR="005A2CC6" w:rsidRDefault="005A2CC6" w:rsidP="00B768CF">
      <w:pPr>
        <w:spacing w:line="240" w:lineRule="auto"/>
        <w:jc w:val="both"/>
        <w:rPr>
          <w:rFonts w:ascii="Times New Roman" w:hAnsi="Times New Roman" w:cs="Times New Roman"/>
          <w:sz w:val="24"/>
          <w:szCs w:val="24"/>
        </w:rPr>
      </w:pPr>
    </w:p>
    <w:p w14:paraId="4A0F2F03" w14:textId="77777777" w:rsidR="006D5090" w:rsidRPr="006C23C5" w:rsidRDefault="006D5090" w:rsidP="00B768CF">
      <w:pPr>
        <w:spacing w:line="240" w:lineRule="auto"/>
        <w:jc w:val="both"/>
        <w:rPr>
          <w:rFonts w:ascii="Times New Roman" w:hAnsi="Times New Roman" w:cs="Times New Roman"/>
          <w:sz w:val="24"/>
          <w:szCs w:val="24"/>
        </w:rPr>
      </w:pPr>
    </w:p>
    <w:p w14:paraId="7012A3BF" w14:textId="0F5B4BA4" w:rsidR="005A2CC6" w:rsidRPr="006D5090" w:rsidRDefault="005A2CC6" w:rsidP="00DF2602">
      <w:pPr>
        <w:spacing w:line="240" w:lineRule="auto"/>
        <w:jc w:val="center"/>
        <w:rPr>
          <w:rFonts w:ascii="Times New Roman" w:hAnsi="Times New Roman" w:cs="Times New Roman"/>
          <w:b/>
          <w:bCs/>
          <w:i/>
          <w:iCs/>
          <w:sz w:val="28"/>
          <w:szCs w:val="28"/>
        </w:rPr>
      </w:pPr>
      <w:r w:rsidRPr="006D5090">
        <w:rPr>
          <w:rFonts w:ascii="Times New Roman" w:hAnsi="Times New Roman" w:cs="Times New Roman"/>
          <w:b/>
          <w:bCs/>
          <w:i/>
          <w:iCs/>
          <w:sz w:val="28"/>
          <w:szCs w:val="28"/>
        </w:rPr>
        <w:lastRenderedPageBreak/>
        <w:t>ADMINISTRATION OF WATERMELON JUICE TO REDUCE ACUTE PAIN IN ELDERLY WITH HYPERTENSION</w:t>
      </w:r>
    </w:p>
    <w:p w14:paraId="1620C01D" w14:textId="77777777" w:rsidR="005A2CC6" w:rsidRPr="006C23C5" w:rsidRDefault="005A2CC6" w:rsidP="00DF2602">
      <w:pPr>
        <w:spacing w:line="240" w:lineRule="auto"/>
        <w:jc w:val="center"/>
        <w:rPr>
          <w:rFonts w:ascii="Times New Roman" w:hAnsi="Times New Roman" w:cs="Times New Roman"/>
          <w:b/>
          <w:bCs/>
          <w:i/>
          <w:iCs/>
          <w:sz w:val="24"/>
          <w:szCs w:val="24"/>
        </w:rPr>
      </w:pPr>
      <w:r w:rsidRPr="006C23C5">
        <w:rPr>
          <w:rFonts w:ascii="Times New Roman" w:hAnsi="Times New Roman" w:cs="Times New Roman"/>
          <w:b/>
          <w:bCs/>
          <w:i/>
          <w:iCs/>
          <w:sz w:val="24"/>
          <w:szCs w:val="24"/>
        </w:rPr>
        <w:t>ABSTRACT</w:t>
      </w:r>
    </w:p>
    <w:p w14:paraId="47324D1B" w14:textId="2AE7B1F7" w:rsidR="005A2CC6" w:rsidRPr="006C23C5" w:rsidRDefault="005A2CC6" w:rsidP="00DF2602">
      <w:pPr>
        <w:spacing w:line="240" w:lineRule="auto"/>
        <w:jc w:val="both"/>
        <w:rPr>
          <w:rFonts w:ascii="Times New Roman" w:hAnsi="Times New Roman" w:cs="Times New Roman"/>
          <w:i/>
          <w:iCs/>
          <w:sz w:val="24"/>
          <w:szCs w:val="24"/>
        </w:rPr>
      </w:pPr>
      <w:r w:rsidRPr="006C23C5">
        <w:rPr>
          <w:rFonts w:ascii="Times New Roman" w:hAnsi="Times New Roman" w:cs="Times New Roman"/>
          <w:i/>
          <w:iCs/>
          <w:sz w:val="24"/>
          <w:szCs w:val="24"/>
        </w:rPr>
        <w:t>Hypertension is a condition of increased blood pressure, characterized by systolic blood pressure above 140 mmHg and diastolic above 90 mmHg. Headache is a symptom felt by sufferers. The prevalence of hypertension is higher in developing countries, reaching 75%, when compared with developed countries. Data from WHO shows that around 972 million people suffer from hypertension, and estimates may increase to around 29.2% in 2025. The impact of hypertension can be experiencing headaches which cause blood pressure to increase. One non-pharmacological action that can reduce headaches is consuming watermelon juice. Watermelon contains potassium which can reduce the impact of sodium so that blood pressure decreases. Watermelon juice also has the ability to maintain blood viscosity and maintain stable blood pressure levels. The aim of the research is to reduce headaches in elderly people with hypertension. The research method uses case studies. The results of the second research showed that after being given watermelon juice for 3 days, the respondents experienced a decrease in blood pressure and decreased pain. The first respondent's blood pressure was 156/92 with a pain scale of 3 to 132/86 with a pain scale of 2, while the second respondent's blood pressure was 163/93 with a pain scale of 3 to 125/82 with a pain scale of 2. In conclusion, giving watermelon juice was effective in reducing headache in elderly with hypertension.</w:t>
      </w:r>
    </w:p>
    <w:p w14:paraId="2AD35379" w14:textId="75729399" w:rsidR="00821ED2" w:rsidRDefault="005A2CC6" w:rsidP="006D5090">
      <w:pPr>
        <w:spacing w:line="240" w:lineRule="auto"/>
        <w:jc w:val="both"/>
        <w:rPr>
          <w:rFonts w:ascii="Times New Roman" w:hAnsi="Times New Roman" w:cs="Times New Roman"/>
          <w:i/>
          <w:iCs/>
          <w:sz w:val="24"/>
          <w:szCs w:val="24"/>
        </w:rPr>
      </w:pPr>
      <w:r w:rsidRPr="006C23C5">
        <w:rPr>
          <w:rFonts w:ascii="Times New Roman" w:hAnsi="Times New Roman" w:cs="Times New Roman"/>
          <w:b/>
          <w:bCs/>
          <w:i/>
          <w:iCs/>
          <w:sz w:val="24"/>
          <w:szCs w:val="24"/>
        </w:rPr>
        <w:t>Keywords:</w:t>
      </w:r>
      <w:r w:rsidRPr="006C23C5">
        <w:rPr>
          <w:rFonts w:ascii="Times New Roman" w:hAnsi="Times New Roman" w:cs="Times New Roman"/>
          <w:i/>
          <w:iCs/>
          <w:sz w:val="24"/>
          <w:szCs w:val="24"/>
        </w:rPr>
        <w:t xml:space="preserve"> Hypertension; Lamsia; Acute Pain; Watermel</w:t>
      </w:r>
      <w:r w:rsidR="00275771">
        <w:rPr>
          <w:rFonts w:ascii="Times New Roman" w:hAnsi="Times New Roman" w:cs="Times New Roman"/>
          <w:i/>
          <w:iCs/>
          <w:sz w:val="24"/>
          <w:szCs w:val="24"/>
        </w:rPr>
        <w:t>on</w:t>
      </w:r>
    </w:p>
    <w:p w14:paraId="7CDB6A7B" w14:textId="77777777" w:rsidR="00F32124" w:rsidRDefault="00F32124" w:rsidP="006D5090">
      <w:pPr>
        <w:spacing w:line="240" w:lineRule="auto"/>
        <w:jc w:val="both"/>
        <w:rPr>
          <w:rFonts w:ascii="Times New Roman" w:hAnsi="Times New Roman" w:cs="Times New Roman"/>
          <w:i/>
          <w:iCs/>
          <w:sz w:val="24"/>
          <w:szCs w:val="24"/>
        </w:rPr>
      </w:pPr>
    </w:p>
    <w:p w14:paraId="2ABFC41A" w14:textId="34CAC85B" w:rsidR="00B31C07" w:rsidRPr="007446E9" w:rsidRDefault="00B31C07" w:rsidP="002F25B4">
      <w:pPr>
        <w:spacing w:line="276" w:lineRule="auto"/>
        <w:jc w:val="both"/>
        <w:rPr>
          <w:rFonts w:ascii="Times New Roman" w:hAnsi="Times New Roman" w:cs="Times New Roman"/>
          <w:b/>
          <w:bCs/>
          <w:sz w:val="24"/>
          <w:szCs w:val="24"/>
          <w:lang w:val="id-ID"/>
        </w:rPr>
      </w:pPr>
      <w:r w:rsidRPr="007446E9">
        <w:rPr>
          <w:rFonts w:ascii="Times New Roman" w:hAnsi="Times New Roman" w:cs="Times New Roman"/>
          <w:b/>
          <w:bCs/>
          <w:sz w:val="24"/>
          <w:szCs w:val="24"/>
          <w:lang w:val="id-ID"/>
        </w:rPr>
        <w:t>P</w:t>
      </w:r>
      <w:r w:rsidR="00E67FC9" w:rsidRPr="007446E9">
        <w:rPr>
          <w:rFonts w:ascii="Times New Roman" w:hAnsi="Times New Roman" w:cs="Times New Roman"/>
          <w:b/>
          <w:bCs/>
          <w:sz w:val="24"/>
          <w:szCs w:val="24"/>
          <w:lang w:val="id-ID"/>
        </w:rPr>
        <w:t>ENDAHULUAN</w:t>
      </w:r>
    </w:p>
    <w:p w14:paraId="4E982CC4" w14:textId="77777777" w:rsidR="00821ED2" w:rsidRDefault="00821ED2" w:rsidP="002F25B4">
      <w:pPr>
        <w:tabs>
          <w:tab w:val="left" w:pos="826"/>
        </w:tabs>
        <w:spacing w:line="276" w:lineRule="auto"/>
        <w:ind w:left="360"/>
        <w:jc w:val="both"/>
        <w:rPr>
          <w:rFonts w:ascii="Times New Roman" w:hAnsi="Times New Roman" w:cs="Times New Roman"/>
          <w:sz w:val="24"/>
          <w:szCs w:val="24"/>
        </w:rPr>
        <w:sectPr w:rsidR="00821ED2" w:rsidSect="00756081">
          <w:pgSz w:w="11906" w:h="16838" w:code="9"/>
          <w:pgMar w:top="1701" w:right="1701" w:bottom="1701" w:left="1701" w:header="720" w:footer="720" w:gutter="0"/>
          <w:cols w:space="720"/>
          <w:docGrid w:linePitch="360"/>
        </w:sectPr>
      </w:pPr>
    </w:p>
    <w:p w14:paraId="4816BBC1" w14:textId="47953D42" w:rsidR="00E67FC9" w:rsidRPr="00DF2602" w:rsidRDefault="007446E9" w:rsidP="002F25B4">
      <w:pPr>
        <w:tabs>
          <w:tab w:val="left" w:pos="826"/>
        </w:tabs>
        <w:spacing w:line="276" w:lineRule="auto"/>
        <w:jc w:val="both"/>
        <w:rPr>
          <w:rFonts w:ascii="Times New Roman" w:hAnsi="Times New Roman" w:cs="Times New Roman"/>
          <w:sz w:val="24"/>
          <w:szCs w:val="24"/>
          <w:lang w:val="id-ID"/>
        </w:rPr>
      </w:pPr>
      <w:r>
        <w:rPr>
          <w:rFonts w:ascii="Times New Roman" w:hAnsi="Times New Roman" w:cs="Times New Roman"/>
          <w:sz w:val="24"/>
          <w:szCs w:val="24"/>
        </w:rPr>
        <w:tab/>
      </w:r>
      <w:commentRangeStart w:id="1"/>
      <w:r w:rsidR="003E12D1" w:rsidRPr="00B44252">
        <w:rPr>
          <w:rFonts w:ascii="Times New Roman" w:hAnsi="Times New Roman" w:cs="Times New Roman"/>
          <w:sz w:val="24"/>
          <w:szCs w:val="24"/>
        </w:rPr>
        <w:t>Hipertensi adalah keadaan</w:t>
      </w:r>
      <w:r w:rsidR="003E12D1" w:rsidRPr="00B44252">
        <w:rPr>
          <w:rFonts w:ascii="Times New Roman" w:hAnsi="Times New Roman" w:cs="Times New Roman"/>
          <w:sz w:val="24"/>
          <w:szCs w:val="24"/>
          <w:lang w:val="id-ID"/>
        </w:rPr>
        <w:t xml:space="preserve"> </w:t>
      </w:r>
      <w:r w:rsidR="003E12D1" w:rsidRPr="00B44252">
        <w:rPr>
          <w:rFonts w:ascii="Times New Roman" w:hAnsi="Times New Roman" w:cs="Times New Roman"/>
          <w:sz w:val="24"/>
          <w:szCs w:val="24"/>
        </w:rPr>
        <w:t>terjadi</w:t>
      </w:r>
      <w:r w:rsidR="003E12D1" w:rsidRPr="00B44252">
        <w:rPr>
          <w:rFonts w:ascii="Times New Roman" w:hAnsi="Times New Roman" w:cs="Times New Roman"/>
          <w:sz w:val="24"/>
          <w:szCs w:val="24"/>
          <w:lang w:val="id-ID"/>
        </w:rPr>
        <w:t xml:space="preserve">nya </w:t>
      </w:r>
      <w:r w:rsidR="003E12D1" w:rsidRPr="00B44252">
        <w:rPr>
          <w:rFonts w:ascii="Times New Roman" w:hAnsi="Times New Roman" w:cs="Times New Roman"/>
          <w:sz w:val="24"/>
          <w:szCs w:val="24"/>
        </w:rPr>
        <w:t xml:space="preserve">peningkatan tekanan darah yang memberi gejala berlanjut seperti stroke </w:t>
      </w:r>
      <w:r w:rsidR="003E12D1" w:rsidRPr="00B44252">
        <w:rPr>
          <w:rFonts w:ascii="Times New Roman" w:hAnsi="Times New Roman" w:cs="Times New Roman"/>
          <w:sz w:val="24"/>
          <w:szCs w:val="24"/>
          <w:lang w:val="id-ID"/>
        </w:rPr>
        <w:t>pada</w:t>
      </w:r>
      <w:r w:rsidR="003E12D1" w:rsidRPr="00B44252">
        <w:rPr>
          <w:rFonts w:ascii="Times New Roman" w:hAnsi="Times New Roman" w:cs="Times New Roman"/>
          <w:sz w:val="24"/>
          <w:szCs w:val="24"/>
        </w:rPr>
        <w:t xml:space="preserve"> otak, penyakit jantung koroner untuk pembuluh darah jantung, dan hipertrofi ventrikel kanan untuk otot jantung</w:t>
      </w:r>
      <w:r w:rsidR="003E12D1">
        <w:rPr>
          <w:rFonts w:ascii="Times New Roman" w:hAnsi="Times New Roman" w:cs="Times New Roman"/>
          <w:sz w:val="24"/>
          <w:szCs w:val="24"/>
        </w:rPr>
        <w:t xml:space="preserve">. </w:t>
      </w:r>
      <w:r w:rsidR="00B446DD" w:rsidRPr="006C23C5">
        <w:rPr>
          <w:rFonts w:ascii="Times New Roman" w:hAnsi="Times New Roman" w:cs="Times New Roman"/>
          <w:sz w:val="24"/>
          <w:szCs w:val="24"/>
        </w:rPr>
        <w:t>Hipertensi dikenal sebagai "</w:t>
      </w:r>
      <w:r w:rsidR="00B446DD" w:rsidRPr="006C23C5">
        <w:rPr>
          <w:rFonts w:ascii="Times New Roman" w:hAnsi="Times New Roman" w:cs="Times New Roman"/>
          <w:i/>
          <w:sz w:val="24"/>
          <w:szCs w:val="24"/>
        </w:rPr>
        <w:t>silent killer</w:t>
      </w:r>
      <w:r w:rsidR="00B446DD" w:rsidRPr="006C23C5">
        <w:rPr>
          <w:rFonts w:ascii="Times New Roman" w:hAnsi="Times New Roman" w:cs="Times New Roman"/>
          <w:sz w:val="24"/>
          <w:szCs w:val="24"/>
        </w:rPr>
        <w:t>" karena seringkali penderita tidak merasakan gejala selama bertahun-tahun. Tanpa disadari, kondisi ini dapat menyebabkan komplikasi pada organ-organ vital seperti jantung, otak, dan ginjal. Gejala-gejala hipertensi, seperti sakit kepala, pusing, detak jantung yang tidak teratur, kelelahan, penglihatan kabur, tinnitus, dan mimisan, sering muncul ketika tekanan darah telah melampaui batas normal</w:t>
      </w:r>
      <w:r w:rsidR="00B446DD" w:rsidRPr="006C23C5">
        <w:rPr>
          <w:rFonts w:ascii="Times New Roman" w:hAnsi="Times New Roman" w:cs="Times New Roman"/>
          <w:sz w:val="24"/>
          <w:szCs w:val="24"/>
          <w:lang w:val="id-ID"/>
        </w:rPr>
        <w:t xml:space="preserve"> </w:t>
      </w:r>
      <w:commentRangeEnd w:id="1"/>
      <w:r w:rsidR="00275771">
        <w:rPr>
          <w:rStyle w:val="CommentReference"/>
        </w:rPr>
        <w:commentReference w:id="1"/>
      </w:r>
      <w:r w:rsidR="00B446DD" w:rsidRPr="006C23C5">
        <w:rPr>
          <w:rFonts w:ascii="Times New Roman" w:hAnsi="Times New Roman" w:cs="Times New Roman"/>
          <w:sz w:val="24"/>
          <w:szCs w:val="24"/>
        </w:rPr>
        <w:fldChar w:fldCharType="begin" w:fldLock="1"/>
      </w:r>
      <w:r w:rsidR="00B446DD" w:rsidRPr="006C23C5">
        <w:rPr>
          <w:rFonts w:ascii="Times New Roman" w:hAnsi="Times New Roman" w:cs="Times New Roman"/>
          <w:sz w:val="24"/>
          <w:szCs w:val="24"/>
        </w:rPr>
        <w:instrText>ADDIN CSL_CITATION {"citationItems":[{"id":"ITEM-1","itemData":{"author":[{"dropping-particle":"","family":"Padede","given":"dkk","non-dropping-particle":"","parse-names":false,"suffix":""}],"id":"ITEM-1","issued":{"date-parts":[["2019"]]},"title":"Pengaruh pemberian jus semangka terhadap perubahan tekanan darah pada penderita hipertensi di wilayah kerja Puskesmas Hiang.","type":"article-journal"},"uris":["http://www.mendeley.com/documents/?uuid=cf86919d-222a-4666-9c29-f70e1d6865f6"]}],"mendeley":{"formattedCitation":"(Padede, 2019)","plainTextFormattedCitation":"(Padede, 2019)","previouslyFormattedCitation":"(Padede, 2019)"},"properties":{"noteIndex":0},"schema":"https://github.com/citation-style-language/schema/raw/master/csl-citation.json"}</w:instrText>
      </w:r>
      <w:r w:rsidR="00B446DD" w:rsidRPr="006C23C5">
        <w:rPr>
          <w:rFonts w:ascii="Times New Roman" w:hAnsi="Times New Roman" w:cs="Times New Roman"/>
          <w:sz w:val="24"/>
          <w:szCs w:val="24"/>
        </w:rPr>
        <w:fldChar w:fldCharType="separate"/>
      </w:r>
      <w:r w:rsidR="00B446DD" w:rsidRPr="006C23C5">
        <w:rPr>
          <w:rFonts w:ascii="Times New Roman" w:hAnsi="Times New Roman" w:cs="Times New Roman"/>
          <w:noProof/>
          <w:sz w:val="24"/>
          <w:szCs w:val="24"/>
        </w:rPr>
        <w:t>(Padede, 2019)</w:t>
      </w:r>
      <w:r w:rsidR="00B446DD" w:rsidRPr="006C23C5">
        <w:rPr>
          <w:rFonts w:ascii="Times New Roman" w:hAnsi="Times New Roman" w:cs="Times New Roman"/>
          <w:sz w:val="24"/>
          <w:szCs w:val="24"/>
        </w:rPr>
        <w:fldChar w:fldCharType="end"/>
      </w:r>
      <w:r w:rsidR="00B446DD" w:rsidRPr="006C23C5">
        <w:rPr>
          <w:rFonts w:ascii="Times New Roman" w:hAnsi="Times New Roman" w:cs="Times New Roman"/>
          <w:sz w:val="24"/>
          <w:szCs w:val="24"/>
          <w:lang w:val="id-ID"/>
        </w:rPr>
        <w:t>.</w:t>
      </w:r>
      <w:r w:rsidR="00B446DD">
        <w:rPr>
          <w:rFonts w:ascii="Times New Roman" w:hAnsi="Times New Roman" w:cs="Times New Roman"/>
          <w:sz w:val="24"/>
          <w:szCs w:val="24"/>
          <w:lang w:val="id-ID"/>
        </w:rPr>
        <w:t xml:space="preserve"> </w:t>
      </w:r>
      <w:r w:rsidR="00B406F3" w:rsidRPr="006C23C5">
        <w:rPr>
          <w:rFonts w:ascii="Times New Roman" w:hAnsi="Times New Roman" w:cs="Times New Roman"/>
          <w:sz w:val="24"/>
          <w:szCs w:val="24"/>
        </w:rPr>
        <w:t>Organisasi Kesehatan Dunia (</w:t>
      </w:r>
      <w:r w:rsidR="00B406F3" w:rsidRPr="006C23C5">
        <w:rPr>
          <w:rFonts w:ascii="Times New Roman" w:hAnsi="Times New Roman" w:cs="Times New Roman"/>
          <w:i/>
          <w:sz w:val="24"/>
          <w:szCs w:val="24"/>
        </w:rPr>
        <w:t xml:space="preserve">World </w:t>
      </w:r>
      <w:r w:rsidR="00B406F3" w:rsidRPr="006C23C5">
        <w:rPr>
          <w:rFonts w:ascii="Times New Roman" w:hAnsi="Times New Roman" w:cs="Times New Roman"/>
          <w:i/>
          <w:sz w:val="24"/>
          <w:szCs w:val="24"/>
        </w:rPr>
        <w:t>Health Organization</w:t>
      </w:r>
      <w:r w:rsidR="00B406F3" w:rsidRPr="006C23C5">
        <w:rPr>
          <w:rFonts w:ascii="Times New Roman" w:hAnsi="Times New Roman" w:cs="Times New Roman"/>
          <w:sz w:val="24"/>
          <w:szCs w:val="24"/>
        </w:rPr>
        <w:t>/</w:t>
      </w:r>
      <w:r w:rsidR="00275771">
        <w:rPr>
          <w:rFonts w:ascii="Times New Roman" w:hAnsi="Times New Roman" w:cs="Times New Roman"/>
          <w:sz w:val="24"/>
          <w:szCs w:val="24"/>
        </w:rPr>
        <w:t xml:space="preserve"> </w:t>
      </w:r>
      <w:r w:rsidR="00B406F3" w:rsidRPr="006C23C5">
        <w:rPr>
          <w:rFonts w:ascii="Times New Roman" w:hAnsi="Times New Roman" w:cs="Times New Roman"/>
          <w:sz w:val="24"/>
          <w:szCs w:val="24"/>
        </w:rPr>
        <w:t xml:space="preserve">WHO) memperkirakan bahwa saat ini, sekitar 22% dari total penduduk dunia menderita hipertensi. Namun, hanya sebagian kecil dari penderita hipertensi, yaitu kurang dari seperlima, yang benar-benar berupaya mengendalikan tekanan darah mereka </w:t>
      </w:r>
      <w:r w:rsidR="00B406F3" w:rsidRPr="006C23C5">
        <w:rPr>
          <w:rFonts w:ascii="Times New Roman" w:hAnsi="Times New Roman" w:cs="Times New Roman"/>
          <w:sz w:val="24"/>
          <w:szCs w:val="24"/>
        </w:rPr>
        <w:fldChar w:fldCharType="begin" w:fldLock="1"/>
      </w:r>
      <w:r w:rsidR="00B406F3" w:rsidRPr="006C23C5">
        <w:rPr>
          <w:rFonts w:ascii="Times New Roman" w:hAnsi="Times New Roman" w:cs="Times New Roman"/>
          <w:sz w:val="24"/>
          <w:szCs w:val="24"/>
        </w:rPr>
        <w:instrText>ADDIN CSL_CITATION {"citationItems":[{"id":"ITEM-1","itemData":{"author":[{"dropping-particle":"","family":"Kemenkes RI","given":"","non-dropping-particle":"","parse-names":false,"suffix":""}],"id":"ITEM-1","issued":{"date-parts":[["2021"]]},"title":"Hipertensi Si Pembunuh Senyap","type":"article-journal"},"uris":["http://www.mendeley.com/documents/?uuid=30fcdd5c-b762-483f-8ce7-0ee64ea8710a"]}],"mendeley":{"formattedCitation":"(Kemenkes RI, 2021)","plainTextFormattedCitation":"(Kemenkes RI, 2021)","previouslyFormattedCitation":"(Kemenkes RI, 2021)"},"properties":{"noteIndex":0},"schema":"https://github.com/citation-style-language/schema/raw/master/csl-citation.json"}</w:instrText>
      </w:r>
      <w:r w:rsidR="00B406F3" w:rsidRPr="006C23C5">
        <w:rPr>
          <w:rFonts w:ascii="Times New Roman" w:hAnsi="Times New Roman" w:cs="Times New Roman"/>
          <w:sz w:val="24"/>
          <w:szCs w:val="24"/>
        </w:rPr>
        <w:fldChar w:fldCharType="separate"/>
      </w:r>
      <w:r w:rsidR="00B406F3" w:rsidRPr="006C23C5">
        <w:rPr>
          <w:rFonts w:ascii="Times New Roman" w:hAnsi="Times New Roman" w:cs="Times New Roman"/>
          <w:noProof/>
          <w:sz w:val="24"/>
          <w:szCs w:val="24"/>
        </w:rPr>
        <w:t>(Kemenkes RI, 2021)</w:t>
      </w:r>
      <w:r w:rsidR="00B406F3" w:rsidRPr="006C23C5">
        <w:rPr>
          <w:rFonts w:ascii="Times New Roman" w:hAnsi="Times New Roman" w:cs="Times New Roman"/>
          <w:sz w:val="24"/>
          <w:szCs w:val="24"/>
        </w:rPr>
        <w:fldChar w:fldCharType="end"/>
      </w:r>
      <w:r w:rsidR="00B406F3">
        <w:rPr>
          <w:rFonts w:ascii="Times New Roman" w:hAnsi="Times New Roman" w:cs="Times New Roman"/>
          <w:sz w:val="24"/>
          <w:szCs w:val="24"/>
          <w:lang w:val="id-ID"/>
        </w:rPr>
        <w:t xml:space="preserve">. </w:t>
      </w:r>
      <w:r w:rsidR="00B406F3" w:rsidRPr="006C23C5">
        <w:rPr>
          <w:rFonts w:ascii="Times New Roman" w:hAnsi="Times New Roman" w:cs="Times New Roman"/>
          <w:sz w:val="24"/>
          <w:szCs w:val="24"/>
        </w:rPr>
        <w:t xml:space="preserve">Kejadian hipertensi cenderung lebih tinggi di negara-negara berkembang, mencapai sekitar 75%, jika dibandingkan dengan negara-negara maju. Data yang disampaikan oleh WHO menunjukkan bahwa sekitar 972 juta orang atau sekitar 26,4% dari populasi global menderita hipertensi, dan perkiraan angka tersebut mungkin meningkat menjadi sekitar 29,2% pada tahun 2025. Dari total 972 juta penderita </w:t>
      </w:r>
      <w:r w:rsidR="00B406F3" w:rsidRPr="006C23C5">
        <w:rPr>
          <w:rFonts w:ascii="Times New Roman" w:hAnsi="Times New Roman" w:cs="Times New Roman"/>
          <w:sz w:val="24"/>
          <w:szCs w:val="24"/>
        </w:rPr>
        <w:lastRenderedPageBreak/>
        <w:t xml:space="preserve">hipertensi, sebanyak 333 juta berada di negara-negara maju, sementara 639 juta sisanya terdapat di negara-negara berkembang, termasuk Indonesia </w:t>
      </w:r>
      <w:r w:rsidR="00B406F3" w:rsidRPr="006C23C5">
        <w:rPr>
          <w:rFonts w:ascii="Times New Roman" w:hAnsi="Times New Roman" w:cs="Times New Roman"/>
          <w:sz w:val="24"/>
          <w:szCs w:val="24"/>
        </w:rPr>
        <w:fldChar w:fldCharType="begin" w:fldLock="1"/>
      </w:r>
      <w:r w:rsidR="00B406F3" w:rsidRPr="006C23C5">
        <w:rPr>
          <w:rFonts w:ascii="Times New Roman" w:hAnsi="Times New Roman" w:cs="Times New Roman"/>
          <w:sz w:val="24"/>
          <w:szCs w:val="24"/>
        </w:rPr>
        <w:instrText>ADDIN CSL_CITATION {"citationItems":[{"id":"ITEM-1","itemData":{"author":[{"dropping-particle":"","family":"WHO","given":"","non-dropping-particle":"","parse-names":false,"suffix":""}],"id":"ITEM-1","issued":{"date-parts":[["2021"]]},"title":"More Than 700 Million People with Untreated Hypertension","type":"article-journal"},"uris":["http://www.mendeley.com/documents/?uuid=d4af9378-9bca-4854-a590-b88c250193e6"]}],"mendeley":{"formattedCitation":"(WHO, 2021)","plainTextFormattedCitation":"(WHO, 2021)","previouslyFormattedCitation":"(WHO, 2021)"},"properties":{"noteIndex":0},"schema":"https://github.com/citation-style-language/schema/raw/master/csl-citation.json"}</w:instrText>
      </w:r>
      <w:r w:rsidR="00B406F3" w:rsidRPr="006C23C5">
        <w:rPr>
          <w:rFonts w:ascii="Times New Roman" w:hAnsi="Times New Roman" w:cs="Times New Roman"/>
          <w:sz w:val="24"/>
          <w:szCs w:val="24"/>
        </w:rPr>
        <w:fldChar w:fldCharType="separate"/>
      </w:r>
      <w:r w:rsidR="00B406F3" w:rsidRPr="006C23C5">
        <w:rPr>
          <w:rFonts w:ascii="Times New Roman" w:hAnsi="Times New Roman" w:cs="Times New Roman"/>
          <w:noProof/>
          <w:sz w:val="24"/>
          <w:szCs w:val="24"/>
        </w:rPr>
        <w:t>(WHO, 2021)</w:t>
      </w:r>
      <w:r w:rsidR="00B406F3" w:rsidRPr="006C23C5">
        <w:rPr>
          <w:rFonts w:ascii="Times New Roman" w:hAnsi="Times New Roman" w:cs="Times New Roman"/>
          <w:sz w:val="24"/>
          <w:szCs w:val="24"/>
        </w:rPr>
        <w:fldChar w:fldCharType="end"/>
      </w:r>
      <w:r w:rsidR="002D5F2D">
        <w:rPr>
          <w:rFonts w:ascii="Times New Roman" w:hAnsi="Times New Roman" w:cs="Times New Roman"/>
          <w:sz w:val="24"/>
          <w:szCs w:val="24"/>
        </w:rPr>
        <w:t>.</w:t>
      </w:r>
    </w:p>
    <w:p w14:paraId="2955814C" w14:textId="158A803D" w:rsidR="002D5F2D" w:rsidRDefault="002D5F2D" w:rsidP="002F25B4">
      <w:pPr>
        <w:tabs>
          <w:tab w:val="left" w:pos="826"/>
        </w:tabs>
        <w:spacing w:line="276" w:lineRule="auto"/>
        <w:jc w:val="both"/>
        <w:rPr>
          <w:rFonts w:ascii="Times New Roman" w:hAnsi="Times New Roman" w:cs="Times New Roman"/>
          <w:sz w:val="24"/>
          <w:szCs w:val="24"/>
        </w:rPr>
      </w:pPr>
      <w:r w:rsidRPr="006C23C5">
        <w:rPr>
          <w:rFonts w:ascii="Times New Roman" w:hAnsi="Times New Roman" w:cs="Times New Roman"/>
          <w:sz w:val="24"/>
          <w:szCs w:val="24"/>
        </w:rPr>
        <w:t xml:space="preserve">Penyakit hipertensi dapat dikelola baik melalui pendekatan farmakologi maupun non-farmakologi. Terapi farmakologi melibatkan penggunaan obat-obatan antihipertensi, seperti diuretik dan beta-bloker. Namun, seringkali penderita hipertensi tidak mematuhi pengobatan ini, dengan alasan efek samping yang mungkin terjadi dan biaya yang cukup tinggi. Disisi lain, pendekatan non-farmakologi dapat mencakup aspek seperti mengadopsi diet rendah garam dan kolesterol, yang memiliki potensi yang baik untuk menurunkan tekanan darah sistolik dan diastolik </w:t>
      </w:r>
      <w:r w:rsidRPr="006C23C5">
        <w:rPr>
          <w:rFonts w:ascii="Times New Roman" w:hAnsi="Times New Roman" w:cs="Times New Roman"/>
          <w:sz w:val="24"/>
          <w:szCs w:val="24"/>
        </w:rPr>
        <w:fldChar w:fldCharType="begin" w:fldLock="1"/>
      </w:r>
      <w:r w:rsidRPr="006C23C5">
        <w:rPr>
          <w:rFonts w:ascii="Times New Roman" w:hAnsi="Times New Roman" w:cs="Times New Roman"/>
          <w:sz w:val="24"/>
          <w:szCs w:val="24"/>
        </w:rPr>
        <w:instrText>ADDIN CSL_CITATION {"citationItems":[{"id":"ITEM-1","itemData":{"author":[{"dropping-particle":"","family":"Melanie","given":"G. C. P.","non-dropping-particle":"","parse-names":false,"suffix":""}],"id":"ITEM-1","issued":{"date-parts":[["2019"]]},"page":"40-46","title":"Manajemen Pencegahan Hipertensi Pada Lansia","type":"article-journal","volume":"3"},"uris":["http://www.mendeley.com/documents/?uuid=ae73123c-db43-496e-96df-b21cacd62c15"]}],"mendeley":{"formattedCitation":"(Melanie, 2019)","plainTextFormattedCitation":"(Melanie, 2019)","previouslyFormattedCitation":"(Melanie, 2019)"},"properties":{"noteIndex":0},"schema":"https://github.com/citation-style-language/schema/raw/master/csl-citation.json"}</w:instrText>
      </w:r>
      <w:r w:rsidRPr="006C23C5">
        <w:rPr>
          <w:rFonts w:ascii="Times New Roman" w:hAnsi="Times New Roman" w:cs="Times New Roman"/>
          <w:sz w:val="24"/>
          <w:szCs w:val="24"/>
        </w:rPr>
        <w:fldChar w:fldCharType="separate"/>
      </w:r>
      <w:r w:rsidRPr="006C23C5">
        <w:rPr>
          <w:rFonts w:ascii="Times New Roman" w:hAnsi="Times New Roman" w:cs="Times New Roman"/>
          <w:noProof/>
          <w:sz w:val="24"/>
          <w:szCs w:val="24"/>
        </w:rPr>
        <w:t>(Melanie, 2019)</w:t>
      </w:r>
      <w:r w:rsidRPr="006C23C5">
        <w:rPr>
          <w:rFonts w:ascii="Times New Roman" w:hAnsi="Times New Roman" w:cs="Times New Roman"/>
          <w:sz w:val="24"/>
          <w:szCs w:val="24"/>
        </w:rPr>
        <w:fldChar w:fldCharType="end"/>
      </w:r>
      <w:r w:rsidRPr="006C23C5">
        <w:rPr>
          <w:rFonts w:ascii="Times New Roman" w:hAnsi="Times New Roman" w:cs="Times New Roman"/>
          <w:sz w:val="24"/>
          <w:szCs w:val="24"/>
          <w:lang w:val="id-ID"/>
        </w:rPr>
        <w:t xml:space="preserve">. </w:t>
      </w:r>
      <w:r w:rsidRPr="006C23C5">
        <w:rPr>
          <w:rFonts w:ascii="Times New Roman" w:hAnsi="Times New Roman" w:cs="Times New Roman"/>
          <w:sz w:val="24"/>
          <w:szCs w:val="24"/>
        </w:rPr>
        <w:t xml:space="preserve">Salah satu metode non-farmakologi lainnya adalah terapi komplementer dengan menggunakan herbal, termasuk mengonsumsi jus buah semangka </w:t>
      </w:r>
      <w:r w:rsidRPr="006C23C5">
        <w:rPr>
          <w:rFonts w:ascii="Times New Roman" w:hAnsi="Times New Roman" w:cs="Times New Roman"/>
          <w:sz w:val="24"/>
          <w:szCs w:val="24"/>
        </w:rPr>
        <w:fldChar w:fldCharType="begin" w:fldLock="1"/>
      </w:r>
      <w:r w:rsidRPr="006C23C5">
        <w:rPr>
          <w:rFonts w:ascii="Times New Roman" w:hAnsi="Times New Roman" w:cs="Times New Roman"/>
          <w:sz w:val="24"/>
          <w:szCs w:val="24"/>
        </w:rPr>
        <w:instrText>ADDIN CSL_CITATION {"citationItems":[{"id":"ITEM-1","itemData":{"author":[{"dropping-particle":"","family":"Makarim","given":"F. R.","non-dropping-particle":"","parse-names":false,"suffix":""}],"id":"ITEM-1","issued":{"date-parts":[["2021"]]},"title":"Buah-buahan yang Mampu Meredakan Tekanan Darah Tinggi","type":"article-journal"},"uris":["http://www.mendeley.com/documents/?uuid=beb8a11a-a11d-4ca5-9802-05f518b09fc6"]}],"mendeley":{"formattedCitation":"(Makarim, 2021)","plainTextFormattedCitation":"(Makarim, 2021)","previouslyFormattedCitation":"(Makarim, 2021)"},"properties":{"noteIndex":0},"schema":"https://github.com/citation-style-language/schema/raw/master/csl-citation.json"}</w:instrText>
      </w:r>
      <w:r w:rsidRPr="006C23C5">
        <w:rPr>
          <w:rFonts w:ascii="Times New Roman" w:hAnsi="Times New Roman" w:cs="Times New Roman"/>
          <w:sz w:val="24"/>
          <w:szCs w:val="24"/>
        </w:rPr>
        <w:fldChar w:fldCharType="separate"/>
      </w:r>
      <w:r w:rsidRPr="006C23C5">
        <w:rPr>
          <w:rFonts w:ascii="Times New Roman" w:hAnsi="Times New Roman" w:cs="Times New Roman"/>
          <w:noProof/>
          <w:sz w:val="24"/>
          <w:szCs w:val="24"/>
        </w:rPr>
        <w:t>(Makarim, 2021)</w:t>
      </w:r>
      <w:r w:rsidRPr="006C23C5">
        <w:rPr>
          <w:rFonts w:ascii="Times New Roman" w:hAnsi="Times New Roman" w:cs="Times New Roman"/>
          <w:sz w:val="24"/>
          <w:szCs w:val="24"/>
        </w:rPr>
        <w:fldChar w:fldCharType="end"/>
      </w:r>
    </w:p>
    <w:p w14:paraId="212222FB" w14:textId="77777777" w:rsidR="002F25B4" w:rsidRDefault="002D5F2D" w:rsidP="002F25B4">
      <w:pPr>
        <w:tabs>
          <w:tab w:val="left" w:pos="826"/>
        </w:tabs>
        <w:spacing w:line="276" w:lineRule="auto"/>
        <w:jc w:val="both"/>
        <w:rPr>
          <w:rFonts w:ascii="Times New Roman" w:hAnsi="Times New Roman" w:cs="Times New Roman"/>
          <w:sz w:val="24"/>
          <w:szCs w:val="24"/>
          <w:lang w:val="id-ID"/>
        </w:rPr>
      </w:pPr>
      <w:r w:rsidRPr="006C23C5">
        <w:rPr>
          <w:rFonts w:ascii="Times New Roman" w:hAnsi="Times New Roman" w:cs="Times New Roman"/>
          <w:sz w:val="24"/>
          <w:szCs w:val="24"/>
        </w:rPr>
        <w:t>Semangka adalah tanaman herbal merambat yang mengandung kalium, sebuah zat yang memiliki sifat antihipertensi. Selain itu, semangka kaya akan kandungan air dan asam amino yang dapat membantu menjaga tekanan darah tetap dalam batas normal</w:t>
      </w:r>
      <w:r w:rsidRPr="006C23C5">
        <w:rPr>
          <w:rFonts w:ascii="Times New Roman" w:hAnsi="Times New Roman" w:cs="Times New Roman"/>
          <w:sz w:val="24"/>
          <w:szCs w:val="24"/>
        </w:rPr>
        <w:fldChar w:fldCharType="begin" w:fldLock="1"/>
      </w:r>
      <w:r w:rsidRPr="006C23C5">
        <w:rPr>
          <w:rFonts w:ascii="Times New Roman" w:hAnsi="Times New Roman" w:cs="Times New Roman"/>
          <w:sz w:val="24"/>
          <w:szCs w:val="24"/>
        </w:rPr>
        <w:instrText>ADDIN CSL_CITATION {"citationItems":[{"id":"ITEM-1","itemData":{"author":[{"dropping-particle":"","family":"Shanti, N .M., &amp; Zuraida","given":"R.","non-dropping-particle":"","parse-names":false,"suffix":""}],"id":"ITEM-1","issued":{"date-parts":[["2018"]]},"page":"117-123","title":"Pengaruh Pemberian Jus Buah Semangka Terhadap Penurunan Tekanan Darah Lansia","type":"article-journal","volume":"5"},"uris":["http://www.mendeley.com/documents/?uuid=695c856a-8b4c-4ce3-9dbf-eebafcb6be93"]}],"mendeley":{"formattedCitation":"(Shanti, N .M., &amp; Zuraida, 2018)","plainTextFormattedCitation":"(Shanti, N .M., &amp; Zuraida, 2018)","previouslyFormattedCitation":"(Shanti, N .M., &amp; Zuraida, 2018)"},"properties":{"noteIndex":0},"schema":"https://github.com/citation-style-language/schema/raw/master/csl-citation.json"}</w:instrText>
      </w:r>
      <w:r w:rsidRPr="006C23C5">
        <w:rPr>
          <w:rFonts w:ascii="Times New Roman" w:hAnsi="Times New Roman" w:cs="Times New Roman"/>
          <w:sz w:val="24"/>
          <w:szCs w:val="24"/>
        </w:rPr>
        <w:fldChar w:fldCharType="separate"/>
      </w:r>
      <w:r w:rsidRPr="006C23C5">
        <w:rPr>
          <w:rFonts w:ascii="Times New Roman" w:hAnsi="Times New Roman" w:cs="Times New Roman"/>
          <w:noProof/>
          <w:sz w:val="24"/>
          <w:szCs w:val="24"/>
        </w:rPr>
        <w:t>(Shanti, N .M., &amp; Zuraida, 2018)</w:t>
      </w:r>
      <w:r w:rsidRPr="006C23C5">
        <w:rPr>
          <w:rFonts w:ascii="Times New Roman" w:hAnsi="Times New Roman" w:cs="Times New Roman"/>
          <w:sz w:val="24"/>
          <w:szCs w:val="24"/>
        </w:rPr>
        <w:fldChar w:fldCharType="end"/>
      </w:r>
      <w:r w:rsidRPr="006C23C5">
        <w:rPr>
          <w:rFonts w:ascii="Times New Roman" w:hAnsi="Times New Roman" w:cs="Times New Roman"/>
          <w:sz w:val="24"/>
          <w:szCs w:val="24"/>
        </w:rPr>
        <w:t>. Pemberian jus semangka bertujuan untuk menurunkan tekanan darah dan menjaga agar tekanan darah tetap dalam kondisi normal.</w:t>
      </w:r>
      <w:r>
        <w:rPr>
          <w:rFonts w:ascii="Times New Roman" w:hAnsi="Times New Roman" w:cs="Times New Roman"/>
          <w:sz w:val="24"/>
          <w:szCs w:val="24"/>
        </w:rPr>
        <w:t xml:space="preserve"> </w:t>
      </w:r>
      <w:r w:rsidRPr="006C23C5">
        <w:rPr>
          <w:rFonts w:ascii="Times New Roman" w:hAnsi="Times New Roman" w:cs="Times New Roman"/>
          <w:sz w:val="24"/>
          <w:szCs w:val="24"/>
          <w:lang w:val="id-ID"/>
        </w:rPr>
        <w:t>Penggunaan buah-buahan dalam pengobatan</w:t>
      </w:r>
    </w:p>
    <w:p w14:paraId="37D33E7F" w14:textId="35A4CCE7" w:rsidR="002D5F2D" w:rsidRPr="006C23C5" w:rsidRDefault="002D5F2D" w:rsidP="002F25B4">
      <w:pPr>
        <w:tabs>
          <w:tab w:val="left" w:pos="826"/>
        </w:tabs>
        <w:spacing w:line="276" w:lineRule="auto"/>
        <w:jc w:val="both"/>
        <w:rPr>
          <w:rFonts w:ascii="Times New Roman" w:hAnsi="Times New Roman" w:cs="Times New Roman"/>
          <w:sz w:val="24"/>
          <w:szCs w:val="24"/>
          <w:lang w:val="id-ID"/>
        </w:rPr>
      </w:pPr>
      <w:r w:rsidRPr="006C23C5">
        <w:rPr>
          <w:rFonts w:ascii="Times New Roman" w:hAnsi="Times New Roman" w:cs="Times New Roman"/>
          <w:sz w:val="24"/>
          <w:szCs w:val="24"/>
          <w:lang w:val="id-ID"/>
        </w:rPr>
        <w:t xml:space="preserve">hipertensi mungkin masih kurang dikenal oleh banyak orang. Oleh karena itu, penting untuk </w:t>
      </w:r>
      <w:commentRangeStart w:id="2"/>
      <w:r w:rsidRPr="006C23C5">
        <w:rPr>
          <w:rFonts w:ascii="Times New Roman" w:hAnsi="Times New Roman" w:cs="Times New Roman"/>
          <w:sz w:val="24"/>
          <w:szCs w:val="24"/>
          <w:lang w:val="id-ID"/>
        </w:rPr>
        <w:t xml:space="preserve">menyosialisasikan </w:t>
      </w:r>
      <w:commentRangeEnd w:id="2"/>
      <w:r w:rsidR="00275771">
        <w:rPr>
          <w:rStyle w:val="CommentReference"/>
        </w:rPr>
        <w:commentReference w:id="2"/>
      </w:r>
      <w:r w:rsidRPr="006C23C5">
        <w:rPr>
          <w:rFonts w:ascii="Times New Roman" w:hAnsi="Times New Roman" w:cs="Times New Roman"/>
          <w:sz w:val="24"/>
          <w:szCs w:val="24"/>
          <w:lang w:val="id-ID"/>
        </w:rPr>
        <w:t xml:space="preserve">informasi ini kepada masyarakat, terutama kepada penderita hipertensi, agar mereka dapat menggabungkan pendekatan ini dalam pengelolaan kondisi mereka. Hal ini juga dapat mendorong keluarga untuk memberikan terapi alternatif kepada penderita hipertensi, mengurangi ketergantungan pada obat-obatan farmakologi yang dalam jangka panjang mungkin memiliki efek samping yang signifikan. Dengan dasar ini, penulis tertarik untuk melakukan penelitian guna menilai </w:t>
      </w:r>
      <w:commentRangeStart w:id="3"/>
      <w:r w:rsidRPr="006C23C5">
        <w:rPr>
          <w:rFonts w:ascii="Times New Roman" w:hAnsi="Times New Roman" w:cs="Times New Roman"/>
          <w:sz w:val="24"/>
          <w:szCs w:val="24"/>
          <w:lang w:val="id-ID"/>
        </w:rPr>
        <w:t>pengaruh</w:t>
      </w:r>
      <w:commentRangeEnd w:id="3"/>
      <w:r w:rsidR="00275771">
        <w:rPr>
          <w:rStyle w:val="CommentReference"/>
        </w:rPr>
        <w:commentReference w:id="3"/>
      </w:r>
      <w:r w:rsidRPr="006C23C5">
        <w:rPr>
          <w:rFonts w:ascii="Times New Roman" w:hAnsi="Times New Roman" w:cs="Times New Roman"/>
          <w:sz w:val="24"/>
          <w:szCs w:val="24"/>
          <w:lang w:val="id-ID"/>
        </w:rPr>
        <w:t xml:space="preserve"> pemberian jus semangka terhadap </w:t>
      </w:r>
      <w:commentRangeStart w:id="4"/>
      <w:r w:rsidRPr="006C23C5">
        <w:rPr>
          <w:rFonts w:ascii="Times New Roman" w:hAnsi="Times New Roman" w:cs="Times New Roman"/>
          <w:sz w:val="24"/>
          <w:szCs w:val="24"/>
          <w:lang w:val="id-ID"/>
        </w:rPr>
        <w:t xml:space="preserve">penurunan tekanan darah </w:t>
      </w:r>
      <w:commentRangeEnd w:id="4"/>
      <w:r w:rsidR="00275771">
        <w:rPr>
          <w:rStyle w:val="CommentReference"/>
        </w:rPr>
        <w:commentReference w:id="4"/>
      </w:r>
      <w:r w:rsidRPr="006C23C5">
        <w:rPr>
          <w:rFonts w:ascii="Times New Roman" w:hAnsi="Times New Roman" w:cs="Times New Roman"/>
          <w:sz w:val="24"/>
          <w:szCs w:val="24"/>
          <w:lang w:val="id-ID"/>
        </w:rPr>
        <w:t>pada penderita hipertensi di Wilayah Temanggung pada tahun 2023. Penelitian semacam ini dapat memberikan wawasan yang berharga tentang potensi penggunaan buah-buahan, terutama jus semangka sebagai pendekatan pengobatan alternatif untuk hipertensi.</w:t>
      </w:r>
    </w:p>
    <w:p w14:paraId="5D3C342D" w14:textId="2F4321C8" w:rsidR="002D5F2D" w:rsidRDefault="00156385" w:rsidP="002F25B4">
      <w:pPr>
        <w:tabs>
          <w:tab w:val="left" w:pos="826"/>
        </w:tabs>
        <w:spacing w:line="276" w:lineRule="auto"/>
        <w:jc w:val="both"/>
        <w:rPr>
          <w:rFonts w:ascii="Times New Roman" w:hAnsi="Times New Roman" w:cs="Times New Roman"/>
          <w:b/>
          <w:bCs/>
          <w:sz w:val="24"/>
          <w:szCs w:val="24"/>
          <w:lang w:val="id-ID"/>
        </w:rPr>
      </w:pPr>
      <w:r w:rsidRPr="00156385">
        <w:rPr>
          <w:rFonts w:ascii="Times New Roman" w:hAnsi="Times New Roman" w:cs="Times New Roman"/>
          <w:b/>
          <w:bCs/>
          <w:sz w:val="24"/>
          <w:szCs w:val="24"/>
          <w:lang w:val="id-ID"/>
        </w:rPr>
        <w:t>METODE PENELITIAN</w:t>
      </w:r>
    </w:p>
    <w:p w14:paraId="58F3102E" w14:textId="003EC592" w:rsidR="00946F2A" w:rsidRDefault="002F25B4" w:rsidP="002F25B4">
      <w:pPr>
        <w:tabs>
          <w:tab w:val="left" w:pos="826"/>
        </w:tabs>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00156385" w:rsidRPr="001844AA">
        <w:rPr>
          <w:rFonts w:ascii="Times New Roman" w:hAnsi="Times New Roman" w:cs="Times New Roman"/>
          <w:sz w:val="24"/>
          <w:szCs w:val="24"/>
        </w:rPr>
        <w:t xml:space="preserve">Penelitian ini menggunakan pendekatan studi kasus kualitatif dalam desain penelitiannya. </w:t>
      </w:r>
      <w:commentRangeStart w:id="5"/>
      <w:r w:rsidR="00156385" w:rsidRPr="001844AA">
        <w:rPr>
          <w:rFonts w:ascii="Times New Roman" w:hAnsi="Times New Roman" w:cs="Times New Roman"/>
          <w:sz w:val="24"/>
          <w:szCs w:val="24"/>
        </w:rPr>
        <w:t xml:space="preserve">Studi kasus adalah jenis penelitian yang bertujuan untuk memahami secara mendalam satu fenomena atau kasus tertentu tanpa mempertimbangkan fenomena-fenomena lainnya </w:t>
      </w:r>
      <w:r w:rsidR="00156385" w:rsidRPr="001844AA">
        <w:rPr>
          <w:rFonts w:ascii="Times New Roman" w:hAnsi="Times New Roman" w:cs="Times New Roman"/>
          <w:sz w:val="24"/>
          <w:szCs w:val="24"/>
          <w:lang w:val="id-ID"/>
        </w:rPr>
        <w:fldChar w:fldCharType="begin" w:fldLock="1"/>
      </w:r>
      <w:r w:rsidR="00156385" w:rsidRPr="001844AA">
        <w:rPr>
          <w:rFonts w:ascii="Times New Roman" w:hAnsi="Times New Roman" w:cs="Times New Roman"/>
          <w:sz w:val="24"/>
          <w:szCs w:val="24"/>
          <w:lang w:val="id-ID"/>
        </w:rPr>
        <w:instrText>ADDIN CSL_CITATION {"citationItems":[{"id":"ITEM-1","itemData":{"author":[{"dropping-particle":"","family":"Sukmadinata","given":"N.S.","non-dropping-particle":"","parse-names":false,"suffix":""}],"id":"ITEM-1","issued":{"date-parts":[["2020"]]},"title":"Metode Penelitian Pendidikan","type":"article-journal"},"uris":["http://www.mendeley.com/documents/?uuid=78593794-b186-48a2-be95-e9c250d97568"]}],"mendeley":{"formattedCitation":"(Sukmadinata, 2020)","plainTextFormattedCitation":"(Sukmadinata, 2020)","previouslyFormattedCitation":"(Sukmadinata, 2020)"},"properties":{"noteIndex":0},"schema":"https://github.com/citation-style-language/schema/raw/master/csl-citation.json"}</w:instrText>
      </w:r>
      <w:r w:rsidR="00156385" w:rsidRPr="001844AA">
        <w:rPr>
          <w:rFonts w:ascii="Times New Roman" w:hAnsi="Times New Roman" w:cs="Times New Roman"/>
          <w:sz w:val="24"/>
          <w:szCs w:val="24"/>
          <w:lang w:val="id-ID"/>
        </w:rPr>
        <w:fldChar w:fldCharType="separate"/>
      </w:r>
      <w:r w:rsidR="00156385" w:rsidRPr="001844AA">
        <w:rPr>
          <w:rFonts w:ascii="Times New Roman" w:hAnsi="Times New Roman" w:cs="Times New Roman"/>
          <w:noProof/>
          <w:sz w:val="24"/>
          <w:szCs w:val="24"/>
          <w:lang w:val="id-ID"/>
        </w:rPr>
        <w:t>(Sukmadinata, 2020)</w:t>
      </w:r>
      <w:r w:rsidR="00156385" w:rsidRPr="001844AA">
        <w:rPr>
          <w:rFonts w:ascii="Times New Roman" w:hAnsi="Times New Roman" w:cs="Times New Roman"/>
          <w:sz w:val="24"/>
          <w:szCs w:val="24"/>
          <w:lang w:val="id-ID"/>
        </w:rPr>
        <w:fldChar w:fldCharType="end"/>
      </w:r>
      <w:r w:rsidR="00156385" w:rsidRPr="001844AA">
        <w:rPr>
          <w:rFonts w:ascii="Times New Roman" w:hAnsi="Times New Roman" w:cs="Times New Roman"/>
          <w:sz w:val="24"/>
          <w:szCs w:val="24"/>
          <w:lang w:val="id-ID"/>
        </w:rPr>
        <w:t xml:space="preserve">. </w:t>
      </w:r>
      <w:commentRangeEnd w:id="5"/>
      <w:r w:rsidR="00275771">
        <w:rPr>
          <w:rStyle w:val="CommentReference"/>
        </w:rPr>
        <w:commentReference w:id="5"/>
      </w:r>
      <w:r w:rsidR="00156385" w:rsidRPr="001844AA">
        <w:rPr>
          <w:rFonts w:ascii="Times New Roman" w:hAnsi="Times New Roman" w:cs="Times New Roman"/>
          <w:sz w:val="24"/>
          <w:szCs w:val="24"/>
        </w:rPr>
        <w:t>Penelitian ini dilakukan untuk mengeksplorasi dampak pemberian jus buah semangka terhadap penurunan tekanan darah pada lansia yang mengalami masalah keperawatan berupa nyeri akut.</w:t>
      </w:r>
    </w:p>
    <w:p w14:paraId="010A2C75" w14:textId="13459844" w:rsidR="00946F2A" w:rsidRDefault="00946F2A" w:rsidP="00441B0E">
      <w:pPr>
        <w:spacing w:line="276" w:lineRule="auto"/>
        <w:jc w:val="both"/>
        <w:rPr>
          <w:rFonts w:ascii="Times New Roman" w:hAnsi="Times New Roman" w:cs="Times New Roman"/>
          <w:sz w:val="24"/>
          <w:szCs w:val="24"/>
          <w:lang w:val="id-ID"/>
        </w:rPr>
      </w:pPr>
      <w:r w:rsidRPr="00946F2A">
        <w:rPr>
          <w:rFonts w:ascii="Times New Roman" w:hAnsi="Times New Roman" w:cs="Times New Roman"/>
          <w:sz w:val="24"/>
          <w:szCs w:val="24"/>
        </w:rPr>
        <w:lastRenderedPageBreak/>
        <w:t xml:space="preserve">Langkah-langkah pemberian jus semangka </w:t>
      </w:r>
      <w:r w:rsidR="00F80D0F">
        <w:rPr>
          <w:rFonts w:ascii="Times New Roman" w:hAnsi="Times New Roman" w:cs="Times New Roman"/>
          <w:sz w:val="24"/>
          <w:szCs w:val="24"/>
        </w:rPr>
        <w:t xml:space="preserve">antara lain: </w:t>
      </w:r>
      <w:commentRangeStart w:id="6"/>
      <w:r w:rsidRPr="00946F2A">
        <w:rPr>
          <w:rFonts w:ascii="Times New Roman" w:hAnsi="Times New Roman" w:cs="Times New Roman"/>
          <w:sz w:val="24"/>
          <w:szCs w:val="24"/>
          <w:lang w:val="id-ID"/>
        </w:rPr>
        <w:t>Mencuci tangan</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Melakukan pemeriksaan tekanan darah sebelum klien mengonsumsi jus bauh semangka</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Men</w:t>
      </w:r>
      <w:r w:rsidR="00275771">
        <w:rPr>
          <w:rFonts w:ascii="Times New Roman" w:hAnsi="Times New Roman" w:cs="Times New Roman"/>
          <w:sz w:val="24"/>
          <w:szCs w:val="24"/>
          <w:lang w:val="id-ID"/>
        </w:rPr>
        <w:t>y</w:t>
      </w:r>
      <w:r w:rsidRPr="00F80D0F">
        <w:rPr>
          <w:rFonts w:ascii="Times New Roman" w:hAnsi="Times New Roman" w:cs="Times New Roman"/>
          <w:sz w:val="24"/>
          <w:szCs w:val="24"/>
          <w:lang w:val="id-ID"/>
        </w:rPr>
        <w:t>iapkan gelas dan pisau</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Potong buah semangka menjadi kecil-kecil (200 gram)</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Masukkan kedalam blender tambahkan air 100 cc dan blender sampai halus</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Tuangkan ke dalam gelas dan diminum 1 kali sehari setelah makan pagi selama 3 hari</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Lakukan pemeriksaan tekanan darah setelah klien mengonsumsi jus buah semangka (Di jeda 1 jam setelah klien meminum jus buah semangka)</w:t>
      </w:r>
      <w:r w:rsidR="00F80D0F">
        <w:rPr>
          <w:rFonts w:ascii="Times New Roman" w:hAnsi="Times New Roman" w:cs="Times New Roman"/>
          <w:sz w:val="24"/>
          <w:szCs w:val="24"/>
          <w:lang w:val="id-ID"/>
        </w:rPr>
        <w:t>.</w:t>
      </w:r>
      <w:r w:rsidR="00507519">
        <w:rPr>
          <w:rFonts w:ascii="Times New Roman" w:hAnsi="Times New Roman" w:cs="Times New Roman"/>
          <w:sz w:val="24"/>
          <w:szCs w:val="24"/>
          <w:lang w:val="id-ID"/>
        </w:rPr>
        <w:t xml:space="preserve"> </w:t>
      </w:r>
      <w:commentRangeEnd w:id="6"/>
      <w:r w:rsidR="00275771">
        <w:rPr>
          <w:rStyle w:val="CommentReference"/>
        </w:rPr>
        <w:commentReference w:id="6"/>
      </w:r>
    </w:p>
    <w:p w14:paraId="2B22BD98" w14:textId="58FF0D13" w:rsidR="00507519" w:rsidRDefault="00507519" w:rsidP="00441B0E">
      <w:pPr>
        <w:spacing w:line="276" w:lineRule="auto"/>
        <w:jc w:val="both"/>
        <w:rPr>
          <w:rFonts w:ascii="Times New Roman" w:hAnsi="Times New Roman" w:cs="Times New Roman"/>
          <w:b/>
          <w:bCs/>
          <w:sz w:val="24"/>
          <w:szCs w:val="24"/>
          <w:lang w:val="id-ID"/>
        </w:rPr>
      </w:pPr>
      <w:r w:rsidRPr="00507519">
        <w:rPr>
          <w:rFonts w:ascii="Times New Roman" w:hAnsi="Times New Roman" w:cs="Times New Roman"/>
          <w:b/>
          <w:bCs/>
          <w:sz w:val="24"/>
          <w:szCs w:val="24"/>
          <w:lang w:val="id-ID"/>
        </w:rPr>
        <w:t>HASIL DAN PEMBAHASAN HASIL</w:t>
      </w:r>
    </w:p>
    <w:p w14:paraId="4A76F69B" w14:textId="77777777" w:rsidR="00441B0E" w:rsidRDefault="00A20417" w:rsidP="00441B0E">
      <w:pPr>
        <w:spacing w:line="276" w:lineRule="auto"/>
        <w:ind w:firstLine="720"/>
        <w:jc w:val="both"/>
        <w:rPr>
          <w:rFonts w:ascii="Times New Roman" w:hAnsi="Times New Roman" w:cs="Times New Roman"/>
          <w:sz w:val="24"/>
          <w:szCs w:val="24"/>
          <w:lang w:val="id-ID"/>
        </w:rPr>
      </w:pPr>
      <w:commentRangeStart w:id="7"/>
      <w:r>
        <w:rPr>
          <w:rFonts w:ascii="Times New Roman" w:hAnsi="Times New Roman" w:cs="Times New Roman"/>
          <w:sz w:val="24"/>
          <w:szCs w:val="24"/>
          <w:lang w:val="id-ID"/>
        </w:rPr>
        <w:t>P</w:t>
      </w:r>
      <w:r w:rsidRPr="001844AA">
        <w:rPr>
          <w:rFonts w:ascii="Times New Roman" w:hAnsi="Times New Roman" w:cs="Times New Roman"/>
          <w:sz w:val="24"/>
          <w:szCs w:val="24"/>
          <w:lang w:val="id-ID"/>
        </w:rPr>
        <w:t xml:space="preserve">enelitian studi kasus penulis mengambil dua subjek dengan masalah nyeri akut pada hipertensi sesuai dengan kriteria inklusi yang diinginkan. Subjek pertama </w:t>
      </w:r>
      <w:r w:rsidR="00185238" w:rsidRPr="001844AA">
        <w:rPr>
          <w:rFonts w:ascii="Times New Roman" w:hAnsi="Times New Roman" w:cs="Times New Roman"/>
          <w:sz w:val="24"/>
          <w:szCs w:val="24"/>
          <w:lang w:val="id-ID"/>
        </w:rPr>
        <w:t xml:space="preserve">adalah Ny. S yang dilakukan pengkajian pada tanggal 13 November 2023 pada jam 15.00 WIB. Diperoleh data sebagai berikut: Ny. S berjenis kelamin perempuan usia 66 Tahun yang beralamat di Tegalsari Rt 02/Rw 01, Wadas, Kandangan, Temanggung. Responden mengatakan menderita hipertensi kurang lebih sudah 8 tahun, responden mengatakan sering sekali nyeri kepala saat tekanan darahnya naik, responden tidak mengonsumsi obat untuk menurunkan tekanan darah yang dikarenakan takut menjadi ketergantungan. Saat pengkajian didapatkan tekanan darah  klien 166/94 mmHg saat itu klien juga mengatakan sedang pusing. </w:t>
      </w:r>
    </w:p>
    <w:p w14:paraId="0421A2EC" w14:textId="04FCED24" w:rsidR="00717CB8" w:rsidRPr="001844AA" w:rsidRDefault="00185238" w:rsidP="00441B0E">
      <w:pPr>
        <w:spacing w:line="276" w:lineRule="auto"/>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Responden pertama sudah dilakukan pengkajian dan sesuai dengan kriteria </w:t>
      </w:r>
      <w:r w:rsidRPr="001844AA">
        <w:rPr>
          <w:rFonts w:ascii="Times New Roman" w:hAnsi="Times New Roman" w:cs="Times New Roman"/>
          <w:sz w:val="24"/>
          <w:szCs w:val="24"/>
          <w:lang w:val="id-ID"/>
        </w:rPr>
        <w:t>inklusi dari penulis selanjutnya responden mengisi lembar persetujuan untuk dilakukan penelitian dan kontrak waktu dengan cara responden bisa menghubungi penulis saat merasa nyeri kepala dan tekanan darahnya tinggi. Responden menghubungi penulis pada tanggal 14 November 2023 dan dilakukan penelitian pada tanggal 15-18 November 2023.</w:t>
      </w:r>
      <w:r w:rsidR="00717CB8">
        <w:rPr>
          <w:rFonts w:ascii="Times New Roman" w:hAnsi="Times New Roman" w:cs="Times New Roman"/>
          <w:sz w:val="24"/>
          <w:szCs w:val="24"/>
          <w:lang w:val="id-ID"/>
        </w:rPr>
        <w:t xml:space="preserve"> </w:t>
      </w:r>
      <w:r w:rsidR="00717CB8" w:rsidRPr="001844AA">
        <w:rPr>
          <w:rFonts w:ascii="Times New Roman" w:hAnsi="Times New Roman" w:cs="Times New Roman"/>
          <w:sz w:val="24"/>
          <w:szCs w:val="24"/>
          <w:lang w:val="id-ID"/>
        </w:rPr>
        <w:t>Subjek studi kasus yang kedua adalah Ny. K yang dilakukan pengkajian pada tanggal 19 November 2023 pada jam 14.30 WIB. Diperoleh data sebagai berikut: Ny. K berjenis kelamin perempuan usia 64 Tahun yang beralamat di Tegalsari Rt 02/Rw 01, Wadas, Kandangan, Temanggung. Responden mengatakan menderita hipertensi sudah dari tahun 2008,</w:t>
      </w:r>
      <w:r w:rsidR="007446E9">
        <w:rPr>
          <w:rFonts w:ascii="Times New Roman" w:hAnsi="Times New Roman" w:cs="Times New Roman"/>
          <w:sz w:val="24"/>
          <w:szCs w:val="24"/>
          <w:lang w:val="id-ID"/>
        </w:rPr>
        <w:t xml:space="preserve"> </w:t>
      </w:r>
      <w:r w:rsidR="00717CB8" w:rsidRPr="001844AA">
        <w:rPr>
          <w:rFonts w:ascii="Times New Roman" w:hAnsi="Times New Roman" w:cs="Times New Roman"/>
          <w:sz w:val="24"/>
          <w:szCs w:val="24"/>
          <w:lang w:val="id-ID"/>
        </w:rPr>
        <w:t>responden mengatakan nyeri kepala saat tekanan darahnya naik, responden kedua juga tidak mengonsumsi obat untuk menurunkan tekanan darah. Saat pengkajian didapatkan tekanan darah  klien 173/96 mmHg saat itu klien juga mengatakan sedang pusing. Responden kedua sudah dilakukan pengkajian dan sesuai dengan kriteria inklusi dari penulis selanjutnya responden mengisi lembar persetujuan untuk dilakukan penelitian dan kontrak waktu dengan cara responden bisa menghubungi penulis saat merasa nyeri kepala dan tekanan darahnya tinggi. Responden menghubungi penulis pada tanggal 20 November 2023 dan dilakukan penelitian pada tanggal 21-13 November 2023.</w:t>
      </w:r>
      <w:r w:rsidR="00752A0F">
        <w:rPr>
          <w:rFonts w:ascii="Times New Roman" w:hAnsi="Times New Roman" w:cs="Times New Roman"/>
          <w:sz w:val="24"/>
          <w:szCs w:val="24"/>
          <w:lang w:val="id-ID"/>
        </w:rPr>
        <w:t xml:space="preserve"> </w:t>
      </w:r>
      <w:r w:rsidR="00C7743B">
        <w:rPr>
          <w:rFonts w:ascii="Times New Roman" w:hAnsi="Times New Roman" w:cs="Times New Roman"/>
          <w:sz w:val="24"/>
          <w:szCs w:val="24"/>
          <w:lang w:val="id-ID"/>
        </w:rPr>
        <w:t xml:space="preserve">Tabel 1 </w:t>
      </w:r>
      <w:r w:rsidR="00752A0F">
        <w:rPr>
          <w:rFonts w:ascii="Times New Roman" w:hAnsi="Times New Roman" w:cs="Times New Roman"/>
          <w:sz w:val="24"/>
          <w:szCs w:val="24"/>
          <w:lang w:val="id-ID"/>
        </w:rPr>
        <w:t>Hasil pengkajian identifikasi</w:t>
      </w:r>
      <w:r w:rsidR="00C7743B">
        <w:rPr>
          <w:rFonts w:ascii="Times New Roman" w:hAnsi="Times New Roman" w:cs="Times New Roman"/>
          <w:sz w:val="24"/>
          <w:szCs w:val="24"/>
          <w:lang w:val="id-ID"/>
        </w:rPr>
        <w:t>:</w:t>
      </w:r>
    </w:p>
    <w:commentRangeEnd w:id="7"/>
    <w:p w14:paraId="05F2390F" w14:textId="77777777" w:rsidR="00821ED2" w:rsidRDefault="004F2642" w:rsidP="00185238">
      <w:pPr>
        <w:pStyle w:val="ListParagraph"/>
        <w:spacing w:line="480" w:lineRule="auto"/>
        <w:ind w:left="1134" w:firstLine="306"/>
        <w:jc w:val="both"/>
        <w:rPr>
          <w:rFonts w:ascii="Times New Roman" w:hAnsi="Times New Roman" w:cs="Times New Roman"/>
          <w:sz w:val="24"/>
          <w:szCs w:val="24"/>
          <w:lang w:val="id-ID"/>
        </w:rPr>
      </w:pPr>
      <w:r>
        <w:rPr>
          <w:rStyle w:val="CommentReference"/>
        </w:rPr>
        <w:commentReference w:id="7"/>
      </w:r>
    </w:p>
    <w:p w14:paraId="3EFA3917" w14:textId="77777777" w:rsidR="007446E9" w:rsidRDefault="007446E9" w:rsidP="00185238">
      <w:pPr>
        <w:pStyle w:val="ListParagraph"/>
        <w:spacing w:line="480" w:lineRule="auto"/>
        <w:ind w:left="1134" w:firstLine="306"/>
        <w:jc w:val="both"/>
        <w:rPr>
          <w:rFonts w:ascii="Times New Roman" w:hAnsi="Times New Roman" w:cs="Times New Roman"/>
          <w:sz w:val="24"/>
          <w:szCs w:val="24"/>
          <w:lang w:val="id-ID"/>
        </w:rPr>
        <w:sectPr w:rsidR="007446E9" w:rsidSect="00821ED2">
          <w:type w:val="continuous"/>
          <w:pgSz w:w="11906" w:h="16838" w:code="9"/>
          <w:pgMar w:top="1701" w:right="1701" w:bottom="1701" w:left="1701" w:header="720" w:footer="720" w:gutter="0"/>
          <w:cols w:num="2" w:space="720"/>
          <w:docGrid w:linePitch="360"/>
        </w:sectPr>
      </w:pPr>
    </w:p>
    <w:tbl>
      <w:tblPr>
        <w:tblStyle w:val="PlainTable2"/>
        <w:tblpPr w:leftFromText="180" w:rightFromText="180" w:vertAnchor="text" w:horzAnchor="margin" w:tblpXSpec="right" w:tblpY="348"/>
        <w:tblW w:w="0" w:type="auto"/>
        <w:tblLook w:val="04A0" w:firstRow="1" w:lastRow="0" w:firstColumn="1" w:lastColumn="0" w:noHBand="0" w:noVBand="1"/>
      </w:tblPr>
      <w:tblGrid>
        <w:gridCol w:w="1585"/>
        <w:gridCol w:w="1585"/>
        <w:gridCol w:w="1585"/>
        <w:gridCol w:w="1586"/>
        <w:gridCol w:w="1586"/>
      </w:tblGrid>
      <w:tr w:rsidR="00287898" w:rsidRPr="001844AA" w14:paraId="5C655A24" w14:textId="77777777" w:rsidTr="00D357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5" w:type="dxa"/>
          </w:tcPr>
          <w:p w14:paraId="5D21EF7D" w14:textId="77777777" w:rsidR="00287898" w:rsidRPr="00DD60D5" w:rsidRDefault="00287898" w:rsidP="00DD60D5">
            <w:pPr>
              <w:rPr>
                <w:rFonts w:ascii="Times New Roman" w:hAnsi="Times New Roman" w:cs="Times New Roman"/>
                <w:sz w:val="20"/>
                <w:szCs w:val="20"/>
                <w:lang w:val="id-ID"/>
              </w:rPr>
            </w:pPr>
            <w:r w:rsidRPr="00DD60D5">
              <w:rPr>
                <w:rFonts w:ascii="Times New Roman" w:hAnsi="Times New Roman" w:cs="Times New Roman"/>
                <w:sz w:val="20"/>
                <w:szCs w:val="20"/>
                <w:lang w:val="id-ID"/>
              </w:rPr>
              <w:lastRenderedPageBreak/>
              <w:t>Variabel 1</w:t>
            </w:r>
          </w:p>
          <w:p w14:paraId="79ED852B" w14:textId="77777777" w:rsidR="00287898" w:rsidRPr="00DD60D5" w:rsidRDefault="00287898" w:rsidP="00DD60D5">
            <w:pPr>
              <w:rPr>
                <w:rFonts w:ascii="Times New Roman" w:hAnsi="Times New Roman" w:cs="Times New Roman"/>
                <w:b w:val="0"/>
                <w:bCs w:val="0"/>
                <w:sz w:val="20"/>
                <w:szCs w:val="20"/>
                <w:lang w:val="id-ID"/>
              </w:rPr>
            </w:pPr>
          </w:p>
        </w:tc>
        <w:tc>
          <w:tcPr>
            <w:tcW w:w="1585" w:type="dxa"/>
          </w:tcPr>
          <w:p w14:paraId="281ABF01" w14:textId="77777777" w:rsidR="00287898" w:rsidRPr="00DD60D5" w:rsidRDefault="00287898" w:rsidP="00DD60D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Sub Variabel </w:t>
            </w:r>
          </w:p>
        </w:tc>
        <w:tc>
          <w:tcPr>
            <w:tcW w:w="1585" w:type="dxa"/>
          </w:tcPr>
          <w:p w14:paraId="251E50EC" w14:textId="77777777" w:rsidR="00287898" w:rsidRPr="00DD60D5" w:rsidRDefault="00287898" w:rsidP="00DD60D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Item Pertanyaan </w:t>
            </w:r>
          </w:p>
        </w:tc>
        <w:tc>
          <w:tcPr>
            <w:tcW w:w="1586" w:type="dxa"/>
          </w:tcPr>
          <w:p w14:paraId="1713331F" w14:textId="77777777" w:rsidR="00287898" w:rsidRPr="00DD60D5" w:rsidRDefault="00287898" w:rsidP="00DD60D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Responden 1</w:t>
            </w:r>
          </w:p>
        </w:tc>
        <w:tc>
          <w:tcPr>
            <w:tcW w:w="1586" w:type="dxa"/>
          </w:tcPr>
          <w:p w14:paraId="569CE761" w14:textId="77777777" w:rsidR="00287898" w:rsidRPr="00DD60D5" w:rsidRDefault="00287898" w:rsidP="00DD60D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Responden 2</w:t>
            </w:r>
          </w:p>
        </w:tc>
      </w:tr>
      <w:tr w:rsidR="00287898" w:rsidRPr="001844AA" w14:paraId="6998C110" w14:textId="77777777" w:rsidTr="00D357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5" w:type="dxa"/>
          </w:tcPr>
          <w:p w14:paraId="373FF21E" w14:textId="77777777" w:rsidR="00287898" w:rsidRPr="00DD60D5" w:rsidRDefault="00287898" w:rsidP="00DD60D5">
            <w:pPr>
              <w:rPr>
                <w:rFonts w:ascii="Times New Roman" w:hAnsi="Times New Roman" w:cs="Times New Roman"/>
                <w:b w:val="0"/>
                <w:bCs w:val="0"/>
                <w:sz w:val="20"/>
                <w:szCs w:val="20"/>
                <w:lang w:val="id-ID"/>
              </w:rPr>
            </w:pPr>
            <w:r w:rsidRPr="00DD60D5">
              <w:rPr>
                <w:rFonts w:ascii="Times New Roman" w:hAnsi="Times New Roman" w:cs="Times New Roman"/>
                <w:b w:val="0"/>
                <w:bCs w:val="0"/>
                <w:sz w:val="20"/>
                <w:szCs w:val="20"/>
                <w:lang w:val="id-ID"/>
              </w:rPr>
              <w:t>Data Inti</w:t>
            </w:r>
          </w:p>
        </w:tc>
        <w:tc>
          <w:tcPr>
            <w:tcW w:w="1585" w:type="dxa"/>
          </w:tcPr>
          <w:p w14:paraId="2B3836FA"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Data Demografi</w:t>
            </w:r>
          </w:p>
        </w:tc>
        <w:tc>
          <w:tcPr>
            <w:tcW w:w="1585" w:type="dxa"/>
          </w:tcPr>
          <w:p w14:paraId="26A1D2A3"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ada riwayat merokok?</w:t>
            </w:r>
          </w:p>
        </w:tc>
        <w:tc>
          <w:tcPr>
            <w:tcW w:w="1586" w:type="dxa"/>
          </w:tcPr>
          <w:p w14:paraId="291A8B70"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c>
          <w:tcPr>
            <w:tcW w:w="1586" w:type="dxa"/>
          </w:tcPr>
          <w:p w14:paraId="7A640174"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r>
      <w:tr w:rsidR="00287898" w:rsidRPr="001844AA" w14:paraId="3F970134" w14:textId="77777777" w:rsidTr="00D3573B">
        <w:tc>
          <w:tcPr>
            <w:cnfStyle w:val="001000000000" w:firstRow="0" w:lastRow="0" w:firstColumn="1" w:lastColumn="0" w:oddVBand="0" w:evenVBand="0" w:oddHBand="0" w:evenHBand="0" w:firstRowFirstColumn="0" w:firstRowLastColumn="0" w:lastRowFirstColumn="0" w:lastRowLastColumn="0"/>
            <w:tcW w:w="1585" w:type="dxa"/>
          </w:tcPr>
          <w:p w14:paraId="243381D1" w14:textId="77777777" w:rsidR="00287898" w:rsidRPr="00DD60D5" w:rsidRDefault="00287898" w:rsidP="00DD60D5">
            <w:pPr>
              <w:rPr>
                <w:rFonts w:ascii="Times New Roman" w:hAnsi="Times New Roman" w:cs="Times New Roman"/>
                <w:sz w:val="20"/>
                <w:szCs w:val="20"/>
                <w:lang w:val="id-ID"/>
              </w:rPr>
            </w:pPr>
          </w:p>
        </w:tc>
        <w:tc>
          <w:tcPr>
            <w:tcW w:w="1585" w:type="dxa"/>
          </w:tcPr>
          <w:p w14:paraId="67080431"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p>
        </w:tc>
        <w:tc>
          <w:tcPr>
            <w:tcW w:w="1585" w:type="dxa"/>
          </w:tcPr>
          <w:p w14:paraId="3995C0C4"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ada riwayat hipertensi?</w:t>
            </w:r>
          </w:p>
        </w:tc>
        <w:tc>
          <w:tcPr>
            <w:tcW w:w="1586" w:type="dxa"/>
          </w:tcPr>
          <w:p w14:paraId="4110E76F"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c>
          <w:tcPr>
            <w:tcW w:w="1586" w:type="dxa"/>
          </w:tcPr>
          <w:p w14:paraId="408B6B0F"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r>
      <w:tr w:rsidR="00287898" w:rsidRPr="001844AA" w14:paraId="3864B9EE" w14:textId="77777777" w:rsidTr="00D357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5" w:type="dxa"/>
          </w:tcPr>
          <w:p w14:paraId="1F16112B" w14:textId="77777777" w:rsidR="00287898" w:rsidRPr="00DD60D5" w:rsidRDefault="00287898" w:rsidP="00DD60D5">
            <w:pPr>
              <w:rPr>
                <w:rFonts w:ascii="Times New Roman" w:hAnsi="Times New Roman" w:cs="Times New Roman"/>
                <w:sz w:val="20"/>
                <w:szCs w:val="20"/>
                <w:lang w:val="id-ID"/>
              </w:rPr>
            </w:pPr>
          </w:p>
        </w:tc>
        <w:tc>
          <w:tcPr>
            <w:tcW w:w="1585" w:type="dxa"/>
          </w:tcPr>
          <w:p w14:paraId="2C9D59F7"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p>
        </w:tc>
        <w:tc>
          <w:tcPr>
            <w:tcW w:w="1585" w:type="dxa"/>
          </w:tcPr>
          <w:p w14:paraId="2B912D2D"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hasil tekanan darah responden lebih dari 140 mmHg?</w:t>
            </w:r>
          </w:p>
        </w:tc>
        <w:tc>
          <w:tcPr>
            <w:tcW w:w="1586" w:type="dxa"/>
          </w:tcPr>
          <w:p w14:paraId="7B7EE605"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c>
          <w:tcPr>
            <w:tcW w:w="1586" w:type="dxa"/>
          </w:tcPr>
          <w:p w14:paraId="4E4B4361"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r>
      <w:tr w:rsidR="00287898" w:rsidRPr="001844AA" w14:paraId="2B13F3E4" w14:textId="77777777" w:rsidTr="00D3573B">
        <w:tc>
          <w:tcPr>
            <w:cnfStyle w:val="001000000000" w:firstRow="0" w:lastRow="0" w:firstColumn="1" w:lastColumn="0" w:oddVBand="0" w:evenVBand="0" w:oddHBand="0" w:evenHBand="0" w:firstRowFirstColumn="0" w:firstRowLastColumn="0" w:lastRowFirstColumn="0" w:lastRowLastColumn="0"/>
            <w:tcW w:w="1585" w:type="dxa"/>
          </w:tcPr>
          <w:p w14:paraId="0B3DA333" w14:textId="77777777" w:rsidR="00287898" w:rsidRPr="00DD60D5" w:rsidRDefault="00287898" w:rsidP="00DD60D5">
            <w:pPr>
              <w:rPr>
                <w:rFonts w:ascii="Times New Roman" w:hAnsi="Times New Roman" w:cs="Times New Roman"/>
                <w:sz w:val="20"/>
                <w:szCs w:val="20"/>
                <w:lang w:val="id-ID"/>
              </w:rPr>
            </w:pPr>
          </w:p>
        </w:tc>
        <w:tc>
          <w:tcPr>
            <w:tcW w:w="1585" w:type="dxa"/>
          </w:tcPr>
          <w:p w14:paraId="56AA96CB"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p>
        </w:tc>
        <w:tc>
          <w:tcPr>
            <w:tcW w:w="1585" w:type="dxa"/>
          </w:tcPr>
          <w:p w14:paraId="6967DD95"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ada riwayat penyakit jantung?</w:t>
            </w:r>
          </w:p>
        </w:tc>
        <w:tc>
          <w:tcPr>
            <w:tcW w:w="1586" w:type="dxa"/>
          </w:tcPr>
          <w:p w14:paraId="50AC964A"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c>
          <w:tcPr>
            <w:tcW w:w="1586" w:type="dxa"/>
          </w:tcPr>
          <w:p w14:paraId="080E63B6"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r>
      <w:tr w:rsidR="00287898" w:rsidRPr="001844AA" w14:paraId="5ACA0DE2" w14:textId="77777777" w:rsidTr="00D357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5" w:type="dxa"/>
          </w:tcPr>
          <w:p w14:paraId="37804333" w14:textId="77777777" w:rsidR="00287898" w:rsidRPr="00DD60D5" w:rsidRDefault="00287898" w:rsidP="00DD60D5">
            <w:pPr>
              <w:rPr>
                <w:rFonts w:ascii="Times New Roman" w:hAnsi="Times New Roman" w:cs="Times New Roman"/>
                <w:sz w:val="20"/>
                <w:szCs w:val="20"/>
                <w:lang w:val="id-ID"/>
              </w:rPr>
            </w:pPr>
          </w:p>
        </w:tc>
        <w:tc>
          <w:tcPr>
            <w:tcW w:w="1585" w:type="dxa"/>
          </w:tcPr>
          <w:p w14:paraId="4E9EDF68"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p>
        </w:tc>
        <w:tc>
          <w:tcPr>
            <w:tcW w:w="1585" w:type="dxa"/>
          </w:tcPr>
          <w:p w14:paraId="3FED777E"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ada riwayat diabetes melitus?</w:t>
            </w:r>
          </w:p>
        </w:tc>
        <w:tc>
          <w:tcPr>
            <w:tcW w:w="1586" w:type="dxa"/>
          </w:tcPr>
          <w:p w14:paraId="140DE708"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c>
          <w:tcPr>
            <w:tcW w:w="1586" w:type="dxa"/>
          </w:tcPr>
          <w:p w14:paraId="7464D19B"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r>
      <w:tr w:rsidR="00287898" w:rsidRPr="001844AA" w14:paraId="0F67E220" w14:textId="77777777" w:rsidTr="00D3573B">
        <w:tc>
          <w:tcPr>
            <w:cnfStyle w:val="001000000000" w:firstRow="0" w:lastRow="0" w:firstColumn="1" w:lastColumn="0" w:oddVBand="0" w:evenVBand="0" w:oddHBand="0" w:evenHBand="0" w:firstRowFirstColumn="0" w:firstRowLastColumn="0" w:lastRowFirstColumn="0" w:lastRowLastColumn="0"/>
            <w:tcW w:w="1585" w:type="dxa"/>
          </w:tcPr>
          <w:p w14:paraId="3B27749D" w14:textId="77777777" w:rsidR="00287898" w:rsidRPr="00DD60D5" w:rsidRDefault="00287898" w:rsidP="00DD60D5">
            <w:pPr>
              <w:rPr>
                <w:rFonts w:ascii="Times New Roman" w:hAnsi="Times New Roman" w:cs="Times New Roman"/>
                <w:b w:val="0"/>
                <w:bCs w:val="0"/>
                <w:sz w:val="20"/>
                <w:szCs w:val="20"/>
                <w:lang w:val="id-ID"/>
              </w:rPr>
            </w:pPr>
          </w:p>
          <w:p w14:paraId="79D672FA" w14:textId="77777777" w:rsidR="00E04583" w:rsidRPr="00DD60D5" w:rsidRDefault="00E04583" w:rsidP="00DD60D5">
            <w:pPr>
              <w:rPr>
                <w:rFonts w:ascii="Times New Roman" w:hAnsi="Times New Roman" w:cs="Times New Roman"/>
                <w:b w:val="0"/>
                <w:bCs w:val="0"/>
                <w:sz w:val="20"/>
                <w:szCs w:val="20"/>
                <w:lang w:val="id-ID"/>
              </w:rPr>
            </w:pPr>
          </w:p>
          <w:p w14:paraId="04B5E7FF" w14:textId="77777777" w:rsidR="00E04583" w:rsidRPr="00DD60D5" w:rsidRDefault="00E04583" w:rsidP="00DD60D5">
            <w:pPr>
              <w:rPr>
                <w:rFonts w:ascii="Times New Roman" w:hAnsi="Times New Roman" w:cs="Times New Roman"/>
                <w:b w:val="0"/>
                <w:bCs w:val="0"/>
                <w:sz w:val="20"/>
                <w:szCs w:val="20"/>
                <w:lang w:val="id-ID"/>
              </w:rPr>
            </w:pPr>
          </w:p>
          <w:p w14:paraId="651F0EE2" w14:textId="77777777" w:rsidR="00E04583" w:rsidRPr="00DD60D5" w:rsidRDefault="00E04583" w:rsidP="00DD60D5">
            <w:pPr>
              <w:rPr>
                <w:rFonts w:ascii="Times New Roman" w:hAnsi="Times New Roman" w:cs="Times New Roman"/>
                <w:b w:val="0"/>
                <w:bCs w:val="0"/>
                <w:sz w:val="20"/>
                <w:szCs w:val="20"/>
                <w:lang w:val="id-ID"/>
              </w:rPr>
            </w:pPr>
          </w:p>
          <w:p w14:paraId="31B4A993" w14:textId="77777777" w:rsidR="00E04583" w:rsidRPr="00DD60D5" w:rsidRDefault="00E04583" w:rsidP="00DD60D5">
            <w:pPr>
              <w:rPr>
                <w:rFonts w:ascii="Times New Roman" w:hAnsi="Times New Roman" w:cs="Times New Roman"/>
                <w:b w:val="0"/>
                <w:bCs w:val="0"/>
                <w:sz w:val="20"/>
                <w:szCs w:val="20"/>
                <w:lang w:val="id-ID"/>
              </w:rPr>
            </w:pPr>
          </w:p>
          <w:p w14:paraId="2013A93C" w14:textId="77777777" w:rsidR="00E04583" w:rsidRPr="00DD60D5" w:rsidRDefault="00E04583" w:rsidP="00DD60D5">
            <w:pPr>
              <w:rPr>
                <w:rFonts w:ascii="Times New Roman" w:hAnsi="Times New Roman" w:cs="Times New Roman"/>
                <w:b w:val="0"/>
                <w:bCs w:val="0"/>
                <w:sz w:val="20"/>
                <w:szCs w:val="20"/>
                <w:lang w:val="id-ID"/>
              </w:rPr>
            </w:pPr>
          </w:p>
          <w:p w14:paraId="78E599E3" w14:textId="77777777" w:rsidR="00E04583" w:rsidRPr="00DD60D5" w:rsidRDefault="00E04583" w:rsidP="00DD60D5">
            <w:pPr>
              <w:rPr>
                <w:rFonts w:ascii="Times New Roman" w:hAnsi="Times New Roman" w:cs="Times New Roman"/>
                <w:b w:val="0"/>
                <w:bCs w:val="0"/>
                <w:sz w:val="20"/>
                <w:szCs w:val="20"/>
                <w:lang w:val="id-ID"/>
              </w:rPr>
            </w:pPr>
          </w:p>
          <w:p w14:paraId="14838A92" w14:textId="77777777" w:rsidR="00A43F95" w:rsidRPr="00DD60D5" w:rsidRDefault="00A43F95" w:rsidP="00DD60D5">
            <w:pPr>
              <w:rPr>
                <w:rFonts w:ascii="Times New Roman" w:hAnsi="Times New Roman" w:cs="Times New Roman"/>
                <w:sz w:val="20"/>
                <w:szCs w:val="20"/>
                <w:lang w:val="id-ID"/>
              </w:rPr>
            </w:pPr>
          </w:p>
        </w:tc>
        <w:tc>
          <w:tcPr>
            <w:tcW w:w="1585" w:type="dxa"/>
          </w:tcPr>
          <w:p w14:paraId="1567B2FF"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p>
        </w:tc>
        <w:tc>
          <w:tcPr>
            <w:tcW w:w="1585" w:type="dxa"/>
          </w:tcPr>
          <w:p w14:paraId="464A9DB4"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mengonsumsi makanan dan minuman yang menyebabkan tekanan darah meningkat?</w:t>
            </w:r>
          </w:p>
        </w:tc>
        <w:tc>
          <w:tcPr>
            <w:tcW w:w="1586" w:type="dxa"/>
          </w:tcPr>
          <w:p w14:paraId="3790DDA7"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c>
          <w:tcPr>
            <w:tcW w:w="1586" w:type="dxa"/>
          </w:tcPr>
          <w:p w14:paraId="4B9432A6"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r>
    </w:tbl>
    <w:p w14:paraId="7103D3E0" w14:textId="77777777" w:rsidR="00287898" w:rsidRDefault="00287898" w:rsidP="00A20417">
      <w:pPr>
        <w:spacing w:line="480" w:lineRule="auto"/>
        <w:ind w:left="360" w:firstLine="720"/>
        <w:jc w:val="both"/>
        <w:rPr>
          <w:rFonts w:ascii="Times New Roman" w:hAnsi="Times New Roman" w:cs="Times New Roman"/>
          <w:sz w:val="24"/>
          <w:szCs w:val="24"/>
          <w:lang w:val="id-ID"/>
        </w:rPr>
      </w:pPr>
    </w:p>
    <w:p w14:paraId="0CA58595" w14:textId="77777777" w:rsidR="00287898" w:rsidRPr="001844AA" w:rsidRDefault="00287898" w:rsidP="00E04583">
      <w:pPr>
        <w:spacing w:line="480" w:lineRule="auto"/>
        <w:jc w:val="both"/>
        <w:rPr>
          <w:rFonts w:ascii="Times New Roman" w:hAnsi="Times New Roman" w:cs="Times New Roman"/>
          <w:sz w:val="24"/>
          <w:szCs w:val="24"/>
          <w:lang w:val="id-ID"/>
        </w:rPr>
      </w:pPr>
    </w:p>
    <w:p w14:paraId="24AA439E" w14:textId="6A409D97" w:rsidR="00507519" w:rsidRPr="00507519" w:rsidRDefault="00507519" w:rsidP="00F80D0F">
      <w:pPr>
        <w:spacing w:line="360" w:lineRule="auto"/>
        <w:ind w:left="360"/>
        <w:jc w:val="both"/>
        <w:rPr>
          <w:rFonts w:ascii="Times New Roman" w:hAnsi="Times New Roman" w:cs="Times New Roman"/>
          <w:b/>
          <w:bCs/>
          <w:sz w:val="24"/>
          <w:szCs w:val="24"/>
        </w:rPr>
      </w:pPr>
    </w:p>
    <w:p w14:paraId="0E8B03B6" w14:textId="7E58314F" w:rsidR="00946F2A" w:rsidRPr="00946F2A" w:rsidRDefault="00946F2A" w:rsidP="00946F2A">
      <w:pPr>
        <w:tabs>
          <w:tab w:val="left" w:pos="826"/>
        </w:tabs>
        <w:spacing w:line="480" w:lineRule="auto"/>
        <w:ind w:left="360"/>
        <w:jc w:val="both"/>
        <w:rPr>
          <w:rFonts w:ascii="Times New Roman" w:hAnsi="Times New Roman" w:cs="Times New Roman"/>
          <w:sz w:val="24"/>
          <w:szCs w:val="24"/>
        </w:rPr>
      </w:pPr>
    </w:p>
    <w:p w14:paraId="5E42ABFE" w14:textId="77777777" w:rsidR="002D5F2D" w:rsidRPr="006C23C5" w:rsidRDefault="002D5F2D" w:rsidP="002D5F2D">
      <w:pPr>
        <w:tabs>
          <w:tab w:val="left" w:pos="826"/>
        </w:tabs>
        <w:spacing w:line="480" w:lineRule="auto"/>
        <w:ind w:left="360"/>
        <w:jc w:val="both"/>
        <w:rPr>
          <w:rFonts w:ascii="Times New Roman" w:hAnsi="Times New Roman" w:cs="Times New Roman"/>
          <w:sz w:val="24"/>
          <w:szCs w:val="24"/>
        </w:rPr>
      </w:pPr>
    </w:p>
    <w:p w14:paraId="5EB87E8D" w14:textId="77777777" w:rsidR="00F972A2" w:rsidRDefault="00F972A2" w:rsidP="0001612F">
      <w:pPr>
        <w:tabs>
          <w:tab w:val="left" w:pos="826"/>
        </w:tabs>
        <w:spacing w:line="276" w:lineRule="auto"/>
        <w:ind w:left="360"/>
        <w:jc w:val="both"/>
        <w:rPr>
          <w:rFonts w:ascii="Times New Roman" w:hAnsi="Times New Roman" w:cs="Times New Roman"/>
          <w:sz w:val="24"/>
          <w:szCs w:val="24"/>
        </w:rPr>
      </w:pPr>
    </w:p>
    <w:p w14:paraId="1B44A98D" w14:textId="77777777" w:rsidR="00F972A2" w:rsidRDefault="00F972A2" w:rsidP="0001612F">
      <w:pPr>
        <w:tabs>
          <w:tab w:val="left" w:pos="826"/>
        </w:tabs>
        <w:spacing w:line="276" w:lineRule="auto"/>
        <w:ind w:left="360"/>
        <w:jc w:val="both"/>
        <w:rPr>
          <w:rFonts w:ascii="Times New Roman" w:hAnsi="Times New Roman" w:cs="Times New Roman"/>
          <w:sz w:val="24"/>
          <w:szCs w:val="24"/>
        </w:rPr>
      </w:pPr>
    </w:p>
    <w:p w14:paraId="2E74843C" w14:textId="77777777" w:rsidR="00F972A2" w:rsidRDefault="00F972A2" w:rsidP="0001612F">
      <w:pPr>
        <w:tabs>
          <w:tab w:val="left" w:pos="826"/>
        </w:tabs>
        <w:spacing w:line="276" w:lineRule="auto"/>
        <w:ind w:left="360"/>
        <w:jc w:val="both"/>
        <w:rPr>
          <w:rFonts w:ascii="Times New Roman" w:hAnsi="Times New Roman" w:cs="Times New Roman"/>
          <w:sz w:val="24"/>
          <w:szCs w:val="24"/>
        </w:rPr>
      </w:pPr>
    </w:p>
    <w:p w14:paraId="2D3F7DF7" w14:textId="77777777" w:rsidR="00F972A2" w:rsidRDefault="00F972A2" w:rsidP="00D3573B">
      <w:pPr>
        <w:tabs>
          <w:tab w:val="left" w:pos="826"/>
        </w:tabs>
        <w:spacing w:line="276" w:lineRule="auto"/>
        <w:jc w:val="both"/>
        <w:rPr>
          <w:rFonts w:ascii="Times New Roman" w:hAnsi="Times New Roman" w:cs="Times New Roman"/>
          <w:sz w:val="24"/>
          <w:szCs w:val="24"/>
        </w:rPr>
      </w:pPr>
    </w:p>
    <w:p w14:paraId="09D75BBE" w14:textId="0304E872" w:rsidR="00F972A2" w:rsidRDefault="00F972A2" w:rsidP="0001612F">
      <w:pPr>
        <w:tabs>
          <w:tab w:val="left" w:pos="826"/>
        </w:tabs>
        <w:spacing w:line="276" w:lineRule="auto"/>
        <w:ind w:left="360"/>
        <w:jc w:val="both"/>
        <w:rPr>
          <w:rFonts w:ascii="Times New Roman" w:hAnsi="Times New Roman" w:cs="Times New Roman"/>
          <w:sz w:val="24"/>
          <w:szCs w:val="24"/>
        </w:rPr>
      </w:pPr>
    </w:p>
    <w:p w14:paraId="062F4506" w14:textId="77777777" w:rsidR="00F972A2" w:rsidRDefault="00F972A2" w:rsidP="0001612F">
      <w:pPr>
        <w:tabs>
          <w:tab w:val="left" w:pos="826"/>
        </w:tabs>
        <w:spacing w:line="276" w:lineRule="auto"/>
        <w:ind w:left="360"/>
        <w:jc w:val="both"/>
        <w:rPr>
          <w:rFonts w:ascii="Times New Roman" w:hAnsi="Times New Roman" w:cs="Times New Roman"/>
          <w:sz w:val="24"/>
          <w:szCs w:val="24"/>
        </w:rPr>
      </w:pPr>
    </w:p>
    <w:p w14:paraId="04E865C1" w14:textId="77777777" w:rsidR="00F972A2" w:rsidRDefault="00F972A2" w:rsidP="0001612F">
      <w:pPr>
        <w:tabs>
          <w:tab w:val="left" w:pos="826"/>
        </w:tabs>
        <w:spacing w:line="276" w:lineRule="auto"/>
        <w:ind w:left="360"/>
        <w:jc w:val="both"/>
        <w:rPr>
          <w:rFonts w:ascii="Times New Roman" w:hAnsi="Times New Roman" w:cs="Times New Roman"/>
          <w:sz w:val="24"/>
          <w:szCs w:val="24"/>
        </w:rPr>
      </w:pPr>
    </w:p>
    <w:p w14:paraId="15FA4254" w14:textId="77777777" w:rsidR="00D3573B" w:rsidRDefault="00D3573B" w:rsidP="0001612F">
      <w:pPr>
        <w:tabs>
          <w:tab w:val="left" w:pos="826"/>
        </w:tabs>
        <w:spacing w:line="276" w:lineRule="auto"/>
        <w:ind w:left="360"/>
        <w:jc w:val="both"/>
        <w:rPr>
          <w:rFonts w:ascii="Times New Roman" w:hAnsi="Times New Roman" w:cs="Times New Roman"/>
          <w:sz w:val="24"/>
          <w:szCs w:val="24"/>
        </w:rPr>
        <w:sectPr w:rsidR="00D3573B" w:rsidSect="00821ED2">
          <w:type w:val="continuous"/>
          <w:pgSz w:w="11906" w:h="16838" w:code="9"/>
          <w:pgMar w:top="1701" w:right="1701" w:bottom="1701" w:left="1701" w:header="720" w:footer="720" w:gutter="0"/>
          <w:cols w:space="720"/>
          <w:docGrid w:linePitch="360"/>
        </w:sectPr>
      </w:pPr>
    </w:p>
    <w:p w14:paraId="22D30847" w14:textId="77777777" w:rsidR="00D3573B" w:rsidRDefault="00F972A2" w:rsidP="00D3573B">
      <w:pPr>
        <w:tabs>
          <w:tab w:val="left" w:pos="826"/>
        </w:tabs>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Tidak ada </w:t>
      </w:r>
      <w:r w:rsidR="00805B39">
        <w:rPr>
          <w:rFonts w:ascii="Times New Roman" w:hAnsi="Times New Roman" w:cs="Times New Roman"/>
          <w:sz w:val="24"/>
          <w:szCs w:val="24"/>
        </w:rPr>
        <w:t xml:space="preserve">Riwayat merokok pada responden 1 maupun responden 2, ada Riwayat hipertensi pada kedua responden, terdapat hasil tekanan darah darah tinggi pada kedua responden, </w:t>
      </w:r>
      <w:r w:rsidR="002B67AB">
        <w:rPr>
          <w:rFonts w:ascii="Times New Roman" w:hAnsi="Times New Roman" w:cs="Times New Roman"/>
          <w:sz w:val="24"/>
          <w:szCs w:val="24"/>
        </w:rPr>
        <w:t xml:space="preserve">tidak ada Riwayat jantung pada kedua responden, tidak </w:t>
      </w:r>
    </w:p>
    <w:p w14:paraId="0EAD10F1" w14:textId="06C5F1E4" w:rsidR="00D3573B" w:rsidRPr="00C7743B" w:rsidRDefault="002B67AB" w:rsidP="00C7743B">
      <w:pPr>
        <w:tabs>
          <w:tab w:val="left" w:pos="826"/>
        </w:tabs>
        <w:spacing w:line="276" w:lineRule="auto"/>
        <w:jc w:val="both"/>
        <w:rPr>
          <w:rFonts w:ascii="Times New Roman" w:hAnsi="Times New Roman" w:cs="Times New Roman"/>
          <w:sz w:val="24"/>
          <w:szCs w:val="24"/>
        </w:rPr>
        <w:sectPr w:rsidR="00D3573B" w:rsidRPr="00C7743B" w:rsidSect="00D3573B">
          <w:type w:val="continuous"/>
          <w:pgSz w:w="11906" w:h="16838" w:code="9"/>
          <w:pgMar w:top="1701" w:right="1701" w:bottom="1701" w:left="1701" w:header="720" w:footer="720" w:gutter="0"/>
          <w:cols w:num="2" w:space="720"/>
          <w:docGrid w:linePitch="360"/>
        </w:sectPr>
      </w:pPr>
      <w:r>
        <w:rPr>
          <w:rFonts w:ascii="Times New Roman" w:hAnsi="Times New Roman" w:cs="Times New Roman"/>
          <w:sz w:val="24"/>
          <w:szCs w:val="24"/>
        </w:rPr>
        <w:t xml:space="preserve">ada Riwayat diabetes melitus pada kedua responen, kedua responden mengonsumsi makanan dan minuman yang menyebabkan </w:t>
      </w:r>
      <w:r w:rsidR="00565213">
        <w:rPr>
          <w:rFonts w:ascii="Times New Roman" w:hAnsi="Times New Roman" w:cs="Times New Roman"/>
          <w:sz w:val="24"/>
          <w:szCs w:val="24"/>
        </w:rPr>
        <w:t>tekanan darah meningkat.</w:t>
      </w:r>
      <w:r w:rsidR="0001612F">
        <w:rPr>
          <w:rFonts w:ascii="Times New Roman" w:hAnsi="Times New Roman" w:cs="Times New Roman"/>
          <w:sz w:val="24"/>
          <w:szCs w:val="24"/>
        </w:rPr>
        <w:t xml:space="preserve"> Tabel 2 hasil pengkajian identifiksi nye</w:t>
      </w:r>
      <w:r w:rsidR="00B9068D">
        <w:rPr>
          <w:rFonts w:ascii="Times New Roman" w:hAnsi="Times New Roman" w:cs="Times New Roman"/>
          <w:sz w:val="24"/>
          <w:szCs w:val="24"/>
        </w:rPr>
        <w:t>ri</w:t>
      </w:r>
      <w:r w:rsidR="00C7743B">
        <w:rPr>
          <w:rFonts w:ascii="Times New Roman" w:hAnsi="Times New Roman" w:cs="Times New Roman"/>
          <w:sz w:val="24"/>
          <w:szCs w:val="24"/>
        </w:rPr>
        <w:t>:</w:t>
      </w:r>
    </w:p>
    <w:tbl>
      <w:tblPr>
        <w:tblStyle w:val="PlainTable2"/>
        <w:tblW w:w="8261" w:type="dxa"/>
        <w:tblInd w:w="127" w:type="dxa"/>
        <w:tblLook w:val="04A0" w:firstRow="1" w:lastRow="0" w:firstColumn="1" w:lastColumn="0" w:noHBand="0" w:noVBand="1"/>
      </w:tblPr>
      <w:tblGrid>
        <w:gridCol w:w="704"/>
        <w:gridCol w:w="3426"/>
        <w:gridCol w:w="2065"/>
        <w:gridCol w:w="2066"/>
      </w:tblGrid>
      <w:tr w:rsidR="00B9068D" w:rsidRPr="001844AA" w14:paraId="34B83D87" w14:textId="77777777" w:rsidTr="008B60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05B3C3C" w14:textId="77777777" w:rsidR="00B9068D" w:rsidRPr="008B60A5" w:rsidRDefault="00B9068D" w:rsidP="008B60A5">
            <w:pPr>
              <w:jc w:val="center"/>
              <w:rPr>
                <w:rFonts w:ascii="Times New Roman" w:hAnsi="Times New Roman" w:cs="Times New Roman"/>
                <w:b w:val="0"/>
                <w:bCs w:val="0"/>
                <w:sz w:val="20"/>
                <w:szCs w:val="20"/>
                <w:lang w:val="id-ID"/>
              </w:rPr>
            </w:pPr>
            <w:r w:rsidRPr="008B60A5">
              <w:rPr>
                <w:rFonts w:ascii="Times New Roman" w:hAnsi="Times New Roman" w:cs="Times New Roman"/>
                <w:sz w:val="20"/>
                <w:szCs w:val="20"/>
                <w:lang w:val="id-ID"/>
              </w:rPr>
              <w:t>No</w:t>
            </w:r>
          </w:p>
        </w:tc>
        <w:tc>
          <w:tcPr>
            <w:tcW w:w="3426" w:type="dxa"/>
          </w:tcPr>
          <w:p w14:paraId="17227149" w14:textId="77777777" w:rsidR="00B9068D" w:rsidRPr="008B60A5" w:rsidRDefault="00B9068D" w:rsidP="008B60A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8B60A5">
              <w:rPr>
                <w:rFonts w:ascii="Times New Roman" w:hAnsi="Times New Roman" w:cs="Times New Roman"/>
                <w:sz w:val="20"/>
                <w:szCs w:val="20"/>
                <w:lang w:val="id-ID"/>
              </w:rPr>
              <w:t>Gejala/Tanda</w:t>
            </w:r>
          </w:p>
        </w:tc>
        <w:tc>
          <w:tcPr>
            <w:tcW w:w="2065" w:type="dxa"/>
          </w:tcPr>
          <w:p w14:paraId="1F60CCCC" w14:textId="77777777" w:rsidR="00B9068D" w:rsidRPr="008B60A5" w:rsidRDefault="00B9068D" w:rsidP="008B60A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8B60A5">
              <w:rPr>
                <w:rFonts w:ascii="Times New Roman" w:hAnsi="Times New Roman" w:cs="Times New Roman"/>
                <w:sz w:val="20"/>
                <w:szCs w:val="20"/>
                <w:lang w:val="id-ID"/>
              </w:rPr>
              <w:t>Responden 1</w:t>
            </w:r>
          </w:p>
        </w:tc>
        <w:tc>
          <w:tcPr>
            <w:tcW w:w="2066" w:type="dxa"/>
          </w:tcPr>
          <w:p w14:paraId="5F9D6854" w14:textId="77777777" w:rsidR="00B9068D" w:rsidRPr="008B60A5" w:rsidRDefault="00B9068D" w:rsidP="008B60A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8B60A5">
              <w:rPr>
                <w:rFonts w:ascii="Times New Roman" w:hAnsi="Times New Roman" w:cs="Times New Roman"/>
                <w:sz w:val="20"/>
                <w:szCs w:val="20"/>
                <w:lang w:val="id-ID"/>
              </w:rPr>
              <w:t>Responden 2</w:t>
            </w:r>
          </w:p>
        </w:tc>
      </w:tr>
      <w:tr w:rsidR="00B9068D" w:rsidRPr="001844AA" w14:paraId="61B4FDCB" w14:textId="77777777" w:rsidTr="008B60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B1D23CF"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1</w:t>
            </w:r>
          </w:p>
        </w:tc>
        <w:tc>
          <w:tcPr>
            <w:tcW w:w="3426" w:type="dxa"/>
          </w:tcPr>
          <w:p w14:paraId="47F385C7" w14:textId="77777777" w:rsidR="00B9068D" w:rsidRPr="008B60A5" w:rsidRDefault="00B9068D" w:rsidP="008B60A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Mengeluh nyeri</w:t>
            </w:r>
          </w:p>
        </w:tc>
        <w:tc>
          <w:tcPr>
            <w:tcW w:w="2065" w:type="dxa"/>
          </w:tcPr>
          <w:p w14:paraId="64600B5E"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53A0FA73"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5BD6477A" w14:textId="77777777" w:rsidTr="008B60A5">
        <w:tc>
          <w:tcPr>
            <w:cnfStyle w:val="001000000000" w:firstRow="0" w:lastRow="0" w:firstColumn="1" w:lastColumn="0" w:oddVBand="0" w:evenVBand="0" w:oddHBand="0" w:evenHBand="0" w:firstRowFirstColumn="0" w:firstRowLastColumn="0" w:lastRowFirstColumn="0" w:lastRowLastColumn="0"/>
            <w:tcW w:w="704" w:type="dxa"/>
          </w:tcPr>
          <w:p w14:paraId="777943C9"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2</w:t>
            </w:r>
          </w:p>
        </w:tc>
        <w:tc>
          <w:tcPr>
            <w:tcW w:w="3426" w:type="dxa"/>
          </w:tcPr>
          <w:p w14:paraId="022A7D92" w14:textId="77777777" w:rsidR="00B9068D" w:rsidRPr="008B60A5" w:rsidRDefault="00B9068D" w:rsidP="008B60A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Tampak meringis</w:t>
            </w:r>
          </w:p>
        </w:tc>
        <w:tc>
          <w:tcPr>
            <w:tcW w:w="2065" w:type="dxa"/>
          </w:tcPr>
          <w:p w14:paraId="331FEDC8"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6AF1DDC9"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1DD3C666" w14:textId="77777777" w:rsidTr="008B60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680FD0B"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3</w:t>
            </w:r>
          </w:p>
        </w:tc>
        <w:tc>
          <w:tcPr>
            <w:tcW w:w="3426" w:type="dxa"/>
          </w:tcPr>
          <w:p w14:paraId="5D787426" w14:textId="77777777" w:rsidR="00B9068D" w:rsidRPr="008B60A5" w:rsidRDefault="00B9068D" w:rsidP="008B60A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Bersikap protektif (mis. Waspada, posisi menghindari nyeri)</w:t>
            </w:r>
          </w:p>
        </w:tc>
        <w:tc>
          <w:tcPr>
            <w:tcW w:w="2065" w:type="dxa"/>
          </w:tcPr>
          <w:p w14:paraId="710CB7E2"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0FF75064"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0A6ACE7C" w14:textId="77777777" w:rsidTr="008B60A5">
        <w:tc>
          <w:tcPr>
            <w:cnfStyle w:val="001000000000" w:firstRow="0" w:lastRow="0" w:firstColumn="1" w:lastColumn="0" w:oddVBand="0" w:evenVBand="0" w:oddHBand="0" w:evenHBand="0" w:firstRowFirstColumn="0" w:firstRowLastColumn="0" w:lastRowFirstColumn="0" w:lastRowLastColumn="0"/>
            <w:tcW w:w="704" w:type="dxa"/>
          </w:tcPr>
          <w:p w14:paraId="606F0820"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4</w:t>
            </w:r>
          </w:p>
        </w:tc>
        <w:tc>
          <w:tcPr>
            <w:tcW w:w="3426" w:type="dxa"/>
          </w:tcPr>
          <w:p w14:paraId="1E97A1FF" w14:textId="77777777" w:rsidR="00B9068D" w:rsidRPr="008B60A5" w:rsidRDefault="00B9068D" w:rsidP="008B60A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Frekuensi nadi meningkat</w:t>
            </w:r>
          </w:p>
        </w:tc>
        <w:tc>
          <w:tcPr>
            <w:tcW w:w="2065" w:type="dxa"/>
          </w:tcPr>
          <w:p w14:paraId="3A2E7C78"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2469D05A"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358418DF" w14:textId="77777777" w:rsidTr="008B60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E8030F5"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5</w:t>
            </w:r>
          </w:p>
        </w:tc>
        <w:tc>
          <w:tcPr>
            <w:tcW w:w="3426" w:type="dxa"/>
          </w:tcPr>
          <w:p w14:paraId="56E2EC89" w14:textId="77777777" w:rsidR="00B9068D" w:rsidRPr="008B60A5" w:rsidRDefault="00B9068D" w:rsidP="008B60A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Sulit tidur</w:t>
            </w:r>
          </w:p>
        </w:tc>
        <w:tc>
          <w:tcPr>
            <w:tcW w:w="2065" w:type="dxa"/>
          </w:tcPr>
          <w:p w14:paraId="5A993330"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424D9619"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4445490E" w14:textId="77777777" w:rsidTr="008B60A5">
        <w:tc>
          <w:tcPr>
            <w:cnfStyle w:val="001000000000" w:firstRow="0" w:lastRow="0" w:firstColumn="1" w:lastColumn="0" w:oddVBand="0" w:evenVBand="0" w:oddHBand="0" w:evenHBand="0" w:firstRowFirstColumn="0" w:firstRowLastColumn="0" w:lastRowFirstColumn="0" w:lastRowLastColumn="0"/>
            <w:tcW w:w="704" w:type="dxa"/>
          </w:tcPr>
          <w:p w14:paraId="27BAEA0C"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6</w:t>
            </w:r>
          </w:p>
        </w:tc>
        <w:tc>
          <w:tcPr>
            <w:tcW w:w="3426" w:type="dxa"/>
          </w:tcPr>
          <w:p w14:paraId="48B18954" w14:textId="77777777" w:rsidR="00B9068D" w:rsidRPr="008B60A5" w:rsidRDefault="00B9068D" w:rsidP="008B60A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Tekanan darah meningkat</w:t>
            </w:r>
          </w:p>
        </w:tc>
        <w:tc>
          <w:tcPr>
            <w:tcW w:w="2065" w:type="dxa"/>
          </w:tcPr>
          <w:p w14:paraId="5DEE337B"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1639D8F7"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7CE9BFCA" w14:textId="77777777" w:rsidTr="008B60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110894F"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7</w:t>
            </w:r>
          </w:p>
        </w:tc>
        <w:tc>
          <w:tcPr>
            <w:tcW w:w="3426" w:type="dxa"/>
          </w:tcPr>
          <w:p w14:paraId="627072C4" w14:textId="77777777" w:rsidR="00B9068D" w:rsidRPr="008B60A5" w:rsidRDefault="00B9068D" w:rsidP="008B60A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Nafsu makan berubah</w:t>
            </w:r>
          </w:p>
        </w:tc>
        <w:tc>
          <w:tcPr>
            <w:tcW w:w="2065" w:type="dxa"/>
          </w:tcPr>
          <w:p w14:paraId="0EEFA598"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1AB06A46"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4E168A19" w14:textId="77777777" w:rsidTr="008B60A5">
        <w:tc>
          <w:tcPr>
            <w:cnfStyle w:val="001000000000" w:firstRow="0" w:lastRow="0" w:firstColumn="1" w:lastColumn="0" w:oddVBand="0" w:evenVBand="0" w:oddHBand="0" w:evenHBand="0" w:firstRowFirstColumn="0" w:firstRowLastColumn="0" w:lastRowFirstColumn="0" w:lastRowLastColumn="0"/>
            <w:tcW w:w="704" w:type="dxa"/>
          </w:tcPr>
          <w:p w14:paraId="2E6FA9B6"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8</w:t>
            </w:r>
          </w:p>
        </w:tc>
        <w:tc>
          <w:tcPr>
            <w:tcW w:w="3426" w:type="dxa"/>
          </w:tcPr>
          <w:p w14:paraId="0CCE7261" w14:textId="77777777" w:rsidR="00B9068D" w:rsidRPr="008B60A5" w:rsidRDefault="00B9068D" w:rsidP="008B60A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Skala nyeri</w:t>
            </w:r>
          </w:p>
        </w:tc>
        <w:tc>
          <w:tcPr>
            <w:tcW w:w="2065" w:type="dxa"/>
          </w:tcPr>
          <w:p w14:paraId="67069CBF" w14:textId="77777777" w:rsidR="00B9068D" w:rsidRPr="008B60A5" w:rsidRDefault="00B9068D" w:rsidP="008B6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r w:rsidRPr="008B60A5">
              <w:rPr>
                <w:rFonts w:ascii="Times New Roman" w:hAnsi="Times New Roman" w:cs="Times New Roman"/>
                <w:b/>
                <w:bCs/>
                <w:sz w:val="20"/>
                <w:szCs w:val="20"/>
                <w:lang w:val="id-ID"/>
              </w:rPr>
              <w:t xml:space="preserve">       6</w:t>
            </w:r>
          </w:p>
        </w:tc>
        <w:tc>
          <w:tcPr>
            <w:tcW w:w="2066" w:type="dxa"/>
          </w:tcPr>
          <w:p w14:paraId="03B83D5B" w14:textId="77777777" w:rsidR="00B9068D" w:rsidRPr="008B60A5" w:rsidRDefault="00B9068D" w:rsidP="008B6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r w:rsidRPr="008B60A5">
              <w:rPr>
                <w:rFonts w:ascii="Times New Roman" w:hAnsi="Times New Roman" w:cs="Times New Roman"/>
                <w:b/>
                <w:bCs/>
                <w:sz w:val="20"/>
                <w:szCs w:val="20"/>
                <w:lang w:val="id-ID"/>
              </w:rPr>
              <w:t xml:space="preserve">       5</w:t>
            </w:r>
          </w:p>
        </w:tc>
      </w:tr>
    </w:tbl>
    <w:p w14:paraId="692778D4" w14:textId="77777777" w:rsidR="00F34E21" w:rsidRDefault="00F34E21" w:rsidP="008B60A5">
      <w:pPr>
        <w:spacing w:line="276" w:lineRule="auto"/>
        <w:jc w:val="both"/>
        <w:rPr>
          <w:rFonts w:ascii="Times New Roman" w:hAnsi="Times New Roman" w:cs="Times New Roman"/>
          <w:sz w:val="24"/>
          <w:szCs w:val="24"/>
          <w:lang w:val="id-ID"/>
        </w:rPr>
        <w:sectPr w:rsidR="00F34E21" w:rsidSect="00B9068D">
          <w:type w:val="continuous"/>
          <w:pgSz w:w="11906" w:h="16838" w:code="9"/>
          <w:pgMar w:top="1701" w:right="1701" w:bottom="1701" w:left="1701" w:header="720" w:footer="720" w:gutter="0"/>
          <w:cols w:space="720"/>
          <w:docGrid w:linePitch="360"/>
        </w:sectPr>
      </w:pPr>
    </w:p>
    <w:p w14:paraId="3CCF524E" w14:textId="026B5E7D" w:rsidR="00B9068D" w:rsidRPr="00EC3BB7" w:rsidRDefault="00F34E21" w:rsidP="008B60A5">
      <w:pPr>
        <w:spacing w:line="276" w:lineRule="auto"/>
        <w:jc w:val="both"/>
        <w:rPr>
          <w:rFonts w:ascii="Times New Roman" w:hAnsi="Times New Roman" w:cs="Times New Roman"/>
          <w:sz w:val="24"/>
          <w:szCs w:val="24"/>
          <w:lang w:val="id-ID"/>
        </w:rPr>
        <w:sectPr w:rsidR="00B9068D" w:rsidRPr="00EC3BB7" w:rsidSect="00F34E21">
          <w:type w:val="continuous"/>
          <w:pgSz w:w="11906" w:h="16838" w:code="9"/>
          <w:pgMar w:top="1701" w:right="1701" w:bottom="1701" w:left="1701" w:header="720" w:footer="720" w:gutter="0"/>
          <w:cols w:num="2" w:space="720"/>
          <w:docGrid w:linePitch="360"/>
        </w:sectPr>
      </w:pPr>
      <w:r w:rsidRPr="001844AA">
        <w:rPr>
          <w:rFonts w:ascii="Times New Roman" w:hAnsi="Times New Roman" w:cs="Times New Roman"/>
          <w:sz w:val="24"/>
          <w:szCs w:val="24"/>
          <w:lang w:val="id-ID"/>
        </w:rPr>
        <w:t>H</w:t>
      </w:r>
      <w:r w:rsidRPr="001844AA">
        <w:rPr>
          <w:rFonts w:ascii="Times New Roman" w:hAnsi="Times New Roman" w:cs="Times New Roman"/>
          <w:sz w:val="24"/>
          <w:szCs w:val="24"/>
        </w:rPr>
        <w:t xml:space="preserve">asil pengkajian masalah keperawatan kedua responden 90% mengalami </w:t>
      </w:r>
      <w:r w:rsidRPr="001844AA">
        <w:rPr>
          <w:rFonts w:ascii="Times New Roman" w:hAnsi="Times New Roman" w:cs="Times New Roman"/>
          <w:sz w:val="24"/>
          <w:szCs w:val="24"/>
          <w:lang w:val="id-ID"/>
        </w:rPr>
        <w:t xml:space="preserve">nyeri akut dibuktikan dengan keluhan kedua responden yaitu kedua responden </w:t>
      </w:r>
      <w:r w:rsidRPr="001844AA">
        <w:rPr>
          <w:rFonts w:ascii="Times New Roman" w:hAnsi="Times New Roman" w:cs="Times New Roman"/>
          <w:sz w:val="24"/>
          <w:szCs w:val="24"/>
          <w:lang w:val="id-ID"/>
        </w:rPr>
        <w:t xml:space="preserve">mengeluh nyeri, tampak meringis, bersifat protektif, frekuensi nadi meningkat, sulit tidur, tekanan darah meningkat, nafsu makan berubah dan </w:t>
      </w:r>
      <w:r w:rsidRPr="001844AA">
        <w:rPr>
          <w:rFonts w:ascii="Times New Roman" w:hAnsi="Times New Roman" w:cs="Times New Roman"/>
          <w:sz w:val="24"/>
          <w:szCs w:val="24"/>
          <w:lang w:val="id-ID"/>
        </w:rPr>
        <w:lastRenderedPageBreak/>
        <w:t>skala nyeri pada Ny. S (6) serta pada Ny. K (5)</w:t>
      </w:r>
      <w:r w:rsidRPr="001844AA">
        <w:rPr>
          <w:rFonts w:ascii="Times New Roman" w:hAnsi="Times New Roman" w:cs="Times New Roman"/>
          <w:sz w:val="24"/>
          <w:szCs w:val="24"/>
        </w:rPr>
        <w:t xml:space="preserve">. Selain melakukan pengkajian </w:t>
      </w:r>
      <w:r w:rsidRPr="001844AA">
        <w:rPr>
          <w:rFonts w:ascii="Times New Roman" w:hAnsi="Times New Roman" w:cs="Times New Roman"/>
          <w:sz w:val="24"/>
          <w:szCs w:val="24"/>
          <w:lang w:val="id-ID"/>
        </w:rPr>
        <w:t>hipertensi</w:t>
      </w:r>
      <w:r w:rsidRPr="001844AA">
        <w:rPr>
          <w:rFonts w:ascii="Times New Roman" w:hAnsi="Times New Roman" w:cs="Times New Roman"/>
          <w:sz w:val="24"/>
          <w:szCs w:val="24"/>
        </w:rPr>
        <w:t xml:space="preserve"> dan pengkajian masalah </w:t>
      </w:r>
      <w:r w:rsidRPr="001844AA">
        <w:rPr>
          <w:rFonts w:ascii="Times New Roman" w:hAnsi="Times New Roman" w:cs="Times New Roman"/>
          <w:sz w:val="24"/>
          <w:szCs w:val="24"/>
        </w:rPr>
        <w:t xml:space="preserve">keperawatan </w:t>
      </w:r>
      <w:r w:rsidRPr="001844AA">
        <w:rPr>
          <w:rFonts w:ascii="Times New Roman" w:hAnsi="Times New Roman" w:cs="Times New Roman"/>
          <w:sz w:val="24"/>
          <w:szCs w:val="24"/>
          <w:lang w:val="id-ID"/>
        </w:rPr>
        <w:t xml:space="preserve">nyeri akut </w:t>
      </w:r>
      <w:r w:rsidRPr="001844AA">
        <w:rPr>
          <w:rFonts w:ascii="Times New Roman" w:hAnsi="Times New Roman" w:cs="Times New Roman"/>
          <w:sz w:val="24"/>
          <w:szCs w:val="24"/>
        </w:rPr>
        <w:t xml:space="preserve"> pada responden, </w:t>
      </w:r>
      <w:r w:rsidR="00E17BB4">
        <w:rPr>
          <w:rFonts w:ascii="Times New Roman" w:hAnsi="Times New Roman" w:cs="Times New Roman"/>
          <w:sz w:val="24"/>
          <w:szCs w:val="24"/>
        </w:rPr>
        <w:t xml:space="preserve">Tabel 3 </w:t>
      </w:r>
      <w:r w:rsidRPr="001844AA">
        <w:rPr>
          <w:rFonts w:ascii="Times New Roman" w:hAnsi="Times New Roman" w:cs="Times New Roman"/>
          <w:sz w:val="24"/>
          <w:szCs w:val="24"/>
        </w:rPr>
        <w:t>melakukan identifikasi kriteria inklusi</w:t>
      </w:r>
      <w:r w:rsidR="00E17BB4">
        <w:rPr>
          <w:rFonts w:ascii="Times New Roman" w:hAnsi="Times New Roman" w:cs="Times New Roman"/>
          <w:sz w:val="24"/>
          <w:szCs w:val="24"/>
        </w:rPr>
        <w:t>:</w:t>
      </w:r>
    </w:p>
    <w:tbl>
      <w:tblPr>
        <w:tblStyle w:val="PlainTable2"/>
        <w:tblpPr w:leftFromText="180" w:rightFromText="180" w:vertAnchor="text" w:horzAnchor="margin" w:tblpY="-7"/>
        <w:tblW w:w="0" w:type="auto"/>
        <w:tblLook w:val="04A0" w:firstRow="1" w:lastRow="0" w:firstColumn="1" w:lastColumn="0" w:noHBand="0" w:noVBand="1"/>
      </w:tblPr>
      <w:tblGrid>
        <w:gridCol w:w="562"/>
        <w:gridCol w:w="3568"/>
        <w:gridCol w:w="2065"/>
        <w:gridCol w:w="2066"/>
      </w:tblGrid>
      <w:tr w:rsidR="00234E20" w:rsidRPr="001844AA" w14:paraId="201A662B" w14:textId="77777777" w:rsidTr="00234E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684B593" w14:textId="77777777" w:rsidR="00234E20" w:rsidRPr="00234E20" w:rsidRDefault="00234E20" w:rsidP="00234E20">
            <w:pPr>
              <w:jc w:val="center"/>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No</w:t>
            </w:r>
          </w:p>
        </w:tc>
        <w:tc>
          <w:tcPr>
            <w:tcW w:w="3568" w:type="dxa"/>
          </w:tcPr>
          <w:p w14:paraId="1C36962E" w14:textId="77777777" w:rsidR="00234E20" w:rsidRPr="00234E20" w:rsidRDefault="00234E20" w:rsidP="00234E2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Kriteria Inklusi</w:t>
            </w:r>
          </w:p>
        </w:tc>
        <w:tc>
          <w:tcPr>
            <w:tcW w:w="2065" w:type="dxa"/>
          </w:tcPr>
          <w:p w14:paraId="752C2B04" w14:textId="77777777" w:rsidR="00234E20" w:rsidRPr="00234E20" w:rsidRDefault="00234E20" w:rsidP="00234E2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1</w:t>
            </w:r>
          </w:p>
        </w:tc>
        <w:tc>
          <w:tcPr>
            <w:tcW w:w="2066" w:type="dxa"/>
          </w:tcPr>
          <w:p w14:paraId="3A7B1D28" w14:textId="77777777" w:rsidR="00234E20" w:rsidRPr="00234E20" w:rsidRDefault="00234E20" w:rsidP="00234E2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2</w:t>
            </w:r>
          </w:p>
        </w:tc>
      </w:tr>
      <w:tr w:rsidR="00234E20" w:rsidRPr="001844AA" w14:paraId="5C6C97F7"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FCE42E8"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1</w:t>
            </w:r>
          </w:p>
        </w:tc>
        <w:tc>
          <w:tcPr>
            <w:tcW w:w="3568" w:type="dxa"/>
          </w:tcPr>
          <w:p w14:paraId="16E99C78" w14:textId="77777777" w:rsidR="00234E20" w:rsidRPr="00234E20" w:rsidRDefault="00234E20" w:rsidP="00234E2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Lansia penderita tekanan darah tinggi (Hipertensi)</w:t>
            </w:r>
          </w:p>
        </w:tc>
        <w:tc>
          <w:tcPr>
            <w:tcW w:w="2065" w:type="dxa"/>
          </w:tcPr>
          <w:p w14:paraId="1B24676F"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5EA0DDDF"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234E20" w:rsidRPr="001844AA" w14:paraId="1820A832" w14:textId="77777777" w:rsidTr="00234E20">
        <w:tc>
          <w:tcPr>
            <w:cnfStyle w:val="001000000000" w:firstRow="0" w:lastRow="0" w:firstColumn="1" w:lastColumn="0" w:oddVBand="0" w:evenVBand="0" w:oddHBand="0" w:evenHBand="0" w:firstRowFirstColumn="0" w:firstRowLastColumn="0" w:lastRowFirstColumn="0" w:lastRowLastColumn="0"/>
            <w:tcW w:w="562" w:type="dxa"/>
          </w:tcPr>
          <w:p w14:paraId="4D0EC468"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2</w:t>
            </w:r>
          </w:p>
        </w:tc>
        <w:tc>
          <w:tcPr>
            <w:tcW w:w="3568" w:type="dxa"/>
          </w:tcPr>
          <w:p w14:paraId="4A91B647" w14:textId="77777777" w:rsidR="00234E20" w:rsidRPr="00234E20" w:rsidRDefault="00234E20" w:rsidP="00234E2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Dalam klasifikasi hipertensi ringan sampai berat</w:t>
            </w:r>
          </w:p>
        </w:tc>
        <w:tc>
          <w:tcPr>
            <w:tcW w:w="2065" w:type="dxa"/>
          </w:tcPr>
          <w:p w14:paraId="530A9C3B"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5918667D"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r w:rsidR="00234E20" w:rsidRPr="001844AA" w14:paraId="0B535715"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7E15763"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3</w:t>
            </w:r>
          </w:p>
        </w:tc>
        <w:tc>
          <w:tcPr>
            <w:tcW w:w="3568" w:type="dxa"/>
          </w:tcPr>
          <w:p w14:paraId="5AE246E8" w14:textId="77777777" w:rsidR="00234E20" w:rsidRPr="00234E20" w:rsidRDefault="00234E20" w:rsidP="00234E2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Lansia dengan keluhan nyeri kepala</w:t>
            </w:r>
          </w:p>
        </w:tc>
        <w:tc>
          <w:tcPr>
            <w:tcW w:w="2065" w:type="dxa"/>
          </w:tcPr>
          <w:p w14:paraId="35C7193C"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321FDC4D"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234E20" w:rsidRPr="001844AA" w14:paraId="0638F27F" w14:textId="77777777" w:rsidTr="00234E20">
        <w:tc>
          <w:tcPr>
            <w:cnfStyle w:val="001000000000" w:firstRow="0" w:lastRow="0" w:firstColumn="1" w:lastColumn="0" w:oddVBand="0" w:evenVBand="0" w:oddHBand="0" w:evenHBand="0" w:firstRowFirstColumn="0" w:firstRowLastColumn="0" w:lastRowFirstColumn="0" w:lastRowLastColumn="0"/>
            <w:tcW w:w="562" w:type="dxa"/>
          </w:tcPr>
          <w:p w14:paraId="174083B1"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3568" w:type="dxa"/>
          </w:tcPr>
          <w:p w14:paraId="2108E695" w14:textId="77777777" w:rsidR="00234E20" w:rsidRPr="00234E20" w:rsidRDefault="00234E20" w:rsidP="00234E2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 xml:space="preserve">Tingkat kesadaran </w:t>
            </w:r>
            <w:r w:rsidRPr="00234E20">
              <w:rPr>
                <w:rFonts w:ascii="Times New Roman" w:hAnsi="Times New Roman" w:cs="Times New Roman"/>
                <w:i/>
                <w:iCs/>
                <w:sz w:val="20"/>
                <w:szCs w:val="20"/>
                <w:lang w:val="id-ID"/>
              </w:rPr>
              <w:t>compos mentis</w:t>
            </w:r>
            <w:r w:rsidRPr="00234E20">
              <w:rPr>
                <w:rFonts w:ascii="Times New Roman" w:hAnsi="Times New Roman" w:cs="Times New Roman"/>
                <w:sz w:val="20"/>
                <w:szCs w:val="20"/>
                <w:lang w:val="id-ID"/>
              </w:rPr>
              <w:t xml:space="preserve"> atau sadar total</w:t>
            </w:r>
          </w:p>
        </w:tc>
        <w:tc>
          <w:tcPr>
            <w:tcW w:w="2065" w:type="dxa"/>
          </w:tcPr>
          <w:p w14:paraId="6D82AE54"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4966C24D"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r w:rsidR="00234E20" w:rsidRPr="001844AA" w14:paraId="048630C0"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51BBA28A"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3568" w:type="dxa"/>
          </w:tcPr>
          <w:p w14:paraId="26576F03" w14:textId="77777777" w:rsidR="00234E20" w:rsidRPr="00234E20" w:rsidRDefault="00234E20" w:rsidP="00234E2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Mampu menelan</w:t>
            </w:r>
          </w:p>
        </w:tc>
        <w:tc>
          <w:tcPr>
            <w:tcW w:w="2065" w:type="dxa"/>
          </w:tcPr>
          <w:p w14:paraId="034A88A1"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5D68475A"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234E20" w:rsidRPr="001844AA" w14:paraId="7E40F11F" w14:textId="77777777" w:rsidTr="00234E20">
        <w:tc>
          <w:tcPr>
            <w:cnfStyle w:val="001000000000" w:firstRow="0" w:lastRow="0" w:firstColumn="1" w:lastColumn="0" w:oddVBand="0" w:evenVBand="0" w:oddHBand="0" w:evenHBand="0" w:firstRowFirstColumn="0" w:firstRowLastColumn="0" w:lastRowFirstColumn="0" w:lastRowLastColumn="0"/>
            <w:tcW w:w="562" w:type="dxa"/>
          </w:tcPr>
          <w:p w14:paraId="2B08F331"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6</w:t>
            </w:r>
          </w:p>
        </w:tc>
        <w:tc>
          <w:tcPr>
            <w:tcW w:w="3568" w:type="dxa"/>
          </w:tcPr>
          <w:p w14:paraId="1166768C" w14:textId="77777777" w:rsidR="00234E20" w:rsidRPr="00234E20" w:rsidRDefault="00234E20" w:rsidP="00234E2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Lansia yang mau meminum jus semangka</w:t>
            </w:r>
          </w:p>
        </w:tc>
        <w:tc>
          <w:tcPr>
            <w:tcW w:w="2065" w:type="dxa"/>
          </w:tcPr>
          <w:p w14:paraId="22DE80E0"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4D02C4B3"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bl>
    <w:p w14:paraId="2B075F3C" w14:textId="77777777" w:rsidR="004D6162" w:rsidRDefault="004D6162" w:rsidP="00234E20">
      <w:pPr>
        <w:spacing w:line="276" w:lineRule="auto"/>
        <w:jc w:val="both"/>
        <w:rPr>
          <w:rFonts w:ascii="Times New Roman" w:hAnsi="Times New Roman" w:cs="Times New Roman"/>
          <w:sz w:val="24"/>
          <w:szCs w:val="24"/>
          <w:lang w:val="id-ID"/>
        </w:rPr>
        <w:sectPr w:rsidR="004D6162" w:rsidSect="00EC3BB7">
          <w:type w:val="continuous"/>
          <w:pgSz w:w="11906" w:h="16838" w:code="9"/>
          <w:pgMar w:top="1701" w:right="1701" w:bottom="1701" w:left="1701" w:header="720" w:footer="720" w:gutter="0"/>
          <w:cols w:space="720"/>
          <w:docGrid w:linePitch="360"/>
        </w:sectPr>
      </w:pPr>
    </w:p>
    <w:p w14:paraId="1F1D9236" w14:textId="77777777" w:rsidR="00980B03" w:rsidRDefault="00357BA9" w:rsidP="00E17BB4">
      <w:pPr>
        <w:spacing w:line="276" w:lineRule="auto"/>
        <w:ind w:firstLine="72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Hasil kriteria inklusi kedua responden masuk dalam kriteria inklusi yang di buat oleh peneliti yaitu Lansia penderita tekanan darah tinggi (Hipertensi), Dalam klasifikasi hipertensi ringan sampai berat, Lansia dengan keluhan nyeri kepala, Tingkat kesadaran </w:t>
      </w:r>
      <w:r w:rsidRPr="001844AA">
        <w:rPr>
          <w:rFonts w:ascii="Times New Roman" w:hAnsi="Times New Roman" w:cs="Times New Roman"/>
          <w:i/>
          <w:iCs/>
          <w:sz w:val="24"/>
          <w:szCs w:val="24"/>
          <w:lang w:val="id-ID"/>
        </w:rPr>
        <w:t>compos mentis</w:t>
      </w:r>
      <w:r w:rsidRPr="001844AA">
        <w:rPr>
          <w:rFonts w:ascii="Times New Roman" w:hAnsi="Times New Roman" w:cs="Times New Roman"/>
          <w:sz w:val="24"/>
          <w:szCs w:val="24"/>
          <w:lang w:val="id-ID"/>
        </w:rPr>
        <w:t xml:space="preserve"> atau sadar total, Mampu menelan dan Lansia yang mau meminum jus semangka</w:t>
      </w:r>
      <w:r>
        <w:rPr>
          <w:rFonts w:ascii="Times New Roman" w:hAnsi="Times New Roman" w:cs="Times New Roman"/>
          <w:sz w:val="24"/>
          <w:szCs w:val="24"/>
          <w:lang w:val="id-ID"/>
        </w:rPr>
        <w:t>.</w:t>
      </w:r>
      <w:r w:rsidR="00970910">
        <w:rPr>
          <w:rFonts w:ascii="Times New Roman" w:hAnsi="Times New Roman" w:cs="Times New Roman"/>
          <w:sz w:val="24"/>
          <w:szCs w:val="24"/>
          <w:lang w:val="id-ID"/>
        </w:rPr>
        <w:t xml:space="preserve"> </w:t>
      </w:r>
    </w:p>
    <w:p w14:paraId="05BE0CBC" w14:textId="66F6A4CF" w:rsidR="00B539D5" w:rsidRDefault="00970910" w:rsidP="00E17BB4">
      <w:pPr>
        <w:spacing w:line="276" w:lineRule="auto"/>
        <w:ind w:firstLine="720"/>
        <w:jc w:val="both"/>
        <w:rPr>
          <w:rFonts w:ascii="Times New Roman" w:hAnsi="Times New Roman" w:cs="Times New Roman"/>
          <w:sz w:val="24"/>
          <w:szCs w:val="24"/>
          <w:lang w:val="id-ID"/>
        </w:rPr>
      </w:pPr>
      <w:r w:rsidRPr="001844AA">
        <w:rPr>
          <w:rFonts w:ascii="Times New Roman" w:hAnsi="Times New Roman" w:cs="Times New Roman"/>
          <w:sz w:val="24"/>
          <w:szCs w:val="24"/>
        </w:rPr>
        <w:t>Evaluasi dilakukan setiap</w:t>
      </w:r>
      <w:r w:rsidRPr="001844AA">
        <w:rPr>
          <w:rFonts w:ascii="Times New Roman" w:hAnsi="Times New Roman" w:cs="Times New Roman"/>
          <w:sz w:val="24"/>
          <w:szCs w:val="24"/>
          <w:lang w:val="id-ID"/>
        </w:rPr>
        <w:t xml:space="preserve"> jeda 1 jam</w:t>
      </w:r>
      <w:r w:rsidRPr="001844AA">
        <w:rPr>
          <w:rFonts w:ascii="Times New Roman" w:hAnsi="Times New Roman" w:cs="Times New Roman"/>
          <w:sz w:val="24"/>
          <w:szCs w:val="24"/>
        </w:rPr>
        <w:t xml:space="preserve"> selesai melakukan tindakan keperawatan </w:t>
      </w:r>
      <w:r w:rsidRPr="001844AA">
        <w:rPr>
          <w:rFonts w:ascii="Times New Roman" w:hAnsi="Times New Roman" w:cs="Times New Roman"/>
          <w:sz w:val="24"/>
          <w:szCs w:val="24"/>
          <w:lang w:val="id-ID"/>
        </w:rPr>
        <w:t>nyeri dengan pemberian jus semangka</w:t>
      </w:r>
      <w:r w:rsidRPr="001844AA">
        <w:rPr>
          <w:rFonts w:ascii="Times New Roman" w:hAnsi="Times New Roman" w:cs="Times New Roman"/>
          <w:sz w:val="24"/>
          <w:szCs w:val="24"/>
        </w:rPr>
        <w:t xml:space="preserve">. Tujuan dilakukan evaluasi adalah untuk mengetahui keefektifan </w:t>
      </w:r>
      <w:r w:rsidRPr="001844AA">
        <w:rPr>
          <w:rFonts w:ascii="Times New Roman" w:hAnsi="Times New Roman" w:cs="Times New Roman"/>
          <w:sz w:val="24"/>
          <w:szCs w:val="24"/>
          <w:lang w:val="id-ID"/>
        </w:rPr>
        <w:t>jus semngka</w:t>
      </w:r>
      <w:r w:rsidRPr="001844AA">
        <w:rPr>
          <w:rFonts w:ascii="Times New Roman" w:hAnsi="Times New Roman" w:cs="Times New Roman"/>
          <w:sz w:val="24"/>
          <w:szCs w:val="24"/>
        </w:rPr>
        <w:t xml:space="preserve"> dalam mengatasi masalah keperawatan </w:t>
      </w:r>
      <w:r w:rsidRPr="001844AA">
        <w:rPr>
          <w:rFonts w:ascii="Times New Roman" w:hAnsi="Times New Roman" w:cs="Times New Roman"/>
          <w:sz w:val="24"/>
          <w:szCs w:val="24"/>
          <w:lang w:val="id-ID"/>
        </w:rPr>
        <w:t xml:space="preserve">nyeri akut </w:t>
      </w:r>
      <w:r w:rsidRPr="001844AA">
        <w:rPr>
          <w:rFonts w:ascii="Times New Roman" w:hAnsi="Times New Roman" w:cs="Times New Roman"/>
          <w:sz w:val="24"/>
          <w:szCs w:val="24"/>
        </w:rPr>
        <w:t xml:space="preserve">pada pasien </w:t>
      </w:r>
      <w:r w:rsidRPr="001844AA">
        <w:rPr>
          <w:rFonts w:ascii="Times New Roman" w:hAnsi="Times New Roman" w:cs="Times New Roman"/>
          <w:sz w:val="24"/>
          <w:szCs w:val="24"/>
          <w:lang w:val="id-ID"/>
        </w:rPr>
        <w:t>hipertensi</w:t>
      </w:r>
      <w:r w:rsidRPr="001844AA">
        <w:rPr>
          <w:rFonts w:ascii="Times New Roman" w:hAnsi="Times New Roman" w:cs="Times New Roman"/>
          <w:sz w:val="24"/>
          <w:szCs w:val="24"/>
        </w:rPr>
        <w:t xml:space="preserve"> yang diobservasi dengan </w:t>
      </w:r>
      <w:r w:rsidRPr="001844AA">
        <w:rPr>
          <w:rFonts w:ascii="Times New Roman" w:hAnsi="Times New Roman" w:cs="Times New Roman"/>
          <w:sz w:val="24"/>
          <w:szCs w:val="24"/>
          <w:lang w:val="id-ID"/>
        </w:rPr>
        <w:t>8</w:t>
      </w:r>
      <w:r w:rsidRPr="001844AA">
        <w:rPr>
          <w:rFonts w:ascii="Times New Roman" w:hAnsi="Times New Roman" w:cs="Times New Roman"/>
          <w:sz w:val="24"/>
          <w:szCs w:val="24"/>
        </w:rPr>
        <w:t xml:space="preserve"> standar luaran keperawatan koordinasi </w:t>
      </w:r>
      <w:r w:rsidRPr="001844AA">
        <w:rPr>
          <w:rFonts w:ascii="Times New Roman" w:hAnsi="Times New Roman" w:cs="Times New Roman"/>
          <w:sz w:val="24"/>
          <w:szCs w:val="24"/>
          <w:lang w:val="id-ID"/>
        </w:rPr>
        <w:t xml:space="preserve">responden </w:t>
      </w:r>
      <w:r w:rsidRPr="001844AA">
        <w:rPr>
          <w:rFonts w:ascii="Times New Roman" w:hAnsi="Times New Roman" w:cs="Times New Roman"/>
          <w:sz w:val="24"/>
          <w:szCs w:val="24"/>
        </w:rPr>
        <w:t xml:space="preserve">dengan harapan </w:t>
      </w:r>
      <w:r w:rsidRPr="001844AA">
        <w:rPr>
          <w:rFonts w:ascii="Times New Roman" w:hAnsi="Times New Roman" w:cs="Times New Roman"/>
          <w:sz w:val="24"/>
          <w:szCs w:val="24"/>
          <w:lang w:val="id-ID"/>
        </w:rPr>
        <w:t xml:space="preserve">nyeri berkurang </w:t>
      </w:r>
      <w:r w:rsidRPr="001844AA">
        <w:rPr>
          <w:rFonts w:ascii="Times New Roman" w:hAnsi="Times New Roman" w:cs="Times New Roman"/>
          <w:sz w:val="24"/>
          <w:szCs w:val="24"/>
        </w:rPr>
        <w:t xml:space="preserve">setelah diberikan intervensi keperawatan </w:t>
      </w:r>
      <w:r w:rsidRPr="001844AA">
        <w:rPr>
          <w:rFonts w:ascii="Times New Roman" w:hAnsi="Times New Roman" w:cs="Times New Roman"/>
          <w:sz w:val="24"/>
          <w:szCs w:val="24"/>
          <w:lang w:val="id-ID"/>
        </w:rPr>
        <w:t>1</w:t>
      </w:r>
      <w:r w:rsidRPr="001844AA">
        <w:rPr>
          <w:rFonts w:ascii="Times New Roman" w:hAnsi="Times New Roman" w:cs="Times New Roman"/>
          <w:sz w:val="24"/>
          <w:szCs w:val="24"/>
        </w:rPr>
        <w:t xml:space="preserve"> kali selama </w:t>
      </w:r>
      <w:r w:rsidRPr="001844AA">
        <w:rPr>
          <w:rFonts w:ascii="Times New Roman" w:hAnsi="Times New Roman" w:cs="Times New Roman"/>
          <w:sz w:val="24"/>
          <w:szCs w:val="24"/>
          <w:lang w:val="id-ID"/>
        </w:rPr>
        <w:t>3</w:t>
      </w:r>
      <w:r w:rsidRPr="001844AA">
        <w:rPr>
          <w:rFonts w:ascii="Times New Roman" w:hAnsi="Times New Roman" w:cs="Times New Roman"/>
          <w:sz w:val="24"/>
          <w:szCs w:val="24"/>
        </w:rPr>
        <w:t xml:space="preserve"> hari berturut-turut. Hasil evaluasi kedua responden</w:t>
      </w:r>
      <w:r w:rsidRPr="001844AA">
        <w:rPr>
          <w:rFonts w:ascii="Times New Roman" w:hAnsi="Times New Roman" w:cs="Times New Roman"/>
          <w:sz w:val="24"/>
          <w:szCs w:val="24"/>
          <w:lang w:val="id-ID"/>
        </w:rPr>
        <w:t>.</w:t>
      </w:r>
      <w:r>
        <w:rPr>
          <w:rFonts w:ascii="Times New Roman" w:hAnsi="Times New Roman" w:cs="Times New Roman"/>
          <w:sz w:val="24"/>
          <w:szCs w:val="24"/>
          <w:lang w:val="id-ID"/>
        </w:rPr>
        <w:t xml:space="preserve"> </w:t>
      </w:r>
      <w:r w:rsidR="00E17BB4">
        <w:rPr>
          <w:rFonts w:ascii="Times New Roman" w:hAnsi="Times New Roman" w:cs="Times New Roman"/>
          <w:sz w:val="24"/>
          <w:szCs w:val="24"/>
          <w:lang w:val="id-ID"/>
        </w:rPr>
        <w:t xml:space="preserve">Tabel 4 </w:t>
      </w:r>
      <w:r>
        <w:rPr>
          <w:rFonts w:ascii="Times New Roman" w:hAnsi="Times New Roman" w:cs="Times New Roman"/>
          <w:sz w:val="24"/>
          <w:szCs w:val="24"/>
          <w:lang w:val="id-ID"/>
        </w:rPr>
        <w:t>Hasil evaluasi</w:t>
      </w:r>
      <w:r w:rsidR="00E17BB4">
        <w:rPr>
          <w:rFonts w:ascii="Times New Roman" w:hAnsi="Times New Roman" w:cs="Times New Roman"/>
          <w:sz w:val="24"/>
          <w:szCs w:val="24"/>
          <w:lang w:val="id-ID"/>
        </w:rPr>
        <w:t>:</w:t>
      </w:r>
    </w:p>
    <w:p w14:paraId="6851660C" w14:textId="77777777" w:rsidR="00B539D5" w:rsidRPr="001844AA" w:rsidRDefault="00B539D5" w:rsidP="00E17BB4">
      <w:pPr>
        <w:spacing w:line="240" w:lineRule="auto"/>
        <w:rPr>
          <w:rFonts w:ascii="Times New Roman" w:hAnsi="Times New Roman" w:cs="Times New Roman"/>
          <w:sz w:val="24"/>
          <w:szCs w:val="24"/>
          <w:lang w:val="id-ID"/>
        </w:rPr>
      </w:pPr>
      <w:commentRangeStart w:id="8"/>
      <w:r w:rsidRPr="001844AA">
        <w:rPr>
          <w:rFonts w:ascii="Times New Roman" w:hAnsi="Times New Roman" w:cs="Times New Roman"/>
          <w:sz w:val="24"/>
          <w:szCs w:val="24"/>
          <w:lang w:val="id-ID"/>
        </w:rPr>
        <w:t>Keterangan nomor 1</w:t>
      </w:r>
    </w:p>
    <w:p w14:paraId="15C4D266"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1 </w:t>
      </w:r>
      <w:r w:rsidRPr="001844AA">
        <w:rPr>
          <w:rFonts w:ascii="Times New Roman" w:hAnsi="Times New Roman" w:cs="Times New Roman"/>
          <w:sz w:val="24"/>
          <w:szCs w:val="24"/>
          <w:lang w:val="id-ID"/>
        </w:rPr>
        <w:tab/>
        <w:t xml:space="preserve">: Menurun </w:t>
      </w:r>
    </w:p>
    <w:p w14:paraId="3AC84615"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2 </w:t>
      </w:r>
      <w:r w:rsidRPr="001844AA">
        <w:rPr>
          <w:rFonts w:ascii="Times New Roman" w:hAnsi="Times New Roman" w:cs="Times New Roman"/>
          <w:sz w:val="24"/>
          <w:szCs w:val="24"/>
          <w:lang w:val="id-ID"/>
        </w:rPr>
        <w:tab/>
        <w:t>: Cukup menurun</w:t>
      </w:r>
    </w:p>
    <w:p w14:paraId="303561DB"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3 </w:t>
      </w:r>
      <w:r w:rsidRPr="001844AA">
        <w:rPr>
          <w:rFonts w:ascii="Times New Roman" w:hAnsi="Times New Roman" w:cs="Times New Roman"/>
          <w:sz w:val="24"/>
          <w:szCs w:val="24"/>
          <w:lang w:val="id-ID"/>
        </w:rPr>
        <w:tab/>
        <w:t>: Sedang</w:t>
      </w:r>
    </w:p>
    <w:p w14:paraId="0AF7DA51"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4</w:t>
      </w:r>
      <w:r w:rsidRPr="001844AA">
        <w:rPr>
          <w:rFonts w:ascii="Times New Roman" w:hAnsi="Times New Roman" w:cs="Times New Roman"/>
          <w:sz w:val="24"/>
          <w:szCs w:val="24"/>
          <w:lang w:val="id-ID"/>
        </w:rPr>
        <w:tab/>
        <w:t xml:space="preserve"> : Cukup meningkat</w:t>
      </w:r>
    </w:p>
    <w:p w14:paraId="617EFB0A"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5</w:t>
      </w:r>
      <w:r w:rsidRPr="001844AA">
        <w:rPr>
          <w:rFonts w:ascii="Times New Roman" w:hAnsi="Times New Roman" w:cs="Times New Roman"/>
          <w:sz w:val="24"/>
          <w:szCs w:val="24"/>
          <w:lang w:val="id-ID"/>
        </w:rPr>
        <w:tab/>
        <w:t xml:space="preserve"> : Meningkat</w:t>
      </w:r>
    </w:p>
    <w:p w14:paraId="5F718F83"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Keterangan nomor 2-7</w:t>
      </w:r>
    </w:p>
    <w:p w14:paraId="229B8F79"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1</w:t>
      </w:r>
      <w:r w:rsidRPr="001844AA">
        <w:rPr>
          <w:rFonts w:ascii="Times New Roman" w:hAnsi="Times New Roman" w:cs="Times New Roman"/>
          <w:sz w:val="24"/>
          <w:szCs w:val="24"/>
          <w:lang w:val="id-ID"/>
        </w:rPr>
        <w:tab/>
        <w:t xml:space="preserve"> : Meningkat</w:t>
      </w:r>
    </w:p>
    <w:p w14:paraId="44DBEA9A"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2</w:t>
      </w:r>
      <w:r w:rsidRPr="001844AA">
        <w:rPr>
          <w:rFonts w:ascii="Times New Roman" w:hAnsi="Times New Roman" w:cs="Times New Roman"/>
          <w:sz w:val="24"/>
          <w:szCs w:val="24"/>
          <w:lang w:val="id-ID"/>
        </w:rPr>
        <w:tab/>
        <w:t xml:space="preserve"> : Cukup meningkat</w:t>
      </w:r>
    </w:p>
    <w:p w14:paraId="43C3E106"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3</w:t>
      </w:r>
      <w:r w:rsidRPr="001844AA">
        <w:rPr>
          <w:rFonts w:ascii="Times New Roman" w:hAnsi="Times New Roman" w:cs="Times New Roman"/>
          <w:sz w:val="24"/>
          <w:szCs w:val="24"/>
          <w:lang w:val="id-ID"/>
        </w:rPr>
        <w:tab/>
        <w:t xml:space="preserve"> : Sedang</w:t>
      </w:r>
    </w:p>
    <w:p w14:paraId="4C9C7D2B"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  4</w:t>
      </w:r>
      <w:r w:rsidRPr="001844AA">
        <w:rPr>
          <w:rFonts w:ascii="Times New Roman" w:hAnsi="Times New Roman" w:cs="Times New Roman"/>
          <w:sz w:val="24"/>
          <w:szCs w:val="24"/>
          <w:lang w:val="id-ID"/>
        </w:rPr>
        <w:tab/>
        <w:t xml:space="preserve"> : Cukup menurun</w:t>
      </w:r>
    </w:p>
    <w:p w14:paraId="2A7ABA3B" w14:textId="77777777" w:rsidR="00B539D5"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5</w:t>
      </w:r>
      <w:r w:rsidRPr="001844AA">
        <w:rPr>
          <w:rFonts w:ascii="Times New Roman" w:hAnsi="Times New Roman" w:cs="Times New Roman"/>
          <w:sz w:val="24"/>
          <w:szCs w:val="24"/>
          <w:lang w:val="id-ID"/>
        </w:rPr>
        <w:tab/>
        <w:t xml:space="preserve"> : Menurun </w:t>
      </w:r>
    </w:p>
    <w:p w14:paraId="41473A95"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Keterangan nomor 8-10</w:t>
      </w:r>
    </w:p>
    <w:p w14:paraId="649F351A"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1</w:t>
      </w:r>
      <w:r w:rsidRPr="001844AA">
        <w:rPr>
          <w:rFonts w:ascii="Times New Roman" w:hAnsi="Times New Roman" w:cs="Times New Roman"/>
          <w:sz w:val="24"/>
          <w:szCs w:val="24"/>
          <w:lang w:val="id-ID"/>
        </w:rPr>
        <w:tab/>
        <w:t xml:space="preserve"> : Memburuk</w:t>
      </w:r>
    </w:p>
    <w:p w14:paraId="4AC51184"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2</w:t>
      </w:r>
      <w:r w:rsidRPr="001844AA">
        <w:rPr>
          <w:rFonts w:ascii="Times New Roman" w:hAnsi="Times New Roman" w:cs="Times New Roman"/>
          <w:sz w:val="24"/>
          <w:szCs w:val="24"/>
          <w:lang w:val="id-ID"/>
        </w:rPr>
        <w:tab/>
        <w:t xml:space="preserve"> : Cukup memburuk</w:t>
      </w:r>
    </w:p>
    <w:p w14:paraId="053DE473"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 3</w:t>
      </w:r>
      <w:r w:rsidRPr="001844AA">
        <w:rPr>
          <w:rFonts w:ascii="Times New Roman" w:hAnsi="Times New Roman" w:cs="Times New Roman"/>
          <w:sz w:val="24"/>
          <w:szCs w:val="24"/>
          <w:lang w:val="id-ID"/>
        </w:rPr>
        <w:tab/>
        <w:t xml:space="preserve"> : Sedang</w:t>
      </w:r>
    </w:p>
    <w:p w14:paraId="3271CE0B"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4</w:t>
      </w:r>
      <w:r w:rsidRPr="001844AA">
        <w:rPr>
          <w:rFonts w:ascii="Times New Roman" w:hAnsi="Times New Roman" w:cs="Times New Roman"/>
          <w:sz w:val="24"/>
          <w:szCs w:val="24"/>
          <w:lang w:val="id-ID"/>
        </w:rPr>
        <w:tab/>
        <w:t xml:space="preserve"> : Cukup membaik</w:t>
      </w:r>
    </w:p>
    <w:p w14:paraId="52FA53A9" w14:textId="77777777" w:rsidR="00B539D5"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5</w:t>
      </w:r>
      <w:r w:rsidRPr="001844AA">
        <w:rPr>
          <w:rFonts w:ascii="Times New Roman" w:hAnsi="Times New Roman" w:cs="Times New Roman"/>
          <w:sz w:val="24"/>
          <w:szCs w:val="24"/>
          <w:lang w:val="id-ID"/>
        </w:rPr>
        <w:tab/>
        <w:t xml:space="preserve"> : Membaik</w:t>
      </w:r>
      <w:commentRangeEnd w:id="8"/>
      <w:r w:rsidR="00980B03">
        <w:rPr>
          <w:rStyle w:val="CommentReference"/>
        </w:rPr>
        <w:commentReference w:id="8"/>
      </w:r>
    </w:p>
    <w:p w14:paraId="4D2BF26D" w14:textId="77777777" w:rsidR="00B423B6" w:rsidRDefault="00B423B6" w:rsidP="00847DB8">
      <w:p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t>Hasil dari</w:t>
      </w:r>
      <w:r w:rsidRPr="001844AA">
        <w:rPr>
          <w:rFonts w:ascii="Times New Roman" w:hAnsi="Times New Roman" w:cs="Times New Roman"/>
          <w:sz w:val="24"/>
          <w:szCs w:val="24"/>
          <w:lang w:val="id-ID"/>
        </w:rPr>
        <w:t xml:space="preserve"> tabel diatas  menunjukkan hasil  selama 3 hari pemberian jus semangka  kedua responden memiliki respon yang sangat baik dan </w:t>
      </w:r>
      <w:r>
        <w:rPr>
          <w:rFonts w:ascii="Times New Roman" w:hAnsi="Times New Roman" w:cs="Times New Roman"/>
          <w:sz w:val="24"/>
          <w:szCs w:val="24"/>
          <w:lang w:val="id-ID"/>
        </w:rPr>
        <w:t xml:space="preserve"> </w:t>
      </w:r>
    </w:p>
    <w:p w14:paraId="2A0017CB" w14:textId="77777777" w:rsidR="00B423B6" w:rsidRPr="001844AA" w:rsidRDefault="00B423B6" w:rsidP="00847DB8">
      <w:pPr>
        <w:spacing w:line="276"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menunjukkan keberhasilan peneliti dengan pemberian jus semangka pada penderita hipertensi untuk menurunkan nyeri aku</w:t>
      </w:r>
      <w:r>
        <w:rPr>
          <w:rFonts w:ascii="Times New Roman" w:hAnsi="Times New Roman" w:cs="Times New Roman"/>
          <w:sz w:val="24"/>
          <w:szCs w:val="24"/>
          <w:lang w:val="id-ID"/>
        </w:rPr>
        <w:t>t</w:t>
      </w:r>
      <w:r w:rsidRPr="001844AA">
        <w:rPr>
          <w:rFonts w:ascii="Times New Roman" w:hAnsi="Times New Roman" w:cs="Times New Roman"/>
          <w:sz w:val="24"/>
          <w:szCs w:val="24"/>
          <w:lang w:val="id-ID"/>
        </w:rPr>
        <w:t xml:space="preserve">sangat baik dan menunjukkan </w:t>
      </w:r>
      <w:r w:rsidRPr="001844AA">
        <w:rPr>
          <w:rFonts w:ascii="Times New Roman" w:hAnsi="Times New Roman" w:cs="Times New Roman"/>
          <w:sz w:val="24"/>
          <w:szCs w:val="24"/>
          <w:lang w:val="id-ID"/>
        </w:rPr>
        <w:lastRenderedPageBreak/>
        <w:t>keberhasilan peneliti dengan pemberian jus semangka pada penderita hipertensi untuk menurunkan nyeri aku</w:t>
      </w:r>
      <w:r>
        <w:rPr>
          <w:rFonts w:ascii="Times New Roman" w:hAnsi="Times New Roman" w:cs="Times New Roman"/>
          <w:sz w:val="24"/>
          <w:szCs w:val="24"/>
          <w:lang w:val="id-ID"/>
        </w:rPr>
        <w:t>t</w:t>
      </w:r>
    </w:p>
    <w:p w14:paraId="0112E6C6" w14:textId="77777777" w:rsidR="00B423B6" w:rsidRDefault="00B423B6" w:rsidP="00B423B6">
      <w:pPr>
        <w:spacing w:line="240" w:lineRule="auto"/>
        <w:rPr>
          <w:rFonts w:ascii="Times New Roman" w:hAnsi="Times New Roman" w:cs="Times New Roman"/>
          <w:sz w:val="24"/>
          <w:szCs w:val="24"/>
          <w:lang w:val="id-ID"/>
        </w:rPr>
      </w:pPr>
    </w:p>
    <w:p w14:paraId="54DD5D55" w14:textId="77777777" w:rsidR="004D6162" w:rsidRDefault="004D6162" w:rsidP="003A78CC">
      <w:pPr>
        <w:spacing w:line="360" w:lineRule="auto"/>
        <w:jc w:val="center"/>
        <w:rPr>
          <w:rFonts w:ascii="Times New Roman" w:hAnsi="Times New Roman" w:cs="Times New Roman"/>
          <w:b/>
          <w:bCs/>
          <w:sz w:val="24"/>
          <w:szCs w:val="24"/>
          <w:lang w:val="id-ID"/>
        </w:rPr>
        <w:sectPr w:rsidR="004D6162" w:rsidSect="004D6162">
          <w:type w:val="continuous"/>
          <w:pgSz w:w="11906" w:h="16838" w:code="9"/>
          <w:pgMar w:top="1701" w:right="1701" w:bottom="1701" w:left="1701" w:header="720" w:footer="720" w:gutter="0"/>
          <w:cols w:num="2" w:space="720"/>
          <w:docGrid w:linePitch="360"/>
        </w:sectPr>
      </w:pPr>
    </w:p>
    <w:tbl>
      <w:tblPr>
        <w:tblStyle w:val="PlainTable2"/>
        <w:tblW w:w="8074" w:type="dxa"/>
        <w:tblLayout w:type="fixed"/>
        <w:tblLook w:val="04A0" w:firstRow="1" w:lastRow="0" w:firstColumn="1" w:lastColumn="0" w:noHBand="0" w:noVBand="1"/>
      </w:tblPr>
      <w:tblGrid>
        <w:gridCol w:w="511"/>
        <w:gridCol w:w="1605"/>
        <w:gridCol w:w="998"/>
        <w:gridCol w:w="992"/>
        <w:gridCol w:w="992"/>
        <w:gridCol w:w="992"/>
        <w:gridCol w:w="992"/>
        <w:gridCol w:w="992"/>
      </w:tblGrid>
      <w:tr w:rsidR="004D6162" w:rsidRPr="001844AA" w14:paraId="4526A19A" w14:textId="77777777" w:rsidTr="00234E20">
        <w:trPr>
          <w:cnfStyle w:val="100000000000" w:firstRow="1" w:lastRow="0" w:firstColumn="0" w:lastColumn="0" w:oddVBand="0" w:evenVBand="0" w:oddHBand="0"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511" w:type="dxa"/>
          </w:tcPr>
          <w:p w14:paraId="058AA2BC" w14:textId="77777777" w:rsidR="004D6162" w:rsidRPr="00234E20" w:rsidRDefault="004D6162" w:rsidP="00234E20">
            <w:pPr>
              <w:spacing w:line="276" w:lineRule="auto"/>
              <w:jc w:val="center"/>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No</w:t>
            </w:r>
          </w:p>
        </w:tc>
        <w:tc>
          <w:tcPr>
            <w:tcW w:w="1605" w:type="dxa"/>
          </w:tcPr>
          <w:p w14:paraId="3291C011"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Luaran Keperawatan</w:t>
            </w:r>
          </w:p>
        </w:tc>
        <w:tc>
          <w:tcPr>
            <w:tcW w:w="998" w:type="dxa"/>
          </w:tcPr>
          <w:p w14:paraId="1C8227BE"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1</w:t>
            </w:r>
          </w:p>
          <w:p w14:paraId="483B5626"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 xml:space="preserve">Hari </w:t>
            </w:r>
          </w:p>
          <w:p w14:paraId="2764DD80"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ke 1</w:t>
            </w:r>
          </w:p>
        </w:tc>
        <w:tc>
          <w:tcPr>
            <w:tcW w:w="992" w:type="dxa"/>
          </w:tcPr>
          <w:p w14:paraId="63924E57"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2</w:t>
            </w:r>
          </w:p>
          <w:p w14:paraId="7ED44D72"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Hari ke 1</w:t>
            </w:r>
          </w:p>
        </w:tc>
        <w:tc>
          <w:tcPr>
            <w:tcW w:w="992" w:type="dxa"/>
          </w:tcPr>
          <w:p w14:paraId="31AC198F"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1</w:t>
            </w:r>
          </w:p>
          <w:p w14:paraId="325D4244"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Hari ke 2</w:t>
            </w:r>
          </w:p>
        </w:tc>
        <w:tc>
          <w:tcPr>
            <w:tcW w:w="992" w:type="dxa"/>
          </w:tcPr>
          <w:p w14:paraId="3EC3F0D6"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2</w:t>
            </w:r>
          </w:p>
          <w:p w14:paraId="7DFB1C2D"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Hari ke 2</w:t>
            </w:r>
          </w:p>
        </w:tc>
        <w:tc>
          <w:tcPr>
            <w:tcW w:w="992" w:type="dxa"/>
          </w:tcPr>
          <w:p w14:paraId="2574F3C5"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1</w:t>
            </w:r>
          </w:p>
          <w:p w14:paraId="12B88524"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Hari ke 3</w:t>
            </w:r>
          </w:p>
        </w:tc>
        <w:tc>
          <w:tcPr>
            <w:tcW w:w="992" w:type="dxa"/>
          </w:tcPr>
          <w:p w14:paraId="4BD86EE0"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2</w:t>
            </w:r>
          </w:p>
          <w:p w14:paraId="49225513"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Hari ke 3</w:t>
            </w:r>
          </w:p>
        </w:tc>
      </w:tr>
      <w:tr w:rsidR="004D6162" w:rsidRPr="001844AA" w14:paraId="2F578CB6" w14:textId="77777777" w:rsidTr="00234E20">
        <w:trPr>
          <w:cnfStyle w:val="000000100000" w:firstRow="0" w:lastRow="0" w:firstColumn="0" w:lastColumn="0" w:oddVBand="0" w:evenVBand="0" w:oddHBand="1" w:evenHBand="0" w:firstRowFirstColumn="0" w:firstRowLastColumn="0" w:lastRowFirstColumn="0" w:lastRowLastColumn="0"/>
          <w:trHeight w:val="1443"/>
        </w:trPr>
        <w:tc>
          <w:tcPr>
            <w:cnfStyle w:val="001000000000" w:firstRow="0" w:lastRow="0" w:firstColumn="1" w:lastColumn="0" w:oddVBand="0" w:evenVBand="0" w:oddHBand="0" w:evenHBand="0" w:firstRowFirstColumn="0" w:firstRowLastColumn="0" w:lastRowFirstColumn="0" w:lastRowLastColumn="0"/>
            <w:tcW w:w="511" w:type="dxa"/>
          </w:tcPr>
          <w:p w14:paraId="761279C4"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1</w:t>
            </w:r>
          </w:p>
        </w:tc>
        <w:tc>
          <w:tcPr>
            <w:tcW w:w="1605" w:type="dxa"/>
          </w:tcPr>
          <w:p w14:paraId="3DD658D4"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Kemampuan menuntaskan aktivitas</w:t>
            </w:r>
          </w:p>
        </w:tc>
        <w:tc>
          <w:tcPr>
            <w:tcW w:w="998" w:type="dxa"/>
          </w:tcPr>
          <w:p w14:paraId="631A83F9"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B45C1D3"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E297161"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66EF52C7"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6479382"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02F29555"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24E83007" w14:textId="77777777" w:rsidTr="00234E20">
        <w:tc>
          <w:tcPr>
            <w:cnfStyle w:val="001000000000" w:firstRow="0" w:lastRow="0" w:firstColumn="1" w:lastColumn="0" w:oddVBand="0" w:evenVBand="0" w:oddHBand="0" w:evenHBand="0" w:firstRowFirstColumn="0" w:firstRowLastColumn="0" w:lastRowFirstColumn="0" w:lastRowLastColumn="0"/>
            <w:tcW w:w="511" w:type="dxa"/>
          </w:tcPr>
          <w:p w14:paraId="4CBDE9C0"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2</w:t>
            </w:r>
          </w:p>
        </w:tc>
        <w:tc>
          <w:tcPr>
            <w:tcW w:w="1605" w:type="dxa"/>
          </w:tcPr>
          <w:p w14:paraId="2CBD4E1B"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Keluhan nyeri</w:t>
            </w:r>
          </w:p>
        </w:tc>
        <w:tc>
          <w:tcPr>
            <w:tcW w:w="998" w:type="dxa"/>
          </w:tcPr>
          <w:p w14:paraId="756A361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6AA6A8D"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52C6544D"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1D9CE6D7"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275089EB"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57C7BE9B"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16E5A435"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 w:type="dxa"/>
          </w:tcPr>
          <w:p w14:paraId="7A874FB6"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3</w:t>
            </w:r>
          </w:p>
        </w:tc>
        <w:tc>
          <w:tcPr>
            <w:tcW w:w="1605" w:type="dxa"/>
          </w:tcPr>
          <w:p w14:paraId="3409EAC9"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Meringis</w:t>
            </w:r>
          </w:p>
        </w:tc>
        <w:tc>
          <w:tcPr>
            <w:tcW w:w="998" w:type="dxa"/>
          </w:tcPr>
          <w:p w14:paraId="7B80E99F"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1B8F7957"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6A2ECCC1"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2071F343"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4E8E2170"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DA5A632"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0BEF5C3D" w14:textId="77777777" w:rsidTr="00234E20">
        <w:tc>
          <w:tcPr>
            <w:cnfStyle w:val="001000000000" w:firstRow="0" w:lastRow="0" w:firstColumn="1" w:lastColumn="0" w:oddVBand="0" w:evenVBand="0" w:oddHBand="0" w:evenHBand="0" w:firstRowFirstColumn="0" w:firstRowLastColumn="0" w:lastRowFirstColumn="0" w:lastRowLastColumn="0"/>
            <w:tcW w:w="511" w:type="dxa"/>
          </w:tcPr>
          <w:p w14:paraId="02D94925"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1605" w:type="dxa"/>
          </w:tcPr>
          <w:p w14:paraId="64D7B348"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Gelisah</w:t>
            </w:r>
          </w:p>
        </w:tc>
        <w:tc>
          <w:tcPr>
            <w:tcW w:w="998" w:type="dxa"/>
          </w:tcPr>
          <w:p w14:paraId="4205BCC1"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712722A9"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569927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E250725"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2D8FF274"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06552815"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0C42DBF6"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 w:type="dxa"/>
          </w:tcPr>
          <w:p w14:paraId="78B242E2"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1605" w:type="dxa"/>
          </w:tcPr>
          <w:p w14:paraId="69BCD72D"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Kesulitan tidur</w:t>
            </w:r>
          </w:p>
        </w:tc>
        <w:tc>
          <w:tcPr>
            <w:tcW w:w="998" w:type="dxa"/>
          </w:tcPr>
          <w:p w14:paraId="0C97DBF3"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38DDC3C2"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2EABB215"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BDBA9D9"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50F919F"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4152458C"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2892AF95" w14:textId="77777777" w:rsidTr="00234E20">
        <w:tc>
          <w:tcPr>
            <w:cnfStyle w:val="001000000000" w:firstRow="0" w:lastRow="0" w:firstColumn="1" w:lastColumn="0" w:oddVBand="0" w:evenVBand="0" w:oddHBand="0" w:evenHBand="0" w:firstRowFirstColumn="0" w:firstRowLastColumn="0" w:lastRowFirstColumn="0" w:lastRowLastColumn="0"/>
            <w:tcW w:w="511" w:type="dxa"/>
          </w:tcPr>
          <w:p w14:paraId="7BFD2682"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6</w:t>
            </w:r>
          </w:p>
        </w:tc>
        <w:tc>
          <w:tcPr>
            <w:tcW w:w="1605" w:type="dxa"/>
          </w:tcPr>
          <w:p w14:paraId="39BB47A2"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Muntah</w:t>
            </w:r>
          </w:p>
        </w:tc>
        <w:tc>
          <w:tcPr>
            <w:tcW w:w="998" w:type="dxa"/>
          </w:tcPr>
          <w:p w14:paraId="60B7D5CF"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07925CBD"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14FC7FC7"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5BEA2D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6D7A4974"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0760D331"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409668A3"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 w:type="dxa"/>
          </w:tcPr>
          <w:p w14:paraId="1E66A41F"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7</w:t>
            </w:r>
          </w:p>
        </w:tc>
        <w:tc>
          <w:tcPr>
            <w:tcW w:w="1605" w:type="dxa"/>
          </w:tcPr>
          <w:p w14:paraId="62B30D8E"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Mual</w:t>
            </w:r>
          </w:p>
        </w:tc>
        <w:tc>
          <w:tcPr>
            <w:tcW w:w="998" w:type="dxa"/>
          </w:tcPr>
          <w:p w14:paraId="0A1BE7B1"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6B942260"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2CF7BC1B"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6F81BC5"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674E24BD"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BE44E23"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1D895A63" w14:textId="77777777" w:rsidTr="00234E20">
        <w:tc>
          <w:tcPr>
            <w:cnfStyle w:val="001000000000" w:firstRow="0" w:lastRow="0" w:firstColumn="1" w:lastColumn="0" w:oddVBand="0" w:evenVBand="0" w:oddHBand="0" w:evenHBand="0" w:firstRowFirstColumn="0" w:firstRowLastColumn="0" w:lastRowFirstColumn="0" w:lastRowLastColumn="0"/>
            <w:tcW w:w="511" w:type="dxa"/>
          </w:tcPr>
          <w:p w14:paraId="6538F979"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8</w:t>
            </w:r>
          </w:p>
        </w:tc>
        <w:tc>
          <w:tcPr>
            <w:tcW w:w="1605" w:type="dxa"/>
          </w:tcPr>
          <w:p w14:paraId="55C78301"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Frekuensi nadi</w:t>
            </w:r>
          </w:p>
        </w:tc>
        <w:tc>
          <w:tcPr>
            <w:tcW w:w="998" w:type="dxa"/>
          </w:tcPr>
          <w:p w14:paraId="61F9945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EBD3C7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7CC5F0D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50B5E7E9"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6D8EB447"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16A6F172"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731D68E5"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 w:type="dxa"/>
          </w:tcPr>
          <w:p w14:paraId="395D55BE"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9</w:t>
            </w:r>
          </w:p>
        </w:tc>
        <w:tc>
          <w:tcPr>
            <w:tcW w:w="1605" w:type="dxa"/>
          </w:tcPr>
          <w:p w14:paraId="4CAF2254"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Tekanan darah</w:t>
            </w:r>
          </w:p>
        </w:tc>
        <w:tc>
          <w:tcPr>
            <w:tcW w:w="998" w:type="dxa"/>
          </w:tcPr>
          <w:p w14:paraId="75C4D537"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1B34A3FB"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4D83978B"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4C5994A6"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23A88663"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133854E4"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115D4872" w14:textId="77777777" w:rsidTr="00234E20">
        <w:trPr>
          <w:trHeight w:val="70"/>
        </w:trPr>
        <w:tc>
          <w:tcPr>
            <w:cnfStyle w:val="001000000000" w:firstRow="0" w:lastRow="0" w:firstColumn="1" w:lastColumn="0" w:oddVBand="0" w:evenVBand="0" w:oddHBand="0" w:evenHBand="0" w:firstRowFirstColumn="0" w:firstRowLastColumn="0" w:lastRowFirstColumn="0" w:lastRowLastColumn="0"/>
            <w:tcW w:w="511" w:type="dxa"/>
          </w:tcPr>
          <w:p w14:paraId="4A4E10A0"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10</w:t>
            </w:r>
          </w:p>
        </w:tc>
        <w:tc>
          <w:tcPr>
            <w:tcW w:w="1605" w:type="dxa"/>
          </w:tcPr>
          <w:p w14:paraId="2FE0B8A5"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Nafsu makan</w:t>
            </w:r>
          </w:p>
        </w:tc>
        <w:tc>
          <w:tcPr>
            <w:tcW w:w="998" w:type="dxa"/>
          </w:tcPr>
          <w:p w14:paraId="5B1868B5"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5275CEA1"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C84DF64"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607ABE31"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5FDF46D9"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13ADE600"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bl>
    <w:p w14:paraId="1CE66065" w14:textId="56A90E11" w:rsidR="00F37000" w:rsidRDefault="00F37000" w:rsidP="00CF6E9E">
      <w:pPr>
        <w:spacing w:line="276" w:lineRule="auto"/>
        <w:rPr>
          <w:rFonts w:ascii="Times New Roman" w:hAnsi="Times New Roman" w:cs="Times New Roman"/>
          <w:sz w:val="24"/>
          <w:szCs w:val="24"/>
          <w:lang w:val="id-ID"/>
        </w:rPr>
        <w:sectPr w:rsidR="00F37000" w:rsidSect="00847DB8">
          <w:type w:val="continuous"/>
          <w:pgSz w:w="11906" w:h="16838" w:code="9"/>
          <w:pgMar w:top="1701" w:right="1701" w:bottom="1701" w:left="1701" w:header="720" w:footer="720" w:gutter="0"/>
          <w:cols w:space="720"/>
          <w:docGrid w:linePitch="360"/>
        </w:sectPr>
      </w:pPr>
    </w:p>
    <w:p w14:paraId="279D4020" w14:textId="77777777" w:rsidR="00671FCC" w:rsidRDefault="00671FCC" w:rsidP="00671FCC">
      <w:pPr>
        <w:tabs>
          <w:tab w:val="left" w:pos="826"/>
        </w:tabs>
        <w:spacing w:line="276" w:lineRule="auto"/>
        <w:jc w:val="both"/>
        <w:rPr>
          <w:rFonts w:ascii="Times New Roman" w:hAnsi="Times New Roman" w:cs="Times New Roman"/>
          <w:b/>
          <w:bCs/>
          <w:sz w:val="24"/>
          <w:szCs w:val="24"/>
        </w:rPr>
        <w:sectPr w:rsidR="00671FCC" w:rsidSect="00EC3BB7">
          <w:type w:val="continuous"/>
          <w:pgSz w:w="11906" w:h="16838" w:code="9"/>
          <w:pgMar w:top="1701" w:right="1701" w:bottom="1701" w:left="1701" w:header="720" w:footer="720" w:gutter="0"/>
          <w:cols w:space="720"/>
          <w:docGrid w:linePitch="360"/>
        </w:sectPr>
      </w:pPr>
    </w:p>
    <w:p w14:paraId="57CB0D6C" w14:textId="01D933BB" w:rsidR="00357BA9" w:rsidRPr="00671FCC" w:rsidRDefault="00F37000" w:rsidP="00671FCC">
      <w:pPr>
        <w:tabs>
          <w:tab w:val="left" w:pos="826"/>
        </w:tabs>
        <w:spacing w:line="276" w:lineRule="auto"/>
        <w:jc w:val="both"/>
        <w:rPr>
          <w:rFonts w:ascii="Times New Roman" w:hAnsi="Times New Roman" w:cs="Times New Roman"/>
          <w:b/>
          <w:bCs/>
          <w:sz w:val="24"/>
          <w:szCs w:val="24"/>
        </w:rPr>
      </w:pPr>
      <w:r w:rsidRPr="00671FCC">
        <w:rPr>
          <w:rFonts w:ascii="Times New Roman" w:hAnsi="Times New Roman" w:cs="Times New Roman"/>
          <w:b/>
          <w:bCs/>
          <w:sz w:val="24"/>
          <w:szCs w:val="24"/>
        </w:rPr>
        <w:t>PEMBAHASAN</w:t>
      </w:r>
    </w:p>
    <w:p w14:paraId="2EE78F9C" w14:textId="77777777" w:rsidR="00671FCC" w:rsidRPr="00671FCC" w:rsidRDefault="001B0D98" w:rsidP="00671FCC">
      <w:pPr>
        <w:tabs>
          <w:tab w:val="left" w:pos="826"/>
        </w:tabs>
        <w:spacing w:line="276" w:lineRule="auto"/>
        <w:jc w:val="both"/>
        <w:rPr>
          <w:rFonts w:ascii="Times New Roman" w:hAnsi="Times New Roman" w:cs="Times New Roman"/>
          <w:sz w:val="24"/>
          <w:szCs w:val="24"/>
        </w:rPr>
      </w:pPr>
      <w:r w:rsidRPr="00671FCC">
        <w:rPr>
          <w:rFonts w:ascii="Times New Roman" w:hAnsi="Times New Roman" w:cs="Times New Roman"/>
          <w:sz w:val="24"/>
          <w:szCs w:val="24"/>
        </w:rPr>
        <w:t xml:space="preserve">Pembahasan ini yang akan dibahas peneliti yaitu tentang perbedaaan pada tahap identifikasi subjek studi kasus, identifikasi masalah, pencapaian </w:t>
      </w:r>
      <w:r w:rsidRPr="00671FCC">
        <w:rPr>
          <w:rFonts w:ascii="Times New Roman" w:hAnsi="Times New Roman" w:cs="Times New Roman"/>
          <w:i/>
          <w:sz w:val="24"/>
          <w:szCs w:val="24"/>
        </w:rPr>
        <w:t>outcome</w:t>
      </w:r>
      <w:r w:rsidRPr="00671FCC">
        <w:rPr>
          <w:rFonts w:ascii="Times New Roman" w:hAnsi="Times New Roman" w:cs="Times New Roman"/>
          <w:sz w:val="24"/>
          <w:szCs w:val="24"/>
        </w:rPr>
        <w:t xml:space="preserve"> dan hasil evaluasi nyeri akut setelah dilakukannnya tindakan oleh peneliti.</w:t>
      </w:r>
      <w:bookmarkStart w:id="9" w:name="_Toc161911614"/>
    </w:p>
    <w:p w14:paraId="7A72F10A" w14:textId="7A51CB0C" w:rsidR="00671FCC" w:rsidRPr="00671FCC" w:rsidRDefault="00671FCC" w:rsidP="00671FCC">
      <w:pPr>
        <w:tabs>
          <w:tab w:val="left" w:pos="826"/>
        </w:tabs>
        <w:spacing w:line="276" w:lineRule="auto"/>
        <w:jc w:val="both"/>
        <w:rPr>
          <w:rFonts w:ascii="Times New Roman" w:hAnsi="Times New Roman" w:cs="Times New Roman"/>
          <w:sz w:val="24"/>
          <w:szCs w:val="24"/>
        </w:rPr>
      </w:pPr>
      <w:r w:rsidRPr="00671FCC">
        <w:rPr>
          <w:rFonts w:ascii="Times New Roman" w:hAnsi="Times New Roman" w:cs="Times New Roman"/>
          <w:b/>
          <w:bCs/>
          <w:sz w:val="24"/>
          <w:szCs w:val="24"/>
        </w:rPr>
        <w:t>Identifikasi Subjek Studi Kasus</w:t>
      </w:r>
      <w:bookmarkEnd w:id="9"/>
    </w:p>
    <w:p w14:paraId="2696112F" w14:textId="77777777" w:rsidR="00671FCC" w:rsidRPr="00671FCC" w:rsidRDefault="00671FCC" w:rsidP="00671FCC">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rPr>
        <w:t xml:space="preserve">Identifikasi subjek studi kasus dengan cara melakukan pengkajian hipertensi. </w:t>
      </w:r>
      <w:r w:rsidRPr="00671FCC">
        <w:rPr>
          <w:rFonts w:ascii="Times New Roman" w:hAnsi="Times New Roman" w:cs="Times New Roman"/>
          <w:sz w:val="24"/>
          <w:szCs w:val="24"/>
          <w:lang w:val="id-ID"/>
        </w:rPr>
        <w:t>Dari pengkajian hipertensi Ny. S berusia 66 tahun di dapatkan data pasien mengalami hipertensi 8 tahun yeng menimbulkan nyeri pada kepala. Responden bersedia menjadi klien untuk penelitian studi kasus yang sudah sesuai dengan kriteria inklusi peneliti.</w:t>
      </w:r>
    </w:p>
    <w:p w14:paraId="626B748E" w14:textId="77777777" w:rsidR="00671FCC" w:rsidRPr="00671FCC" w:rsidRDefault="00671FCC" w:rsidP="00D57EDC">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Pengkajian hipertensi Ny. K berusia 64 tahun di dapatkan data pasien mengalami hipertensi  16 tahun yang menimbulkan nyeri pada kepala. Responden bersedia menjadi klien untuk penelitian studi kasus yang sudah sesuai dengan kriteria inklusi peneliti.</w:t>
      </w:r>
      <w:bookmarkStart w:id="10" w:name="_Toc161911615"/>
    </w:p>
    <w:p w14:paraId="26BF7C6E" w14:textId="4F634A38" w:rsidR="00671FCC" w:rsidRPr="00671FCC" w:rsidRDefault="00671FCC" w:rsidP="00671FCC">
      <w:pPr>
        <w:spacing w:line="276" w:lineRule="auto"/>
        <w:jc w:val="both"/>
        <w:rPr>
          <w:rFonts w:ascii="Times New Roman" w:hAnsi="Times New Roman" w:cs="Times New Roman"/>
          <w:sz w:val="24"/>
          <w:szCs w:val="24"/>
          <w:lang w:val="id-ID"/>
        </w:rPr>
      </w:pPr>
      <w:r w:rsidRPr="00671FCC">
        <w:rPr>
          <w:rFonts w:ascii="Times New Roman" w:hAnsi="Times New Roman" w:cs="Times New Roman"/>
          <w:b/>
          <w:bCs/>
          <w:sz w:val="24"/>
          <w:szCs w:val="24"/>
        </w:rPr>
        <w:t>Identifikasi Nyeri Akut</w:t>
      </w:r>
      <w:bookmarkEnd w:id="10"/>
    </w:p>
    <w:p w14:paraId="1B15416F" w14:textId="77777777" w:rsidR="00671FCC" w:rsidRPr="00D57EDC" w:rsidRDefault="00671FCC" w:rsidP="00CF6E9E">
      <w:pPr>
        <w:spacing w:line="276" w:lineRule="auto"/>
        <w:ind w:firstLine="641"/>
        <w:jc w:val="both"/>
        <w:rPr>
          <w:rFonts w:ascii="Times New Roman" w:hAnsi="Times New Roman" w:cs="Times New Roman"/>
          <w:sz w:val="24"/>
          <w:szCs w:val="24"/>
        </w:rPr>
      </w:pPr>
      <w:r w:rsidRPr="00D57EDC">
        <w:rPr>
          <w:rFonts w:ascii="Times New Roman" w:hAnsi="Times New Roman" w:cs="Times New Roman"/>
          <w:sz w:val="24"/>
          <w:szCs w:val="24"/>
        </w:rPr>
        <w:t xml:space="preserve">Identifikasi masalah nyeri akut berdasarkan karakteristik menurut </w:t>
      </w:r>
      <w:r w:rsidRPr="00D57EDC">
        <w:rPr>
          <w:rFonts w:ascii="Times New Roman" w:hAnsi="Times New Roman" w:cs="Times New Roman"/>
          <w:sz w:val="24"/>
          <w:szCs w:val="24"/>
        </w:rPr>
        <w:fldChar w:fldCharType="begin" w:fldLock="1"/>
      </w:r>
      <w:r w:rsidRPr="00D57EDC">
        <w:rPr>
          <w:rFonts w:ascii="Times New Roman" w:hAnsi="Times New Roman" w:cs="Times New Roman"/>
          <w:sz w:val="24"/>
          <w:szCs w:val="24"/>
        </w:rPr>
        <w:instrText>ADDIN CSL_CITATION {"citationItems":[{"id":"ITEM-1","itemData":{"author":[{"dropping-particle":"","family":"PPNI","given":"timpokja SDKI DPP","non-dropping-particle":"","parse-names":false,"suffix":""}],"edition":"edisi 1","id":"ITEM-1","issued":{"date-parts":[["2017"]]},"publisher-place":"JAKARTA","title":"Standar diagnosa keperawatan indonesia","type":"book"},"uris":["http://www.mendeley.com/documents/?uuid=498196b3-8c89-4416-a431-a1895b67af55"]}],"mendeley":{"formattedCitation":"(PPNI, timpokja SDKI DPP, 2017)","plainTextFormattedCitation":"(PPNI, timpokja SDKI DPP, 2017)","previouslyFormattedCitation":"(PPNI, 2017)"},"properties":{"noteIndex":0},"schema":"https://github.com/citation-style-language/schema/raw/master/csl-citation.json"}</w:instrText>
      </w:r>
      <w:r w:rsidRPr="00D57EDC">
        <w:rPr>
          <w:rFonts w:ascii="Times New Roman" w:hAnsi="Times New Roman" w:cs="Times New Roman"/>
          <w:sz w:val="24"/>
          <w:szCs w:val="24"/>
        </w:rPr>
        <w:fldChar w:fldCharType="separate"/>
      </w:r>
      <w:r w:rsidRPr="00D57EDC">
        <w:rPr>
          <w:rFonts w:ascii="Times New Roman" w:hAnsi="Times New Roman" w:cs="Times New Roman"/>
          <w:noProof/>
          <w:sz w:val="24"/>
          <w:szCs w:val="24"/>
        </w:rPr>
        <w:t>(PPNI, timpokja SDKI DPP, 2017)</w:t>
      </w:r>
      <w:r w:rsidRPr="00D57EDC">
        <w:rPr>
          <w:rFonts w:ascii="Times New Roman" w:hAnsi="Times New Roman" w:cs="Times New Roman"/>
          <w:sz w:val="24"/>
          <w:szCs w:val="24"/>
        </w:rPr>
        <w:fldChar w:fldCharType="end"/>
      </w:r>
      <w:r w:rsidRPr="00D57EDC">
        <w:rPr>
          <w:rFonts w:ascii="Times New Roman" w:hAnsi="Times New Roman" w:cs="Times New Roman"/>
          <w:sz w:val="24"/>
          <w:szCs w:val="24"/>
        </w:rPr>
        <w:t xml:space="preserve"> meliputi kemampuan menyelesaikan aktivitas, mengeluh nyeri, bersikap protektif, frekurnsi nadi meningkat, sulit tidur, tekanan darah meningkat, dan nafsu makan berubah.</w:t>
      </w:r>
    </w:p>
    <w:p w14:paraId="197BFF04" w14:textId="77777777" w:rsidR="00671FCC" w:rsidRPr="00D57EDC" w:rsidRDefault="00671FCC" w:rsidP="00CF6E9E">
      <w:pPr>
        <w:spacing w:line="276" w:lineRule="auto"/>
        <w:jc w:val="both"/>
        <w:rPr>
          <w:rFonts w:ascii="Times New Roman" w:hAnsi="Times New Roman" w:cs="Times New Roman"/>
          <w:sz w:val="24"/>
          <w:szCs w:val="24"/>
        </w:rPr>
      </w:pPr>
      <w:r w:rsidRPr="00D57EDC">
        <w:rPr>
          <w:rFonts w:ascii="Times New Roman" w:hAnsi="Times New Roman" w:cs="Times New Roman"/>
          <w:sz w:val="24"/>
          <w:szCs w:val="24"/>
        </w:rPr>
        <w:t>Hasil yang didapatkan pada kedua responden adalah:</w:t>
      </w:r>
    </w:p>
    <w:p w14:paraId="44F2FF10" w14:textId="77777777" w:rsidR="00671FCC" w:rsidRPr="00671FCC" w:rsidRDefault="00671FCC" w:rsidP="00CF6E9E">
      <w:pPr>
        <w:pStyle w:val="ListParagraph"/>
        <w:numPr>
          <w:ilvl w:val="0"/>
          <w:numId w:val="3"/>
        </w:numPr>
        <w:spacing w:line="276" w:lineRule="auto"/>
        <w:ind w:left="426"/>
        <w:jc w:val="both"/>
        <w:rPr>
          <w:rFonts w:ascii="Times New Roman" w:hAnsi="Times New Roman" w:cs="Times New Roman"/>
          <w:b/>
          <w:bCs/>
          <w:sz w:val="24"/>
          <w:szCs w:val="24"/>
          <w:lang w:val="id-ID"/>
        </w:rPr>
      </w:pPr>
      <w:commentRangeStart w:id="11"/>
      <w:r w:rsidRPr="00671FCC">
        <w:rPr>
          <w:rFonts w:ascii="Times New Roman" w:hAnsi="Times New Roman" w:cs="Times New Roman"/>
          <w:sz w:val="24"/>
          <w:szCs w:val="24"/>
          <w:lang w:val="id-ID"/>
        </w:rPr>
        <w:lastRenderedPageBreak/>
        <w:t>Kedua responden mengalami penurunan kemampuan menyelesaikan aktivitas saat tekanan darah meningkat dan nyeri kepala</w:t>
      </w:r>
    </w:p>
    <w:p w14:paraId="392FF502" w14:textId="77777777" w:rsidR="00671FCC" w:rsidRPr="00671FCC" w:rsidRDefault="00671FCC" w:rsidP="00CF6E9E">
      <w:pPr>
        <w:pStyle w:val="ListParagraph"/>
        <w:numPr>
          <w:ilvl w:val="0"/>
          <w:numId w:val="3"/>
        </w:numPr>
        <w:spacing w:line="276" w:lineRule="auto"/>
        <w:ind w:left="426"/>
        <w:jc w:val="both"/>
        <w:rPr>
          <w:rFonts w:ascii="Times New Roman" w:hAnsi="Times New Roman" w:cs="Times New Roman"/>
          <w:b/>
          <w:bCs/>
          <w:sz w:val="24"/>
          <w:szCs w:val="24"/>
          <w:lang w:val="id-ID"/>
        </w:rPr>
      </w:pPr>
      <w:r w:rsidRPr="00671FCC">
        <w:rPr>
          <w:rFonts w:ascii="Times New Roman" w:hAnsi="Times New Roman" w:cs="Times New Roman"/>
          <w:sz w:val="24"/>
          <w:szCs w:val="24"/>
          <w:lang w:val="id-ID"/>
        </w:rPr>
        <w:t>Saat tekanan darah meningkat kedua responden mengeluh nyeri kepala</w:t>
      </w:r>
    </w:p>
    <w:p w14:paraId="7FD732A7" w14:textId="77777777" w:rsidR="00671FCC" w:rsidRPr="00671FCC" w:rsidRDefault="00671FCC" w:rsidP="00CF6E9E">
      <w:pPr>
        <w:pStyle w:val="ListParagraph"/>
        <w:numPr>
          <w:ilvl w:val="0"/>
          <w:numId w:val="3"/>
        </w:numPr>
        <w:spacing w:line="276" w:lineRule="auto"/>
        <w:ind w:left="426"/>
        <w:jc w:val="both"/>
        <w:rPr>
          <w:rFonts w:ascii="Times New Roman" w:hAnsi="Times New Roman" w:cs="Times New Roman"/>
          <w:b/>
          <w:bCs/>
          <w:sz w:val="24"/>
          <w:szCs w:val="24"/>
          <w:lang w:val="id-ID"/>
        </w:rPr>
      </w:pPr>
      <w:r w:rsidRPr="00671FCC">
        <w:rPr>
          <w:rFonts w:ascii="Times New Roman" w:hAnsi="Times New Roman" w:cs="Times New Roman"/>
          <w:sz w:val="24"/>
          <w:szCs w:val="24"/>
          <w:lang w:val="id-ID"/>
        </w:rPr>
        <w:t>Kedua responden juga mengalami peningkatan frekuensi nadi serta gelisah</w:t>
      </w:r>
    </w:p>
    <w:p w14:paraId="7DBF2434" w14:textId="77777777" w:rsidR="00671FCC" w:rsidRPr="00671FCC" w:rsidRDefault="00671FCC" w:rsidP="00CF6E9E">
      <w:pPr>
        <w:pStyle w:val="ListParagraph"/>
        <w:numPr>
          <w:ilvl w:val="0"/>
          <w:numId w:val="3"/>
        </w:numPr>
        <w:spacing w:line="276" w:lineRule="auto"/>
        <w:ind w:left="426"/>
        <w:jc w:val="both"/>
        <w:rPr>
          <w:rFonts w:ascii="Times New Roman" w:hAnsi="Times New Roman" w:cs="Times New Roman"/>
          <w:b/>
          <w:bCs/>
          <w:sz w:val="24"/>
          <w:szCs w:val="24"/>
          <w:lang w:val="id-ID"/>
        </w:rPr>
      </w:pPr>
      <w:r w:rsidRPr="00671FCC">
        <w:rPr>
          <w:rFonts w:ascii="Times New Roman" w:hAnsi="Times New Roman" w:cs="Times New Roman"/>
          <w:sz w:val="24"/>
          <w:szCs w:val="24"/>
          <w:lang w:val="id-ID"/>
        </w:rPr>
        <w:t>Malam hari kedua responden mengalami kesuliatan tidur</w:t>
      </w:r>
    </w:p>
    <w:p w14:paraId="44F017D1" w14:textId="77777777" w:rsidR="00671FCC" w:rsidRPr="00671FCC" w:rsidRDefault="00671FCC" w:rsidP="00CF6E9E">
      <w:pPr>
        <w:pStyle w:val="ListParagraph"/>
        <w:numPr>
          <w:ilvl w:val="0"/>
          <w:numId w:val="3"/>
        </w:numPr>
        <w:spacing w:line="276" w:lineRule="auto"/>
        <w:ind w:left="426"/>
        <w:jc w:val="both"/>
        <w:rPr>
          <w:rFonts w:ascii="Times New Roman" w:hAnsi="Times New Roman" w:cs="Times New Roman"/>
          <w:b/>
          <w:bCs/>
          <w:sz w:val="24"/>
          <w:szCs w:val="24"/>
          <w:lang w:val="id-ID"/>
        </w:rPr>
      </w:pPr>
      <w:r w:rsidRPr="00671FCC">
        <w:rPr>
          <w:rFonts w:ascii="Times New Roman" w:hAnsi="Times New Roman" w:cs="Times New Roman"/>
          <w:sz w:val="24"/>
          <w:szCs w:val="24"/>
          <w:lang w:val="id-ID"/>
        </w:rPr>
        <w:t>Kedua responden tidak nafsu makan atau mengalami penurunan nafsu maka</w:t>
      </w:r>
      <w:bookmarkStart w:id="12" w:name="_Toc161911616"/>
      <w:r w:rsidRPr="00671FCC">
        <w:rPr>
          <w:rFonts w:ascii="Times New Roman" w:hAnsi="Times New Roman" w:cs="Times New Roman"/>
          <w:sz w:val="24"/>
          <w:szCs w:val="24"/>
          <w:lang w:val="id-ID"/>
        </w:rPr>
        <w:t>n.</w:t>
      </w:r>
      <w:commentRangeEnd w:id="11"/>
      <w:r w:rsidR="00980B03">
        <w:rPr>
          <w:rStyle w:val="CommentReference"/>
        </w:rPr>
        <w:commentReference w:id="11"/>
      </w:r>
    </w:p>
    <w:p w14:paraId="3CF16742" w14:textId="116403BD" w:rsidR="00671FCC" w:rsidRPr="00671FCC" w:rsidRDefault="00671FCC" w:rsidP="00CF6E9E">
      <w:pPr>
        <w:spacing w:line="276" w:lineRule="auto"/>
        <w:jc w:val="both"/>
        <w:rPr>
          <w:rFonts w:ascii="Times New Roman" w:hAnsi="Times New Roman" w:cs="Times New Roman"/>
          <w:b/>
          <w:bCs/>
          <w:sz w:val="24"/>
          <w:szCs w:val="24"/>
          <w:lang w:val="id-ID"/>
        </w:rPr>
      </w:pPr>
      <w:r w:rsidRPr="00671FCC">
        <w:rPr>
          <w:rFonts w:ascii="Times New Roman" w:hAnsi="Times New Roman" w:cs="Times New Roman"/>
          <w:b/>
          <w:bCs/>
          <w:sz w:val="24"/>
          <w:szCs w:val="24"/>
        </w:rPr>
        <w:t>Pelaksanaan Tindakan</w:t>
      </w:r>
      <w:bookmarkEnd w:id="12"/>
    </w:p>
    <w:p w14:paraId="69058A44" w14:textId="77777777" w:rsidR="004967F4" w:rsidRPr="004967F4" w:rsidRDefault="00671FCC" w:rsidP="00CF6E9E">
      <w:pPr>
        <w:spacing w:line="276" w:lineRule="auto"/>
        <w:ind w:firstLine="720"/>
        <w:jc w:val="both"/>
        <w:rPr>
          <w:rFonts w:ascii="Times New Roman" w:hAnsi="Times New Roman" w:cs="Times New Roman"/>
          <w:sz w:val="24"/>
          <w:szCs w:val="24"/>
          <w:lang w:val="id-ID"/>
        </w:rPr>
      </w:pPr>
      <w:r w:rsidRPr="004967F4">
        <w:rPr>
          <w:rFonts w:ascii="Times New Roman" w:hAnsi="Times New Roman" w:cs="Times New Roman"/>
          <w:sz w:val="24"/>
          <w:szCs w:val="24"/>
          <w:lang w:val="id-ID"/>
        </w:rPr>
        <w:t xml:space="preserve"> Hasil penelitian menunjukkan bahwa pemberian intervensi jus semangka pada pasien hipertensi, sangat efektif dengan ditunjukkan gambaran Tekanan Darah Sebelum dan Sesudah Diberikan Intervensi Pemberian Jus Semangka untuk mengurangi nyeri pada pasien hipertensi di wilayah Binaan </w:t>
      </w:r>
      <w:commentRangeStart w:id="13"/>
      <w:r w:rsidRPr="004967F4">
        <w:rPr>
          <w:rFonts w:ascii="Times New Roman" w:hAnsi="Times New Roman" w:cs="Times New Roman"/>
          <w:sz w:val="24"/>
          <w:szCs w:val="24"/>
          <w:lang w:val="id-ID"/>
        </w:rPr>
        <w:t>Puskesmas Kandangan Pada penelitian ini dilakukan pa</w:t>
      </w:r>
      <w:commentRangeEnd w:id="13"/>
      <w:r w:rsidR="00980B03">
        <w:rPr>
          <w:rStyle w:val="CommentReference"/>
        </w:rPr>
        <w:commentReference w:id="13"/>
      </w:r>
    </w:p>
    <w:p w14:paraId="14132958" w14:textId="0849AE4D" w:rsidR="00671FCC" w:rsidRPr="004967F4" w:rsidRDefault="00671FCC" w:rsidP="00CF6E9E">
      <w:pPr>
        <w:spacing w:line="276" w:lineRule="auto"/>
        <w:jc w:val="both"/>
        <w:rPr>
          <w:rFonts w:ascii="Times New Roman" w:hAnsi="Times New Roman" w:cs="Times New Roman"/>
          <w:sz w:val="24"/>
          <w:szCs w:val="24"/>
          <w:lang w:val="id-ID"/>
        </w:rPr>
      </w:pPr>
      <w:r w:rsidRPr="004967F4">
        <w:rPr>
          <w:rFonts w:ascii="Times New Roman" w:hAnsi="Times New Roman" w:cs="Times New Roman"/>
          <w:sz w:val="24"/>
          <w:szCs w:val="24"/>
          <w:lang w:val="id-ID"/>
        </w:rPr>
        <w:t xml:space="preserve">orang responden penderita hipertensi. Hasil penelitian ini sejalan dengan penelitian yang dilakukan oleh Tirtasari &amp; Kodim , (2019) yang menunjukkan adanya hubungan antara usia dengan kejadian hipertensi Tekanan darah orang dewasa akan meningkat seiring bertambahnya usia, hal tersebut terjadi karena fungsi organ tubuh manusia yang semakin melemah. </w:t>
      </w:r>
    </w:p>
    <w:p w14:paraId="3E25CAB1" w14:textId="77777777" w:rsidR="00671FCC" w:rsidRPr="004967F4" w:rsidRDefault="00671FCC" w:rsidP="00CF6E9E">
      <w:pPr>
        <w:spacing w:line="276" w:lineRule="auto"/>
        <w:ind w:firstLine="720"/>
        <w:jc w:val="both"/>
        <w:rPr>
          <w:rFonts w:ascii="Times New Roman" w:hAnsi="Times New Roman" w:cs="Times New Roman"/>
          <w:sz w:val="24"/>
          <w:szCs w:val="24"/>
          <w:lang w:val="id-ID"/>
        </w:rPr>
      </w:pPr>
      <w:r w:rsidRPr="004967F4">
        <w:rPr>
          <w:rFonts w:ascii="Times New Roman" w:hAnsi="Times New Roman" w:cs="Times New Roman"/>
          <w:sz w:val="24"/>
          <w:szCs w:val="24"/>
          <w:lang w:val="id-ID"/>
        </w:rPr>
        <w:t xml:space="preserve">Orang yang berusia di atas 40 tahun akan mengalami kondisi di mana dinding pembuluh darah kehilangan elastisitasnya. Kondisi seperti itu </w:t>
      </w:r>
      <w:r w:rsidRPr="004967F4">
        <w:rPr>
          <w:rFonts w:ascii="Times New Roman" w:hAnsi="Times New Roman" w:cs="Times New Roman"/>
          <w:sz w:val="24"/>
          <w:szCs w:val="24"/>
          <w:lang w:val="id-ID"/>
        </w:rPr>
        <w:t>meningkatkan tekanan darah karena darah terus mengalir tanpa adanya dilatasi pembuluh darah. Seiring bertambahnya usia, fungsi normal tubuh berubah. Sejalan dengan penelitian yang dilakukan oleh Jannah dkk., (2017) bahwa tekanan darah juga meningkat seiring bertambahnya usia. Zat kolagen menumpuk di lapisan otot, menebalkan dinding arteri, mempersempit dan mengeraskan pembuluh darah setelah usia 40 tahun (Amanda &amp; Martini, 2018).</w:t>
      </w:r>
    </w:p>
    <w:p w14:paraId="4ADDCB35" w14:textId="77777777"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Sejalan pula dengan penelitian Choi dkk., (2017) bahwa disparitas jenis kelamin perempuan dalam status hipertensi lebih dominan daripada laki-laki. Wanita pre-menopause secara bertahap akan mulai kehilangan hormon estrogen yang melindungi pembuluh darah dari kerusakan. Proses ini berlanjut saat kadar hormon estrogen berubah secara alami seiring bertambahnya usia pada wanita (Elfandari, 2017)</w:t>
      </w:r>
    </w:p>
    <w:p w14:paraId="39C9811A" w14:textId="77777777"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 xml:space="preserve">Perbedaan pemberian jus semangka untuk mengurangi nyeri pada pasien hipertensi di wilayah pedurungan menunjukkan suatu perbedaan tekanan darah sistolik dan diastolik pada kelompok yang telah diberikan intervensi. Hal ini sejalan dengan penelitian yang dilakukan oleh Munir dan Muhajaroh, (2019) tentang efek pemberian jus semangka terhadap penurunan tekanan darah dan mengurangi nyeri dengan berat buah 100 gram semangka secara signifikan mampu menurunkan tekanan darah dan mengurangi nyeri yang diberikan selama 3 hari berturut-turut mampu menurunkan </w:t>
      </w:r>
      <w:r w:rsidRPr="00671FCC">
        <w:rPr>
          <w:rFonts w:ascii="Times New Roman" w:hAnsi="Times New Roman" w:cs="Times New Roman"/>
          <w:sz w:val="24"/>
          <w:szCs w:val="24"/>
          <w:lang w:val="id-ID"/>
        </w:rPr>
        <w:lastRenderedPageBreak/>
        <w:t>tekanan darah dan mengurangi nyeri. Nyeri hipertensi dapat dirasakan seperti rasa nyeri yang disertai denyutan pada kepala.</w:t>
      </w:r>
    </w:p>
    <w:p w14:paraId="026A9BEA" w14:textId="77777777"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Perbedaan tekanan darah sistolik dan diastolik setelah pemberian intervensi, hal ini disebabkan oleh asupan makanan, konsumsi obat anti hipertensidan pola istirahat yang kurang baik. Karena sebagian besar pasien ketika melakukan pemeriksaan tekanan darah dalam keadaan setelah beraktivitas baik ringan maupun sedang, peneliti melakukan pemeriksaan tekanan darah dengan kunjungan rumah pada pagi hari yaitu jam 09.00 WIB.</w:t>
      </w:r>
    </w:p>
    <w:p w14:paraId="2751866C" w14:textId="77777777" w:rsidR="004967F4"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Faktor lain penyebab tekanan darah tinggi adalah adanya zat sisa yang beracun di dalam tubuh. Dalam keadaan normal, hati mengeluarkan produk zat sisa dari usus dan kulit, dan ginjal melepaskan sisa metabolisme tubuh dari saluran kemih atau kandung kemih. Jik</w:t>
      </w:r>
      <w:r w:rsidR="004967F4">
        <w:rPr>
          <w:rFonts w:ascii="Times New Roman" w:hAnsi="Times New Roman" w:cs="Times New Roman"/>
          <w:sz w:val="24"/>
          <w:szCs w:val="24"/>
          <w:lang w:val="id-ID"/>
        </w:rPr>
        <w:t xml:space="preserve">a </w:t>
      </w:r>
    </w:p>
    <w:p w14:paraId="4EEC0ED6" w14:textId="7D9E96F7" w:rsidR="00671FCC" w:rsidRPr="00671FCC" w:rsidRDefault="00671FCC" w:rsidP="00CF6E9E">
      <w:pPr>
        <w:spacing w:line="276" w:lineRule="auto"/>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hati dan ginjal tidak mampu mengeluarkan sisa metabolisme tubuh, racun akan menyebar ke aliran darah, dan jika darah mengandung racun yang tidak dikeluarkan akan menghambat sirkulasi darah dan akan meningkatkan tekanan darah (Chalik, 2016).</w:t>
      </w:r>
    </w:p>
    <w:p w14:paraId="510215BD" w14:textId="77777777"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Kadar kalium darah yang rendah juga menjadi penyebab hipertensi karena efek panjang dari kekurangan kalium akibat asupan kalium yang rendah sehingga menyebabkan retensi natrium dengan merangsang aktivitas trasporter natrium di ginjal. Berikut adalah transporter yang berada di membrane lumen sel tubulus ginjal yaitu sodium-hydrogen exchanger tipe 3 (NHE-</w:t>
      </w:r>
      <w:r w:rsidRPr="00671FCC">
        <w:rPr>
          <w:rFonts w:ascii="Times New Roman" w:hAnsi="Times New Roman" w:cs="Times New Roman"/>
          <w:sz w:val="24"/>
          <w:szCs w:val="24"/>
          <w:lang w:val="id-ID"/>
        </w:rPr>
        <w:t>3)sodium-potassium chloride cotransporter 2 (NKCC2), sodium chloride cotransporter (NCC)dan epithelial sodium channel (EnaC) serta pompa Na/K ATP-ase di membran basolateral. Seluruh aktivitas transporter Na akan meningkatkan reabsorpsi dan retensi Na sehingga volume darah meningkat (Andriani, 2017).</w:t>
      </w:r>
    </w:p>
    <w:p w14:paraId="5808D704" w14:textId="77777777"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Pemberian jus semangka pada penderita hipertensi yang dikonsumsi selama 3 hari berturut-turut memberikan perubahan terhadap tekanan darah sistolik dan diastolik dan mampu mengurangi nyeri Terjadinya penurunan tekanan darah pada pasien hal itu dikarenakan adanya kandungan kalium (potassium) yang terdapat pada jus semangka sebanyak 409,1 mg Mekanisme kalium dalam mengontrol tekanan darah pada tubulus renal K ginjal di tubulus distal. Perubahan kalium serum dapat menyebabkan vasodilatasi yang bergantung pada endotel dengan hiperpolarisasi sel otot polos endotel dan pembuluh darah. Kalium juga dapat menghambat ReninAngiotensin System (RAS) sehingga terjadi penurunan sekresi aldosterone yang menyebabkan penurunan reabsorbsi natrium dan air di ginjal. Terjadinya penurunan tekanan darah dapat menjadikan nyeri pada kepala berkurang pada penderita hipertensi. (Staruschenko2018).</w:t>
      </w:r>
    </w:p>
    <w:p w14:paraId="662D88BF" w14:textId="77777777"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 xml:space="preserve">Flavonoid yang terkandung dalam semangka dapat menghambat aktivitas angiotensin I converting enzyme (ACE) yang memegang peran dalam pembentukan angiotensin II penyebab tekanan darah tinggi. </w:t>
      </w:r>
      <w:r w:rsidRPr="00671FCC">
        <w:rPr>
          <w:rFonts w:ascii="Times New Roman" w:hAnsi="Times New Roman" w:cs="Times New Roman"/>
          <w:sz w:val="24"/>
          <w:szCs w:val="24"/>
          <w:lang w:val="id-ID"/>
        </w:rPr>
        <w:lastRenderedPageBreak/>
        <w:t>Angiotensin II menyempitkan pembuluh darah, dan ACE inhibitor melebarkan pembuluh darah untuk memungkinkan lebih banyak darah mengalir ke jantung mengakibatkan penurunan tekanan darah serta mengurangi nyeri (Sinurat &amp; Simamora, 2019). Tekanan darah tinggi merupakan salah satu penyakit yang muncul karena proses pencernaan makanan yang tidak sempurnaEnzim papain yang ada ditemukan di pembuluh darah akan menghancurkan partikel yang menempel di sepanjang pembuluh darah penyebab arterosklerosis dan menetralkan tekanan darah (Adam &amp; Aswad, 2020).</w:t>
      </w:r>
    </w:p>
    <w:p w14:paraId="4BD470A2" w14:textId="77777777" w:rsidR="008B38F7"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 xml:space="preserve">Magnesium adalah vasodilator yang mengatur tekanan darah dengan mengurangi kontraktilitas pembuluh darah. Selain itumagnesium dalam sel endotel </w:t>
      </w:r>
    </w:p>
    <w:p w14:paraId="74511A8D" w14:textId="77777777" w:rsidR="008B38F7" w:rsidRDefault="00671FCC" w:rsidP="00CF6E9E">
      <w:pPr>
        <w:spacing w:line="276" w:lineRule="auto"/>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manusia dapat merangsang produksi prostaglandin. Ketika magnesium meningkat maka dapat bertindak sebagai vasodilator. Di sisi lain, defisiensi magnesium dikaitkan dengan resistensi insulin, merangsang penyerapan glukosa dan meningkatkan vasokontriksi. Kurangnya asupan magnesium dapat menyebabkan terjadinya penyempita dinding arteri dan kapiler sehingga tekanan darah menjadi meningkat. Magnesium juga berperan dalam memproduksi prostasiklin vasodilator dan NO dengan cara memodulasi reaktivitas dan pergerakan pembuluh darah (Batin dkk, 2017)</w:t>
      </w:r>
    </w:p>
    <w:p w14:paraId="724108D9" w14:textId="6FC1AE85"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 xml:space="preserve">Pengaruh Pemberian Jus Semangka untuk menurunkan tekanan darah pada pasien hipertensi di wilayah </w:t>
      </w:r>
      <w:r w:rsidRPr="00671FCC">
        <w:rPr>
          <w:rFonts w:ascii="Times New Roman" w:hAnsi="Times New Roman" w:cs="Times New Roman"/>
          <w:sz w:val="24"/>
          <w:szCs w:val="24"/>
          <w:lang w:val="id-ID"/>
        </w:rPr>
        <w:t>pedurungan. Penurunan tekanan darah setelah diberikan intervensi jus semangka hal ini karena di dalam buah semangka merupakan buah yang kaya kalium. Kalium mampu menghambat sistem renin- angiotensin, mengurangi sekresi aldosteron, dan mengurangi reabsorpsi natrium dan air di tubulus ginjaloutput urin meningkat, volume darah menurun, dan tekanan darah menurun. Selain itu, kalium juga menyebabkan pembuluh darah perifer melebar, menyebabkan penurunan resistensi perifer dan menurunkan tekanan darahSemangka juga sangat bermanfaat sebagai penawar racun karena mengandung banyak air dan memiliki efek diuretik (Keswara dkk., 2017). Terapi farmakologi yang dosisnya sama dengan mengonsumsi jus semangka adalah berupa obat-obatan antihipertensi seperti diuretik dan beta-bloker.</w:t>
      </w:r>
    </w:p>
    <w:p w14:paraId="43FD6C23" w14:textId="77777777" w:rsidR="00671FCC" w:rsidRPr="00671FCC" w:rsidRDefault="00671FCC" w:rsidP="007745DC">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Penurunan tekanan darah pada penderita hipertensi disebabkan karena tingginya kandungan likopen pada semangka dan efek diuretik dari semangka merah itu sendiri. Lycopene memiliki efek antioksidan dan diuretik serta meningkatkan kelenturan pembuluh darah yang mampu memperlancar sirkulasi darah. Hal ini pada akhirnya akan menurunkan tekanan darah pada pasien hipertensi (Sulung &amp; Poluan, 2018)</w:t>
      </w:r>
    </w:p>
    <w:p w14:paraId="5B64B763" w14:textId="77777777" w:rsidR="008B38F7" w:rsidRDefault="00671FCC" w:rsidP="007745DC">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 xml:space="preserve">Semangka adalah sumber alami terkaya L-citrulline, asam amino nonesensial yang bertanggung jawab atas efek hipotensi semangka. Citrulline akan diubah menjadi L-arginin, dan endotel nitric oxide synthase (eNOS) </w:t>
      </w:r>
      <w:r w:rsidRPr="00671FCC">
        <w:rPr>
          <w:rFonts w:ascii="Times New Roman" w:hAnsi="Times New Roman" w:cs="Times New Roman"/>
          <w:sz w:val="24"/>
          <w:szCs w:val="24"/>
          <w:lang w:val="id-ID"/>
        </w:rPr>
        <w:lastRenderedPageBreak/>
        <w:t>mengubah L-arginin menjadi nitric oxide, yang menginduksi relaksasi otot polos pembuluh darah (Lum dkk, 2019)</w:t>
      </w:r>
      <w:r w:rsidR="008B38F7">
        <w:rPr>
          <w:rFonts w:ascii="Times New Roman" w:hAnsi="Times New Roman" w:cs="Times New Roman"/>
          <w:sz w:val="24"/>
          <w:szCs w:val="24"/>
          <w:lang w:val="id-ID"/>
        </w:rPr>
        <w:t>.</w:t>
      </w:r>
    </w:p>
    <w:p w14:paraId="7BD3E2E1" w14:textId="53576905" w:rsidR="008B38F7" w:rsidRDefault="00671FCC" w:rsidP="007745DC">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Berdasarkan penelitian yang dilakukan oleh Massa dkk., (2016), Larginin mampu menurunkan tekanan darah pada penderita hipertensi dengan meningkatkan bioavabilitas asam amino ini, yang berfungsi sebagai subsatrat untuk prosuksi endotel dari vasodilator nitrat oksida. Kandungan serat dalam buah semangka dapat membantu dalam memperlancar aliran darah tersebar sampai keseluruh tubuh. Serat mempunyai kaitan dengan asam empedu, serat pangan akan mengurangi kadarkolesterol sehingga mampu mengikat garam empedu, dan dapat mencegah penyerapan kolesterol dalam usus sehingga darah yang pekat akan menjadi lebih encer dan tekanan</w:t>
      </w:r>
    </w:p>
    <w:p w14:paraId="614AFC87" w14:textId="0AB3C881" w:rsidR="001B0D98" w:rsidRDefault="00671FCC" w:rsidP="007745DC">
      <w:pPr>
        <w:tabs>
          <w:tab w:val="left" w:pos="826"/>
        </w:tabs>
        <w:spacing w:line="276" w:lineRule="auto"/>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perifernya kan menjadi lebih berkurang (Kholifah dkk, 2017).</w:t>
      </w:r>
    </w:p>
    <w:p w14:paraId="759740F8" w14:textId="159DD54B" w:rsidR="00CD6EDE" w:rsidRDefault="00CD6EDE" w:rsidP="007745DC">
      <w:pPr>
        <w:tabs>
          <w:tab w:val="left" w:pos="826"/>
        </w:tabs>
        <w:spacing w:line="276" w:lineRule="auto"/>
        <w:jc w:val="both"/>
        <w:rPr>
          <w:rFonts w:ascii="Times New Roman" w:hAnsi="Times New Roman" w:cs="Times New Roman"/>
          <w:b/>
          <w:bCs/>
          <w:sz w:val="24"/>
          <w:szCs w:val="24"/>
          <w:lang w:val="id-ID"/>
        </w:rPr>
      </w:pPr>
      <w:r w:rsidRPr="00CD6EDE">
        <w:rPr>
          <w:rFonts w:ascii="Times New Roman" w:hAnsi="Times New Roman" w:cs="Times New Roman"/>
          <w:b/>
          <w:bCs/>
          <w:sz w:val="24"/>
          <w:szCs w:val="24"/>
          <w:lang w:val="id-ID"/>
        </w:rPr>
        <w:t>EVALUASI TINDAKAN</w:t>
      </w:r>
    </w:p>
    <w:p w14:paraId="5C72CABE" w14:textId="77777777" w:rsidR="00CD6EDE" w:rsidRPr="007745DC" w:rsidRDefault="00CD6EDE" w:rsidP="007745DC">
      <w:pPr>
        <w:spacing w:line="276" w:lineRule="auto"/>
        <w:ind w:firstLine="641"/>
        <w:jc w:val="both"/>
        <w:rPr>
          <w:rFonts w:ascii="Times New Roman" w:hAnsi="Times New Roman" w:cs="Times New Roman"/>
          <w:sz w:val="24"/>
          <w:szCs w:val="24"/>
          <w:lang w:val="id-ID"/>
        </w:rPr>
      </w:pPr>
      <w:r w:rsidRPr="007745DC">
        <w:rPr>
          <w:rFonts w:ascii="Times New Roman" w:hAnsi="Times New Roman" w:cs="Times New Roman"/>
          <w:sz w:val="24"/>
          <w:szCs w:val="24"/>
          <w:lang w:val="id-ID"/>
        </w:rPr>
        <w:t>Evaluasi penurunan nyeri pada penderita hipertensi dengan tindakan pemberian jus semangka peneliti menggunakan 10 luaran yang setiap luaran memiliki 5 skala indikator.</w:t>
      </w:r>
    </w:p>
    <w:p w14:paraId="3AD8C592" w14:textId="67053D8C" w:rsidR="00CD6EDE" w:rsidRPr="001844AA" w:rsidRDefault="00CD6EDE" w:rsidP="007745DC">
      <w:pPr>
        <w:spacing w:line="276" w:lineRule="auto"/>
        <w:ind w:firstLine="641"/>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Dari luaran kemampuan meningkatkan aktifitas memiliki skala indikator 1 : menurun, 2 : cukup menurun, 3 : sedang, 4 : cukup meningkat, 5 : meningkat. Dari luaran keluhan nyeri, meringis gelisah, kesulitan tidur, muntah dan mual memiliki skala indikator 1 : meningkat, 2 : cukup meningkat, 3 : sedang, 4 : cukup menurun, 5 : menurun. Dari </w:t>
      </w:r>
      <w:r w:rsidRPr="001844AA">
        <w:rPr>
          <w:rFonts w:ascii="Times New Roman" w:hAnsi="Times New Roman" w:cs="Times New Roman"/>
          <w:sz w:val="24"/>
          <w:szCs w:val="24"/>
          <w:lang w:val="id-ID"/>
        </w:rPr>
        <w:t>luaran frekuensi nadi, tekanan darah dan nafsu makan memiliki skala indikator 1 : memburuk, 2 : cukup memburuk, 3 : sedang, 4 : cukup membaik, 5 : membaik menurut ( PPNI 2018).</w:t>
      </w:r>
    </w:p>
    <w:p w14:paraId="2920571E" w14:textId="7B144F39" w:rsidR="00CD6EDE" w:rsidRPr="001844AA" w:rsidRDefault="00CD6EDE" w:rsidP="007745DC">
      <w:pPr>
        <w:spacing w:line="276" w:lineRule="auto"/>
        <w:ind w:firstLine="641"/>
        <w:jc w:val="both"/>
        <w:rPr>
          <w:rFonts w:ascii="Times New Roman" w:hAnsi="Times New Roman" w:cs="Times New Roman"/>
          <w:sz w:val="24"/>
          <w:szCs w:val="24"/>
          <w:lang w:val="id-ID"/>
        </w:rPr>
      </w:pPr>
      <w:r w:rsidRPr="001844AA">
        <w:rPr>
          <w:rFonts w:ascii="Times New Roman" w:hAnsi="Times New Roman" w:cs="Times New Roman"/>
          <w:sz w:val="24"/>
          <w:szCs w:val="24"/>
        </w:rPr>
        <w:t xml:space="preserve">Hasil pencapaian </w:t>
      </w:r>
      <w:r w:rsidRPr="001844AA">
        <w:rPr>
          <w:rFonts w:ascii="Times New Roman" w:hAnsi="Times New Roman" w:cs="Times New Roman"/>
          <w:sz w:val="24"/>
          <w:szCs w:val="24"/>
          <w:lang w:val="id-ID"/>
        </w:rPr>
        <w:t xml:space="preserve">penurunan nyeri </w:t>
      </w:r>
      <w:r w:rsidRPr="001844AA">
        <w:rPr>
          <w:rFonts w:ascii="Times New Roman" w:hAnsi="Times New Roman" w:cs="Times New Roman"/>
          <w:sz w:val="24"/>
          <w:szCs w:val="24"/>
        </w:rPr>
        <w:t xml:space="preserve">pada kedua subjek studi kasus rata-rata 4 sampai 5 yang artinya terdapat </w:t>
      </w:r>
      <w:r w:rsidRPr="001844AA">
        <w:rPr>
          <w:rFonts w:ascii="Times New Roman" w:hAnsi="Times New Roman" w:cs="Times New Roman"/>
          <w:sz w:val="24"/>
          <w:szCs w:val="24"/>
          <w:lang w:val="id-ID"/>
        </w:rPr>
        <w:t xml:space="preserve">mengurangi nyeri pada penderita hipertensi dengan jus semangka </w:t>
      </w:r>
      <w:r w:rsidRPr="001844AA">
        <w:rPr>
          <w:rFonts w:ascii="Times New Roman" w:hAnsi="Times New Roman" w:cs="Times New Roman"/>
          <w:sz w:val="24"/>
          <w:szCs w:val="24"/>
        </w:rPr>
        <w:t xml:space="preserve">selama </w:t>
      </w:r>
      <w:r w:rsidRPr="001844AA">
        <w:rPr>
          <w:rFonts w:ascii="Times New Roman" w:hAnsi="Times New Roman" w:cs="Times New Roman"/>
          <w:sz w:val="24"/>
          <w:szCs w:val="24"/>
          <w:lang w:val="id-ID"/>
        </w:rPr>
        <w:t>1</w:t>
      </w:r>
      <w:r w:rsidRPr="001844AA">
        <w:rPr>
          <w:rFonts w:ascii="Times New Roman" w:hAnsi="Times New Roman" w:cs="Times New Roman"/>
          <w:sz w:val="24"/>
          <w:szCs w:val="24"/>
        </w:rPr>
        <w:t xml:space="preserve"> kali dalam </w:t>
      </w:r>
      <w:r w:rsidRPr="001844AA">
        <w:rPr>
          <w:rFonts w:ascii="Times New Roman" w:hAnsi="Times New Roman" w:cs="Times New Roman"/>
          <w:sz w:val="24"/>
          <w:szCs w:val="24"/>
          <w:lang w:val="id-ID"/>
        </w:rPr>
        <w:t>3</w:t>
      </w:r>
      <w:r w:rsidRPr="001844AA">
        <w:rPr>
          <w:rFonts w:ascii="Times New Roman" w:hAnsi="Times New Roman" w:cs="Times New Roman"/>
          <w:sz w:val="24"/>
          <w:szCs w:val="24"/>
        </w:rPr>
        <w:t xml:space="preserve"> hari.</w:t>
      </w:r>
      <w:r w:rsidRPr="001844AA">
        <w:rPr>
          <w:rFonts w:ascii="Times New Roman" w:hAnsi="Times New Roman" w:cs="Times New Roman"/>
          <w:sz w:val="24"/>
          <w:szCs w:val="24"/>
          <w:lang w:val="id-ID"/>
        </w:rPr>
        <w:t xml:space="preserve"> Karena setelah mengonsumsi buah semangka menjadikan tekanan darah menurun dan juga bisa menjadikan nyeri yang dirasakan berkurang, selain nyeri juga bisa menjadikan gejala-gejala lain berkurang.</w:t>
      </w:r>
    </w:p>
    <w:p w14:paraId="58BAF503" w14:textId="346E1738" w:rsidR="00CD6EDE" w:rsidRPr="001844AA" w:rsidRDefault="00CD6EDE" w:rsidP="007745DC">
      <w:pPr>
        <w:spacing w:line="276" w:lineRule="auto"/>
        <w:ind w:firstLine="641"/>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Hal ini dibuktikan selama 3 hari dengan 3 kali evaluasi setiap harinya yang mendapat hasil bahwa nyeri menurun setalah diberikan jus semangka. Dari responden Ny. S dan Ny. K mengakatan jus semangka efektif untuk menurunkan tekanan darah dan mengurangi nyeri.</w:t>
      </w:r>
    </w:p>
    <w:p w14:paraId="17564923" w14:textId="77777777" w:rsidR="00CD6EDE" w:rsidRDefault="00CD6EDE" w:rsidP="007745DC">
      <w:pPr>
        <w:spacing w:line="276" w:lineRule="auto"/>
        <w:ind w:firstLine="641"/>
        <w:jc w:val="both"/>
        <w:rPr>
          <w:rFonts w:ascii="Times New Roman" w:hAnsi="Times New Roman" w:cs="Times New Roman"/>
          <w:sz w:val="24"/>
          <w:szCs w:val="24"/>
        </w:rPr>
      </w:pPr>
      <w:r w:rsidRPr="001844AA">
        <w:rPr>
          <w:rFonts w:ascii="Times New Roman" w:hAnsi="Times New Roman" w:cs="Times New Roman"/>
          <w:sz w:val="24"/>
          <w:szCs w:val="24"/>
        </w:rPr>
        <w:t xml:space="preserve">Pada studi kasus yang dilakukan peneliti juga memiliki kessenjangan berupa hasil pencapaian yang sama walapun terdapat </w:t>
      </w:r>
      <w:r w:rsidRPr="001844AA">
        <w:rPr>
          <w:rFonts w:ascii="Times New Roman" w:hAnsi="Times New Roman" w:cs="Times New Roman"/>
          <w:sz w:val="24"/>
          <w:szCs w:val="24"/>
          <w:lang w:val="id-ID"/>
        </w:rPr>
        <w:t xml:space="preserve">keluhan nyeri </w:t>
      </w:r>
      <w:r w:rsidRPr="001844AA">
        <w:rPr>
          <w:rFonts w:ascii="Times New Roman" w:hAnsi="Times New Roman" w:cs="Times New Roman"/>
          <w:sz w:val="24"/>
          <w:szCs w:val="24"/>
        </w:rPr>
        <w:t xml:space="preserve">yang berbeda diawal. Hal yang mendasari pencapaian hasil yang sama yaitu berupa latar belakang pasien berupa kemampuan dan pengalaman dalam </w:t>
      </w:r>
      <w:r w:rsidRPr="001844AA">
        <w:rPr>
          <w:rFonts w:ascii="Times New Roman" w:hAnsi="Times New Roman" w:cs="Times New Roman"/>
          <w:sz w:val="24"/>
          <w:szCs w:val="24"/>
          <w:lang w:val="id-ID"/>
        </w:rPr>
        <w:t xml:space="preserve">memperhatikan </w:t>
      </w:r>
      <w:r w:rsidRPr="001844AA">
        <w:rPr>
          <w:rFonts w:ascii="Times New Roman" w:hAnsi="Times New Roman" w:cs="Times New Roman"/>
          <w:sz w:val="24"/>
          <w:szCs w:val="24"/>
        </w:rPr>
        <w:t>yang sebelumnya pernah</w:t>
      </w:r>
      <w:r w:rsidRPr="001844AA">
        <w:rPr>
          <w:rFonts w:ascii="Times New Roman" w:hAnsi="Times New Roman" w:cs="Times New Roman"/>
          <w:sz w:val="24"/>
          <w:szCs w:val="24"/>
          <w:lang w:val="id-ID"/>
        </w:rPr>
        <w:t xml:space="preserve"> diajarkan oleh peneliti</w:t>
      </w:r>
      <w:r w:rsidRPr="001844AA">
        <w:rPr>
          <w:rFonts w:ascii="Times New Roman" w:hAnsi="Times New Roman" w:cs="Times New Roman"/>
          <w:sz w:val="24"/>
          <w:szCs w:val="24"/>
        </w:rPr>
        <w:t>.</w:t>
      </w:r>
    </w:p>
    <w:p w14:paraId="6C8B295D" w14:textId="1E15311A" w:rsidR="00CD6EDE" w:rsidRDefault="00864801" w:rsidP="00864801">
      <w:pPr>
        <w:spacing w:line="276" w:lineRule="auto"/>
        <w:jc w:val="both"/>
        <w:rPr>
          <w:rFonts w:ascii="Times New Roman" w:hAnsi="Times New Roman" w:cs="Times New Roman"/>
          <w:b/>
          <w:bCs/>
          <w:sz w:val="24"/>
          <w:szCs w:val="24"/>
        </w:rPr>
      </w:pPr>
      <w:commentRangeStart w:id="14"/>
      <w:r w:rsidRPr="00864801">
        <w:rPr>
          <w:rFonts w:ascii="Times New Roman" w:hAnsi="Times New Roman" w:cs="Times New Roman"/>
          <w:b/>
          <w:bCs/>
          <w:sz w:val="24"/>
          <w:szCs w:val="24"/>
        </w:rPr>
        <w:t>SIMPULAN DAN SARAN</w:t>
      </w:r>
    </w:p>
    <w:p w14:paraId="0B6D25A4" w14:textId="77777777" w:rsidR="00864801" w:rsidRPr="007745DC" w:rsidRDefault="00864801" w:rsidP="007745DC">
      <w:pPr>
        <w:spacing w:line="276" w:lineRule="auto"/>
        <w:ind w:firstLine="674"/>
        <w:jc w:val="both"/>
        <w:rPr>
          <w:rFonts w:ascii="Times New Roman" w:hAnsi="Times New Roman" w:cs="Times New Roman"/>
          <w:sz w:val="24"/>
          <w:szCs w:val="24"/>
          <w:lang w:val="id-ID"/>
        </w:rPr>
      </w:pPr>
      <w:r w:rsidRPr="007745DC">
        <w:rPr>
          <w:rFonts w:ascii="Times New Roman" w:hAnsi="Times New Roman" w:cs="Times New Roman"/>
          <w:sz w:val="24"/>
          <w:szCs w:val="24"/>
        </w:rPr>
        <w:t xml:space="preserve">Setelah dilakukan studi kasus </w:t>
      </w:r>
      <w:r w:rsidRPr="007745DC">
        <w:rPr>
          <w:rFonts w:ascii="Times New Roman" w:hAnsi="Times New Roman" w:cs="Times New Roman"/>
          <w:sz w:val="24"/>
          <w:szCs w:val="24"/>
          <w:lang w:val="id-ID"/>
        </w:rPr>
        <w:t xml:space="preserve">pemberian jus semangka </w:t>
      </w:r>
      <w:r w:rsidRPr="007745DC">
        <w:rPr>
          <w:rFonts w:ascii="Times New Roman" w:hAnsi="Times New Roman" w:cs="Times New Roman"/>
          <w:sz w:val="24"/>
          <w:szCs w:val="24"/>
        </w:rPr>
        <w:t xml:space="preserve">untuk menyelesaikan masalah </w:t>
      </w:r>
      <w:r w:rsidRPr="007745DC">
        <w:rPr>
          <w:rFonts w:ascii="Times New Roman" w:hAnsi="Times New Roman" w:cs="Times New Roman"/>
          <w:sz w:val="24"/>
          <w:szCs w:val="24"/>
          <w:lang w:val="id-ID"/>
        </w:rPr>
        <w:t xml:space="preserve">nyeri akut </w:t>
      </w:r>
      <w:r w:rsidRPr="007745DC">
        <w:rPr>
          <w:rFonts w:ascii="Times New Roman" w:hAnsi="Times New Roman" w:cs="Times New Roman"/>
          <w:sz w:val="24"/>
          <w:szCs w:val="24"/>
        </w:rPr>
        <w:t xml:space="preserve">pada </w:t>
      </w:r>
      <w:r w:rsidRPr="007745DC">
        <w:rPr>
          <w:rFonts w:ascii="Times New Roman" w:hAnsi="Times New Roman" w:cs="Times New Roman"/>
          <w:sz w:val="24"/>
          <w:szCs w:val="24"/>
        </w:rPr>
        <w:lastRenderedPageBreak/>
        <w:t xml:space="preserve">pasien </w:t>
      </w:r>
      <w:r w:rsidRPr="007745DC">
        <w:rPr>
          <w:rFonts w:ascii="Times New Roman" w:hAnsi="Times New Roman" w:cs="Times New Roman"/>
          <w:sz w:val="24"/>
          <w:szCs w:val="24"/>
          <w:lang w:val="id-ID"/>
        </w:rPr>
        <w:t>hipertensi</w:t>
      </w:r>
      <w:r w:rsidRPr="007745DC">
        <w:rPr>
          <w:rFonts w:ascii="Times New Roman" w:hAnsi="Times New Roman" w:cs="Times New Roman"/>
          <w:sz w:val="24"/>
          <w:szCs w:val="24"/>
        </w:rPr>
        <w:t xml:space="preserve"> selama </w:t>
      </w:r>
      <w:r w:rsidRPr="007745DC">
        <w:rPr>
          <w:rFonts w:ascii="Times New Roman" w:hAnsi="Times New Roman" w:cs="Times New Roman"/>
          <w:sz w:val="24"/>
          <w:szCs w:val="24"/>
          <w:lang w:val="id-ID"/>
        </w:rPr>
        <w:t>1</w:t>
      </w:r>
      <w:r w:rsidRPr="007745DC">
        <w:rPr>
          <w:rFonts w:ascii="Times New Roman" w:hAnsi="Times New Roman" w:cs="Times New Roman"/>
          <w:sz w:val="24"/>
          <w:szCs w:val="24"/>
        </w:rPr>
        <w:t xml:space="preserve"> kali dalam </w:t>
      </w:r>
      <w:r w:rsidRPr="007745DC">
        <w:rPr>
          <w:rFonts w:ascii="Times New Roman" w:hAnsi="Times New Roman" w:cs="Times New Roman"/>
          <w:sz w:val="24"/>
          <w:szCs w:val="24"/>
          <w:lang w:val="id-ID"/>
        </w:rPr>
        <w:t>3</w:t>
      </w:r>
      <w:r w:rsidRPr="007745DC">
        <w:rPr>
          <w:rFonts w:ascii="Times New Roman" w:hAnsi="Times New Roman" w:cs="Times New Roman"/>
          <w:sz w:val="24"/>
          <w:szCs w:val="24"/>
        </w:rPr>
        <w:t xml:space="preserve"> hari perawatan didapatkan kesimpulan sebagai berikut</w:t>
      </w:r>
      <w:r w:rsidRPr="007745DC">
        <w:rPr>
          <w:rFonts w:ascii="Times New Roman" w:hAnsi="Times New Roman" w:cs="Times New Roman"/>
          <w:sz w:val="24"/>
          <w:szCs w:val="24"/>
          <w:lang w:val="id-ID"/>
        </w:rPr>
        <w:t>:</w:t>
      </w:r>
    </w:p>
    <w:p w14:paraId="7549AB9D" w14:textId="77777777" w:rsidR="00864801" w:rsidRPr="005252C8" w:rsidRDefault="00864801" w:rsidP="005252C8">
      <w:pPr>
        <w:pStyle w:val="ListParagraph"/>
        <w:numPr>
          <w:ilvl w:val="0"/>
          <w:numId w:val="8"/>
        </w:numPr>
        <w:spacing w:line="276" w:lineRule="auto"/>
        <w:ind w:left="284"/>
        <w:jc w:val="both"/>
        <w:rPr>
          <w:rFonts w:ascii="Times New Roman" w:hAnsi="Times New Roman" w:cs="Times New Roman"/>
          <w:sz w:val="24"/>
          <w:szCs w:val="24"/>
          <w:lang w:val="id-ID"/>
        </w:rPr>
      </w:pPr>
      <w:r w:rsidRPr="005252C8">
        <w:rPr>
          <w:rFonts w:ascii="Times New Roman" w:hAnsi="Times New Roman" w:cs="Times New Roman"/>
          <w:sz w:val="24"/>
          <w:szCs w:val="24"/>
          <w:lang w:val="id-ID"/>
        </w:rPr>
        <w:t xml:space="preserve">Hipertensi </w:t>
      </w:r>
    </w:p>
    <w:p w14:paraId="2649983A" w14:textId="77777777" w:rsidR="00864801" w:rsidRPr="005252C8" w:rsidRDefault="00864801" w:rsidP="005252C8">
      <w:pPr>
        <w:spacing w:line="276" w:lineRule="auto"/>
        <w:jc w:val="both"/>
        <w:rPr>
          <w:rFonts w:ascii="Times New Roman" w:hAnsi="Times New Roman" w:cs="Times New Roman"/>
          <w:sz w:val="24"/>
          <w:szCs w:val="24"/>
          <w:lang w:val="id-ID"/>
        </w:rPr>
      </w:pPr>
      <w:r w:rsidRPr="005252C8">
        <w:rPr>
          <w:rFonts w:ascii="Times New Roman" w:hAnsi="Times New Roman" w:cs="Times New Roman"/>
          <w:sz w:val="24"/>
          <w:szCs w:val="24"/>
        </w:rPr>
        <w:t>Hipertensi adalah kondisi peningkatan tekanan darah, yang seringkali ditandai dengan tekanan darah sistolik di atas 140 mmHg dan tekanan darah diastolik di atas 90 mmHg. Nyeri kepala adalah salah satu gejala yang biasanya terkait dengan hipertensi.</w:t>
      </w:r>
    </w:p>
    <w:p w14:paraId="7061BC03" w14:textId="77777777" w:rsidR="00864801" w:rsidRPr="005252C8" w:rsidRDefault="00864801" w:rsidP="005252C8">
      <w:pPr>
        <w:pStyle w:val="ListParagraph"/>
        <w:numPr>
          <w:ilvl w:val="0"/>
          <w:numId w:val="8"/>
        </w:numPr>
        <w:spacing w:line="276" w:lineRule="auto"/>
        <w:ind w:left="426"/>
        <w:jc w:val="both"/>
        <w:rPr>
          <w:rFonts w:ascii="Times New Roman" w:hAnsi="Times New Roman" w:cs="Times New Roman"/>
          <w:sz w:val="24"/>
          <w:szCs w:val="24"/>
          <w:lang w:val="id-ID"/>
        </w:rPr>
      </w:pPr>
      <w:r w:rsidRPr="005252C8">
        <w:rPr>
          <w:rFonts w:ascii="Times New Roman" w:hAnsi="Times New Roman" w:cs="Times New Roman"/>
          <w:sz w:val="24"/>
          <w:szCs w:val="24"/>
          <w:lang w:val="id-ID"/>
        </w:rPr>
        <w:t>Nyeri akut</w:t>
      </w:r>
    </w:p>
    <w:p w14:paraId="7076C236" w14:textId="77777777" w:rsidR="00864801" w:rsidRPr="005252C8" w:rsidRDefault="00864801" w:rsidP="005252C8">
      <w:pPr>
        <w:spacing w:line="276" w:lineRule="auto"/>
        <w:jc w:val="both"/>
        <w:rPr>
          <w:rFonts w:ascii="Times New Roman" w:hAnsi="Times New Roman" w:cs="Times New Roman"/>
          <w:sz w:val="24"/>
          <w:szCs w:val="24"/>
          <w:lang w:val="id-ID"/>
        </w:rPr>
      </w:pPr>
      <w:r w:rsidRPr="005252C8">
        <w:rPr>
          <w:rFonts w:ascii="Times New Roman" w:hAnsi="Times New Roman" w:cs="Times New Roman"/>
          <w:sz w:val="24"/>
          <w:szCs w:val="24"/>
        </w:rPr>
        <w:t>Nyeri akut adalah pengalaman sensorik atau emosional yang terkait dengan kerusakan jaringan fisik atau gangguan fungsional, yang muncul secara tiba-tiba atau bertahap, serta dapat bervariasi dalam tingkat</w:t>
      </w:r>
      <w:r w:rsidRPr="005252C8">
        <w:rPr>
          <w:rFonts w:ascii="Times New Roman" w:hAnsi="Times New Roman" w:cs="Times New Roman"/>
          <w:sz w:val="24"/>
          <w:szCs w:val="24"/>
          <w:lang w:val="id-ID"/>
        </w:rPr>
        <w:t>s</w:t>
      </w:r>
      <w:r w:rsidRPr="005252C8">
        <w:rPr>
          <w:rFonts w:ascii="Times New Roman" w:hAnsi="Times New Roman" w:cs="Times New Roman"/>
          <w:sz w:val="24"/>
          <w:szCs w:val="24"/>
        </w:rPr>
        <w:t xml:space="preserve"> keparahan, dan biasanya berlangsung selama kurang dari 3 bulan</w:t>
      </w:r>
      <w:r w:rsidRPr="005252C8">
        <w:rPr>
          <w:rFonts w:ascii="Times New Roman" w:hAnsi="Times New Roman" w:cs="Times New Roman"/>
          <w:sz w:val="24"/>
          <w:szCs w:val="24"/>
          <w:lang w:val="id-ID"/>
        </w:rPr>
        <w:t>.</w:t>
      </w:r>
    </w:p>
    <w:p w14:paraId="17058D07" w14:textId="77777777" w:rsidR="00864801" w:rsidRPr="005252C8" w:rsidRDefault="00864801" w:rsidP="005252C8">
      <w:pPr>
        <w:pStyle w:val="ListParagraph"/>
        <w:numPr>
          <w:ilvl w:val="0"/>
          <w:numId w:val="8"/>
        </w:numPr>
        <w:spacing w:line="276" w:lineRule="auto"/>
        <w:ind w:left="426"/>
        <w:jc w:val="both"/>
        <w:rPr>
          <w:rFonts w:ascii="Times New Roman" w:hAnsi="Times New Roman" w:cs="Times New Roman"/>
          <w:sz w:val="24"/>
          <w:szCs w:val="24"/>
          <w:lang w:val="id-ID"/>
        </w:rPr>
      </w:pPr>
      <w:r w:rsidRPr="005252C8">
        <w:rPr>
          <w:rFonts w:ascii="Times New Roman" w:hAnsi="Times New Roman" w:cs="Times New Roman"/>
          <w:sz w:val="24"/>
          <w:szCs w:val="24"/>
          <w:lang w:val="id-ID"/>
        </w:rPr>
        <w:t>Jus semangka</w:t>
      </w:r>
    </w:p>
    <w:p w14:paraId="4AFFFF50" w14:textId="77777777" w:rsidR="00864801" w:rsidRPr="005252C8" w:rsidRDefault="00864801" w:rsidP="005252C8">
      <w:pPr>
        <w:spacing w:line="276" w:lineRule="auto"/>
        <w:jc w:val="both"/>
        <w:rPr>
          <w:rFonts w:ascii="Times New Roman" w:hAnsi="Times New Roman" w:cs="Times New Roman"/>
          <w:sz w:val="24"/>
          <w:szCs w:val="24"/>
          <w:lang w:val="id-ID"/>
        </w:rPr>
      </w:pPr>
      <w:r w:rsidRPr="005252C8">
        <w:rPr>
          <w:rFonts w:ascii="Times New Roman" w:hAnsi="Times New Roman" w:cs="Times New Roman"/>
          <w:sz w:val="24"/>
          <w:szCs w:val="24"/>
        </w:rPr>
        <w:t>Semangka adalah tanaman herbal yang tumbuh merambat dan mengandung komponen antihipertensi seperti kalium. Selain itu, buah semangka memiliki tingkat kandungan air yang tinggi serta mengandung asam amino, yang dapat membantu menjaga tekanan darah tetap dalam batas normal.</w:t>
      </w:r>
      <w:r w:rsidRPr="005252C8">
        <w:rPr>
          <w:rFonts w:ascii="Times New Roman" w:hAnsi="Times New Roman" w:cs="Times New Roman"/>
          <w:sz w:val="24"/>
          <w:szCs w:val="24"/>
          <w:lang w:val="id-ID"/>
        </w:rPr>
        <w:t xml:space="preserve"> Jus semangka diberikan 1 kali sehari selama 3 hari.</w:t>
      </w:r>
    </w:p>
    <w:p w14:paraId="59F27BA0" w14:textId="77777777" w:rsidR="00864801" w:rsidRPr="005252C8" w:rsidRDefault="00864801" w:rsidP="005252C8">
      <w:pPr>
        <w:spacing w:line="276" w:lineRule="auto"/>
        <w:jc w:val="both"/>
        <w:rPr>
          <w:rFonts w:ascii="Times New Roman" w:hAnsi="Times New Roman" w:cs="Times New Roman"/>
          <w:sz w:val="24"/>
          <w:szCs w:val="24"/>
          <w:lang w:val="id-ID"/>
        </w:rPr>
      </w:pPr>
      <w:r w:rsidRPr="005252C8">
        <w:rPr>
          <w:rFonts w:ascii="Times New Roman" w:hAnsi="Times New Roman" w:cs="Times New Roman"/>
          <w:sz w:val="24"/>
          <w:szCs w:val="24"/>
          <w:lang w:val="id-ID"/>
        </w:rPr>
        <w:t xml:space="preserve">Pemberikan jus semangka mampu menurunkan tekanan darah pada penderita hipertensi dibuktikan dari hasil evaluasi terakhir </w:t>
      </w:r>
      <w:r w:rsidRPr="005252C8">
        <w:rPr>
          <w:rFonts w:ascii="Times New Roman" w:hAnsi="Times New Roman" w:cs="Times New Roman"/>
          <w:sz w:val="24"/>
          <w:szCs w:val="24"/>
        </w:rPr>
        <w:t xml:space="preserve">dari tekanan darah responden satu 156/92 dengan skala nyeri 3 menjadi 132/86 dengan skala nyeri 2 sedangkan responden dua dari </w:t>
      </w:r>
      <w:commentRangeEnd w:id="14"/>
      <w:r w:rsidR="00980B03">
        <w:rPr>
          <w:rStyle w:val="CommentReference"/>
        </w:rPr>
        <w:commentReference w:id="14"/>
      </w:r>
      <w:r w:rsidRPr="005252C8">
        <w:rPr>
          <w:rFonts w:ascii="Times New Roman" w:hAnsi="Times New Roman" w:cs="Times New Roman"/>
          <w:sz w:val="24"/>
          <w:szCs w:val="24"/>
        </w:rPr>
        <w:t>tekanan darah 163/93 dengan skala nyeri 3 menjadi 125/82 dengan skala nyeri 2</w:t>
      </w:r>
      <w:r w:rsidRPr="005252C8">
        <w:rPr>
          <w:rFonts w:ascii="Times New Roman" w:hAnsi="Times New Roman" w:cs="Times New Roman"/>
          <w:sz w:val="24"/>
          <w:szCs w:val="24"/>
          <w:lang w:val="id-ID"/>
        </w:rPr>
        <w:t xml:space="preserve">. </w:t>
      </w:r>
      <w:r w:rsidRPr="005252C8">
        <w:rPr>
          <w:rFonts w:ascii="Times New Roman" w:hAnsi="Times New Roman" w:cs="Times New Roman"/>
          <w:sz w:val="24"/>
          <w:szCs w:val="24"/>
          <w:lang w:val="id-ID"/>
        </w:rPr>
        <w:t>Kemampuan melakukan aktifitas meningkat, mual menurun, muntah menurun, pola tidur membaik, nafsu makan membaik. Pemberian jus semangka tidak disarankan pada penderita penyakit Diabetes Mellitus.</w:t>
      </w:r>
    </w:p>
    <w:p w14:paraId="39728217" w14:textId="77777777" w:rsidR="00864801" w:rsidRPr="00864801" w:rsidRDefault="00864801" w:rsidP="00CD6EDE">
      <w:pPr>
        <w:spacing w:line="276" w:lineRule="auto"/>
        <w:jc w:val="both"/>
        <w:rPr>
          <w:rFonts w:ascii="Times New Roman" w:hAnsi="Times New Roman" w:cs="Times New Roman"/>
          <w:b/>
          <w:bCs/>
          <w:sz w:val="24"/>
          <w:szCs w:val="24"/>
          <w:lang w:val="id-ID"/>
        </w:rPr>
      </w:pPr>
    </w:p>
    <w:p w14:paraId="6E5F6D12" w14:textId="2131569F" w:rsidR="00CD6EDE" w:rsidRDefault="00650006" w:rsidP="008B38F7">
      <w:pPr>
        <w:tabs>
          <w:tab w:val="left" w:pos="826"/>
        </w:tabs>
        <w:spacing w:line="276" w:lineRule="auto"/>
        <w:jc w:val="both"/>
        <w:rPr>
          <w:rFonts w:ascii="Times New Roman" w:hAnsi="Times New Roman" w:cs="Times New Roman"/>
          <w:sz w:val="24"/>
          <w:szCs w:val="24"/>
        </w:rPr>
      </w:pPr>
      <w:commentRangeStart w:id="15"/>
      <w:r>
        <w:rPr>
          <w:rFonts w:ascii="Times New Roman" w:hAnsi="Times New Roman" w:cs="Times New Roman"/>
          <w:sz w:val="24"/>
          <w:szCs w:val="24"/>
        </w:rPr>
        <w:t xml:space="preserve">Saran </w:t>
      </w:r>
      <w:r w:rsidRPr="001844AA">
        <w:rPr>
          <w:rFonts w:ascii="Times New Roman" w:hAnsi="Times New Roman" w:cs="Times New Roman"/>
          <w:sz w:val="24"/>
          <w:szCs w:val="24"/>
        </w:rPr>
        <w:t xml:space="preserve">Diharapkan untuk penelitihan selanjutnya dapat lebih melibatkan peran keluarga dalam pemberian </w:t>
      </w:r>
      <w:r w:rsidRPr="001844AA">
        <w:rPr>
          <w:rFonts w:ascii="Times New Roman" w:hAnsi="Times New Roman" w:cs="Times New Roman"/>
          <w:sz w:val="24"/>
          <w:szCs w:val="24"/>
          <w:lang w:val="id-ID"/>
        </w:rPr>
        <w:t xml:space="preserve">jus semangka </w:t>
      </w:r>
      <w:r w:rsidRPr="001844AA">
        <w:rPr>
          <w:rFonts w:ascii="Times New Roman" w:hAnsi="Times New Roman" w:cs="Times New Roman"/>
          <w:sz w:val="24"/>
          <w:szCs w:val="24"/>
        </w:rPr>
        <w:t xml:space="preserve">dengan meningkatkan </w:t>
      </w:r>
      <w:r w:rsidRPr="001844AA">
        <w:rPr>
          <w:rFonts w:ascii="Times New Roman" w:hAnsi="Times New Roman" w:cs="Times New Roman"/>
          <w:sz w:val="24"/>
          <w:szCs w:val="24"/>
          <w:lang w:val="id-ID"/>
        </w:rPr>
        <w:t>pemberian</w:t>
      </w:r>
      <w:r w:rsidRPr="001844AA">
        <w:rPr>
          <w:rFonts w:ascii="Times New Roman" w:hAnsi="Times New Roman" w:cs="Times New Roman"/>
          <w:sz w:val="24"/>
          <w:szCs w:val="24"/>
        </w:rPr>
        <w:t xml:space="preserve"> yang efektif seperti diberikan jadwal rutinitas</w:t>
      </w:r>
      <w:r>
        <w:rPr>
          <w:rFonts w:ascii="Times New Roman" w:hAnsi="Times New Roman" w:cs="Times New Roman"/>
          <w:sz w:val="24"/>
          <w:szCs w:val="24"/>
        </w:rPr>
        <w:t>.</w:t>
      </w:r>
      <w:commentRangeEnd w:id="15"/>
      <w:r w:rsidR="00987778">
        <w:rPr>
          <w:rStyle w:val="CommentReference"/>
        </w:rPr>
        <w:commentReference w:id="15"/>
      </w:r>
    </w:p>
    <w:p w14:paraId="1B9ECA13" w14:textId="20D06CF7" w:rsidR="00881B27" w:rsidRPr="00D64CF8" w:rsidRDefault="00650006" w:rsidP="00D64CF8">
      <w:pPr>
        <w:pStyle w:val="Heading1"/>
        <w:spacing w:before="0" w:line="360" w:lineRule="auto"/>
        <w:rPr>
          <w:rFonts w:ascii="Times New Roman" w:hAnsi="Times New Roman" w:cs="Times New Roman"/>
          <w:b/>
          <w:bCs/>
          <w:sz w:val="24"/>
          <w:szCs w:val="24"/>
          <w:lang w:val="id-ID"/>
        </w:rPr>
      </w:pPr>
      <w:r w:rsidRPr="00D64CF8">
        <w:rPr>
          <w:rFonts w:ascii="Times New Roman" w:hAnsi="Times New Roman" w:cs="Times New Roman"/>
          <w:b/>
          <w:bCs/>
          <w:color w:val="auto"/>
          <w:sz w:val="24"/>
          <w:szCs w:val="24"/>
        </w:rPr>
        <w:t>DAFTAR PUSTAKA</w:t>
      </w:r>
      <w:commentRangeStart w:id="16"/>
      <w:r w:rsidR="00881B27" w:rsidRPr="001844AA">
        <w:rPr>
          <w:rFonts w:ascii="Times New Roman" w:hAnsi="Times New Roman" w:cs="Times New Roman"/>
          <w:b/>
          <w:bCs/>
          <w:sz w:val="24"/>
          <w:szCs w:val="24"/>
          <w:lang w:val="id-ID"/>
        </w:rPr>
        <w:fldChar w:fldCharType="begin" w:fldLock="1"/>
      </w:r>
      <w:r w:rsidR="00881B27" w:rsidRPr="001844AA">
        <w:rPr>
          <w:rFonts w:ascii="Times New Roman" w:hAnsi="Times New Roman" w:cs="Times New Roman"/>
          <w:b/>
          <w:bCs/>
          <w:sz w:val="24"/>
          <w:szCs w:val="24"/>
          <w:lang w:val="id-ID"/>
        </w:rPr>
        <w:instrText xml:space="preserve">ADDIN Mendeley Bibliography CSL_BIBLIOGRAPHY </w:instrText>
      </w:r>
      <w:r w:rsidR="00881B27" w:rsidRPr="001844AA">
        <w:rPr>
          <w:rFonts w:ascii="Times New Roman" w:hAnsi="Times New Roman" w:cs="Times New Roman"/>
          <w:b/>
          <w:bCs/>
          <w:sz w:val="24"/>
          <w:szCs w:val="24"/>
          <w:lang w:val="id-ID"/>
        </w:rPr>
        <w:fldChar w:fldCharType="separate"/>
      </w:r>
    </w:p>
    <w:p w14:paraId="35BAF9C5"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sz w:val="24"/>
          <w:szCs w:val="24"/>
        </w:rPr>
        <w:t xml:space="preserve">Amanda, D., &amp; Martini, S. (2018). </w:t>
      </w:r>
      <w:r w:rsidRPr="00BF2C89">
        <w:rPr>
          <w:rFonts w:ascii="Times New Roman" w:hAnsi="Times New Roman" w:cs="Times New Roman"/>
          <w:i/>
          <w:iCs/>
          <w:sz w:val="24"/>
          <w:szCs w:val="24"/>
        </w:rPr>
        <w:t>The Relationship between Demographical Characteristic and Central Obesity with Hypertension</w:t>
      </w:r>
      <w:r w:rsidRPr="001844AA">
        <w:rPr>
          <w:rFonts w:ascii="Times New Roman" w:hAnsi="Times New Roman" w:cs="Times New Roman"/>
          <w:sz w:val="24"/>
          <w:szCs w:val="24"/>
        </w:rPr>
        <w:t>. Jurnal Berkala Epidemiologi, 6(1), 43. https://doi.org/10.20473/jbe.v6i12018.43-50</w:t>
      </w:r>
    </w:p>
    <w:p w14:paraId="610CBD40"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Amila, A., SinagaJ., &amp; Sembiring, E. (2018).</w:t>
      </w:r>
      <w:r w:rsidRPr="004930EE">
        <w:rPr>
          <w:rFonts w:ascii="Times New Roman" w:hAnsi="Times New Roman" w:cs="Times New Roman"/>
          <w:i/>
          <w:iCs/>
          <w:sz w:val="24"/>
          <w:szCs w:val="24"/>
          <w:lang w:val="id-ID"/>
        </w:rPr>
        <w:t xml:space="preserve"> Self Efficacy dan Gaya Hidup Pasien HipertensiJurnal Kesehatan</w:t>
      </w:r>
      <w:r w:rsidRPr="001844AA">
        <w:rPr>
          <w:rFonts w:ascii="Times New Roman" w:hAnsi="Times New Roman" w:cs="Times New Roman"/>
          <w:sz w:val="24"/>
          <w:szCs w:val="24"/>
          <w:lang w:val="id-ID"/>
        </w:rPr>
        <w:t xml:space="preserve">, 9(3)360. </w:t>
      </w:r>
      <w:hyperlink r:id="rId11" w:history="1">
        <w:r w:rsidRPr="001844AA">
          <w:rPr>
            <w:rStyle w:val="Hyperlink"/>
            <w:rFonts w:ascii="Times New Roman" w:hAnsi="Times New Roman" w:cs="Times New Roman"/>
            <w:sz w:val="24"/>
            <w:szCs w:val="24"/>
            <w:lang w:val="id-ID"/>
          </w:rPr>
          <w:t>https://doi.org/10.26630/jk.v9i3.974</w:t>
        </w:r>
      </w:hyperlink>
    </w:p>
    <w:p w14:paraId="40C5336A"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Aris, M(2019)</w:t>
      </w:r>
      <w:r w:rsidRPr="004930EE">
        <w:rPr>
          <w:rFonts w:ascii="Times New Roman" w:hAnsi="Times New Roman" w:cs="Times New Roman"/>
          <w:i/>
          <w:iCs/>
          <w:sz w:val="24"/>
          <w:szCs w:val="24"/>
          <w:lang w:val="id-ID"/>
        </w:rPr>
        <w:t>Pengaruh Pemberian Seduhan Teh Rosella (Hibiscus Sabdariffa L.) Terhadap Penurunan Tekanan Darah Pada Pasien Hipetensi Di Wilayah Kerja Puskesmas 1 Baturaden Kecamatan Baituraden Kabupatan Banyumas</w:t>
      </w:r>
      <w:r w:rsidRPr="001844AA">
        <w:rPr>
          <w:rFonts w:ascii="Times New Roman" w:hAnsi="Times New Roman" w:cs="Times New Roman"/>
          <w:sz w:val="24"/>
          <w:szCs w:val="24"/>
          <w:lang w:val="id-ID"/>
        </w:rPr>
        <w:t>. Skripsi</w:t>
      </w:r>
    </w:p>
    <w:p w14:paraId="37F9D2FA"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sz w:val="24"/>
          <w:szCs w:val="24"/>
        </w:rPr>
        <w:t xml:space="preserve">Aswad, A. (2020). </w:t>
      </w:r>
      <w:r w:rsidRPr="004336C2">
        <w:rPr>
          <w:rFonts w:ascii="Times New Roman" w:hAnsi="Times New Roman" w:cs="Times New Roman"/>
          <w:i/>
          <w:iCs/>
          <w:sz w:val="24"/>
          <w:szCs w:val="24"/>
        </w:rPr>
        <w:t>Relaksasi Finger Hold Untuk Penurunan Nyeri Pasien Post Operasi Appendiktomi.</w:t>
      </w:r>
      <w:r w:rsidRPr="001844AA">
        <w:rPr>
          <w:rFonts w:ascii="Times New Roman" w:hAnsi="Times New Roman" w:cs="Times New Roman"/>
          <w:sz w:val="24"/>
          <w:szCs w:val="24"/>
        </w:rPr>
        <w:t xml:space="preserve"> Jambura Health and Sport Journal </w:t>
      </w:r>
      <w:r w:rsidRPr="001844AA">
        <w:rPr>
          <w:rFonts w:ascii="Times New Roman" w:hAnsi="Times New Roman" w:cs="Times New Roman"/>
          <w:sz w:val="24"/>
          <w:szCs w:val="24"/>
        </w:rPr>
        <w:lastRenderedPageBreak/>
        <w:t>P-ISSN: 2654- 718X e-ISSN: 2656-2863, 2(1), 1–6.</w:t>
      </w:r>
    </w:p>
    <w:p w14:paraId="057A3733"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sz w:val="24"/>
          <w:szCs w:val="24"/>
        </w:rPr>
        <w:t xml:space="preserve">Chalik R. </w:t>
      </w:r>
      <w:r w:rsidRPr="004336C2">
        <w:rPr>
          <w:rFonts w:ascii="Times New Roman" w:hAnsi="Times New Roman" w:cs="Times New Roman"/>
          <w:i/>
          <w:iCs/>
          <w:sz w:val="24"/>
          <w:szCs w:val="24"/>
        </w:rPr>
        <w:t>Anatomi dan Fisiologi Manusia</w:t>
      </w:r>
      <w:r w:rsidRPr="001844AA">
        <w:rPr>
          <w:rFonts w:ascii="Times New Roman" w:hAnsi="Times New Roman" w:cs="Times New Roman"/>
          <w:sz w:val="24"/>
          <w:szCs w:val="24"/>
        </w:rPr>
        <w:t>. Jakarta : Kementerian Kesehatan Republik Indonesia; 2016.</w:t>
      </w:r>
    </w:p>
    <w:p w14:paraId="3CA456AD"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sz w:val="24"/>
          <w:szCs w:val="24"/>
        </w:rPr>
        <w:t>Ernawati, Rurin, dan N.Jannah. 2017. P</w:t>
      </w:r>
      <w:r w:rsidRPr="004336C2">
        <w:rPr>
          <w:rFonts w:ascii="Times New Roman" w:hAnsi="Times New Roman" w:cs="Times New Roman"/>
          <w:i/>
          <w:iCs/>
          <w:sz w:val="24"/>
          <w:szCs w:val="24"/>
        </w:rPr>
        <w:t>engaruh dosis pupuk NPK dan jarak tanam terhadap pertumbuhan dan produksi selada (Lactuca sativa L.)</w:t>
      </w:r>
      <w:r w:rsidRPr="001844AA">
        <w:rPr>
          <w:rFonts w:ascii="Times New Roman" w:hAnsi="Times New Roman" w:cs="Times New Roman"/>
          <w:sz w:val="24"/>
          <w:szCs w:val="24"/>
        </w:rPr>
        <w:t>. Agrifor 16(2): 287-300</w:t>
      </w:r>
    </w:p>
    <w:p w14:paraId="079DF8B4"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Fitriyana, M., &amp; Wirawati, M. K(2022) </w:t>
      </w:r>
      <w:r w:rsidRPr="004336C2">
        <w:rPr>
          <w:rFonts w:ascii="Times New Roman" w:hAnsi="Times New Roman" w:cs="Times New Roman"/>
          <w:i/>
          <w:iCs/>
          <w:sz w:val="24"/>
          <w:szCs w:val="24"/>
          <w:lang w:val="id-ID"/>
        </w:rPr>
        <w:t>Penerapan Pola Diet Dash Terhadap Tekanan Darah Pada Penderita Hipertensi Di Desa Kalikangkung Semarang</w:t>
      </w:r>
    </w:p>
    <w:p w14:paraId="525ABA4D"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Kemenkes RI. (2021). </w:t>
      </w:r>
      <w:r w:rsidRPr="001844AA">
        <w:rPr>
          <w:rFonts w:ascii="Times New Roman" w:hAnsi="Times New Roman" w:cs="Times New Roman"/>
          <w:i/>
          <w:iCs/>
          <w:noProof/>
          <w:sz w:val="24"/>
          <w:szCs w:val="24"/>
        </w:rPr>
        <w:t>Hipertensi Si Pembunuh Senyap</w:t>
      </w:r>
      <w:r w:rsidRPr="001844AA">
        <w:rPr>
          <w:rFonts w:ascii="Times New Roman" w:hAnsi="Times New Roman" w:cs="Times New Roman"/>
          <w:noProof/>
          <w:sz w:val="24"/>
          <w:szCs w:val="24"/>
        </w:rPr>
        <w:t>.</w:t>
      </w:r>
    </w:p>
    <w:p w14:paraId="7DA9FC8D"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rPr>
      </w:pPr>
      <w:r w:rsidRPr="001844AA">
        <w:rPr>
          <w:rFonts w:ascii="Times New Roman" w:hAnsi="Times New Roman" w:cs="Times New Roman"/>
          <w:sz w:val="24"/>
          <w:szCs w:val="24"/>
        </w:rPr>
        <w:t xml:space="preserve">Keswara, Dkk. 2016. </w:t>
      </w:r>
      <w:r w:rsidRPr="003C69C5">
        <w:rPr>
          <w:rFonts w:ascii="Times New Roman" w:hAnsi="Times New Roman" w:cs="Times New Roman"/>
          <w:i/>
          <w:iCs/>
          <w:sz w:val="24"/>
          <w:szCs w:val="24"/>
        </w:rPr>
        <w:t>Pengaruh Pemberian Tablet Fe Terhadap Peningkatan Kadar Hb Pada Ibu Hamil Di Puskesmas Rawat Inap Kemiling Bandar Lampung</w:t>
      </w:r>
      <w:r w:rsidRPr="001844AA">
        <w:rPr>
          <w:rFonts w:ascii="Times New Roman" w:hAnsi="Times New Roman" w:cs="Times New Roman"/>
          <w:sz w:val="24"/>
          <w:szCs w:val="24"/>
        </w:rPr>
        <w:t>. Jurnal Kesehatan Holistik, Vol 10, No. 3.</w:t>
      </w:r>
    </w:p>
    <w:p w14:paraId="7D4AB297"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sz w:val="24"/>
          <w:szCs w:val="24"/>
        </w:rPr>
        <w:t xml:space="preserve">Kholifah, S. N. (2018). </w:t>
      </w:r>
      <w:r w:rsidRPr="003C69C5">
        <w:rPr>
          <w:rFonts w:ascii="Times New Roman" w:hAnsi="Times New Roman" w:cs="Times New Roman"/>
          <w:i/>
          <w:iCs/>
          <w:sz w:val="24"/>
          <w:szCs w:val="24"/>
        </w:rPr>
        <w:t>Keperawatan Gerontik. Pusat pendidikan sumber daya manusia kesehatan badan pengembangan dan pemberdayaan sumber daya manusia kesehatan,</w:t>
      </w:r>
      <w:r w:rsidRPr="001844AA">
        <w:rPr>
          <w:rFonts w:ascii="Times New Roman" w:hAnsi="Times New Roman" w:cs="Times New Roman"/>
          <w:sz w:val="24"/>
          <w:szCs w:val="24"/>
        </w:rPr>
        <w:t xml:space="preserve"> 10</w:t>
      </w:r>
    </w:p>
    <w:p w14:paraId="35B25759"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Krisnanda, MY(2017). L</w:t>
      </w:r>
      <w:r w:rsidRPr="003C69C5">
        <w:rPr>
          <w:rFonts w:ascii="Times New Roman" w:hAnsi="Times New Roman" w:cs="Times New Roman"/>
          <w:i/>
          <w:iCs/>
          <w:sz w:val="24"/>
          <w:szCs w:val="24"/>
          <w:lang w:val="id-ID"/>
        </w:rPr>
        <w:t>aporan Penelitian HipertensiLaporan Penelitian</w:t>
      </w:r>
    </w:p>
    <w:p w14:paraId="15CDBAFD"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Makarim, F. R. (2021). </w:t>
      </w:r>
      <w:r w:rsidRPr="001844AA">
        <w:rPr>
          <w:rFonts w:ascii="Times New Roman" w:hAnsi="Times New Roman" w:cs="Times New Roman"/>
          <w:i/>
          <w:iCs/>
          <w:noProof/>
          <w:sz w:val="24"/>
          <w:szCs w:val="24"/>
        </w:rPr>
        <w:t>Buah-buahan yang Mampu Meredakan Tekanan Darah Tinggi</w:t>
      </w:r>
      <w:r w:rsidRPr="001844AA">
        <w:rPr>
          <w:rFonts w:ascii="Times New Roman" w:hAnsi="Times New Roman" w:cs="Times New Roman"/>
          <w:noProof/>
          <w:sz w:val="24"/>
          <w:szCs w:val="24"/>
        </w:rPr>
        <w:t>.</w:t>
      </w:r>
    </w:p>
    <w:p w14:paraId="108B4498"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Melanie, G. C. P. (2019). </w:t>
      </w:r>
      <w:r w:rsidRPr="001844AA">
        <w:rPr>
          <w:rFonts w:ascii="Times New Roman" w:hAnsi="Times New Roman" w:cs="Times New Roman"/>
          <w:i/>
          <w:iCs/>
          <w:noProof/>
          <w:sz w:val="24"/>
          <w:szCs w:val="24"/>
        </w:rPr>
        <w:t>Manajemen Pencegahan Hipertensi Pada Lansia</w:t>
      </w:r>
      <w:r w:rsidRPr="001844AA">
        <w:rPr>
          <w:rFonts w:ascii="Times New Roman" w:hAnsi="Times New Roman" w:cs="Times New Roman"/>
          <w:noProof/>
          <w:sz w:val="24"/>
          <w:szCs w:val="24"/>
        </w:rPr>
        <w:t xml:space="preserve">. </w:t>
      </w:r>
      <w:r w:rsidRPr="001844AA">
        <w:rPr>
          <w:rFonts w:ascii="Times New Roman" w:hAnsi="Times New Roman" w:cs="Times New Roman"/>
          <w:i/>
          <w:iCs/>
          <w:noProof/>
          <w:sz w:val="24"/>
          <w:szCs w:val="24"/>
        </w:rPr>
        <w:t>3</w:t>
      </w:r>
      <w:r w:rsidRPr="001844AA">
        <w:rPr>
          <w:rFonts w:ascii="Times New Roman" w:hAnsi="Times New Roman" w:cs="Times New Roman"/>
          <w:noProof/>
          <w:sz w:val="24"/>
          <w:szCs w:val="24"/>
        </w:rPr>
        <w:t>, 40–46.</w:t>
      </w:r>
    </w:p>
    <w:p w14:paraId="49D3360A"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NANDA. (2018). </w:t>
      </w:r>
      <w:r w:rsidRPr="001844AA">
        <w:rPr>
          <w:rFonts w:ascii="Times New Roman" w:hAnsi="Times New Roman" w:cs="Times New Roman"/>
          <w:i/>
          <w:iCs/>
          <w:noProof/>
          <w:sz w:val="24"/>
          <w:szCs w:val="24"/>
        </w:rPr>
        <w:t>Diagnosa Keperawatan</w:t>
      </w:r>
      <w:r w:rsidRPr="001844AA">
        <w:rPr>
          <w:rFonts w:ascii="Times New Roman" w:hAnsi="Times New Roman" w:cs="Times New Roman"/>
          <w:noProof/>
          <w:sz w:val="24"/>
          <w:szCs w:val="24"/>
        </w:rPr>
        <w:t xml:space="preserve"> (1st ed.).</w:t>
      </w:r>
    </w:p>
    <w:p w14:paraId="46CCE7A9"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Ns. Nanik Dwi Astutik, S.Kep., M. K. (2022). </w:t>
      </w:r>
      <w:r w:rsidRPr="001844AA">
        <w:rPr>
          <w:rFonts w:ascii="Times New Roman" w:hAnsi="Times New Roman" w:cs="Times New Roman"/>
          <w:i/>
          <w:iCs/>
          <w:noProof/>
          <w:sz w:val="24"/>
          <w:szCs w:val="24"/>
        </w:rPr>
        <w:t>Buku Ajar Hipertensi &amp; Fungsi Kognitif</w:t>
      </w:r>
      <w:r w:rsidRPr="001844AA">
        <w:rPr>
          <w:rFonts w:ascii="Times New Roman" w:hAnsi="Times New Roman" w:cs="Times New Roman"/>
          <w:noProof/>
          <w:sz w:val="24"/>
          <w:szCs w:val="24"/>
        </w:rPr>
        <w:t>. 76.</w:t>
      </w:r>
    </w:p>
    <w:p w14:paraId="3DE029EB"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Padede,  dkk. (2019). </w:t>
      </w:r>
      <w:r w:rsidRPr="001844AA">
        <w:rPr>
          <w:rFonts w:ascii="Times New Roman" w:hAnsi="Times New Roman" w:cs="Times New Roman"/>
          <w:i/>
          <w:iCs/>
          <w:noProof/>
          <w:sz w:val="24"/>
          <w:szCs w:val="24"/>
        </w:rPr>
        <w:t>Pengaruh pemberian jus semangka terhadap perubahan tekanan darah pada penderita hipertensi di wilayah kerja Puskesmas Hiang.</w:t>
      </w:r>
      <w:r w:rsidRPr="001844AA">
        <w:rPr>
          <w:rFonts w:ascii="Times New Roman" w:hAnsi="Times New Roman" w:cs="Times New Roman"/>
          <w:noProof/>
          <w:sz w:val="24"/>
          <w:szCs w:val="24"/>
        </w:rPr>
        <w:t xml:space="preserve"> https://jurnal.syedzasaintika.ac.id/index.php/meditory/article/view/417</w:t>
      </w:r>
    </w:p>
    <w:p w14:paraId="5BB4E8F2"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Putri,  emma tristiana. (2018). </w:t>
      </w:r>
      <w:r w:rsidRPr="003C69C5">
        <w:rPr>
          <w:rFonts w:ascii="Times New Roman" w:hAnsi="Times New Roman" w:cs="Times New Roman"/>
          <w:i/>
          <w:iCs/>
          <w:noProof/>
          <w:sz w:val="24"/>
          <w:szCs w:val="24"/>
        </w:rPr>
        <w:t>Efektivitas Konsumsi Semangka Yang Di Jus Dan Dimakan Secara Langsung Untuk Menurunkan Tekanan Darah Pada Lansia Penderita Hipertensi Ringan – Sedang Di Posyandu Lansia Mawar Indah Desa Janggan Kecamatan Poncol Kabupaten Magetan</w:t>
      </w:r>
      <w:r w:rsidRPr="001844AA">
        <w:rPr>
          <w:rFonts w:ascii="Times New Roman" w:hAnsi="Times New Roman" w:cs="Times New Roman"/>
          <w:noProof/>
          <w:sz w:val="24"/>
          <w:szCs w:val="24"/>
        </w:rPr>
        <w:t xml:space="preserve">. </w:t>
      </w:r>
      <w:r w:rsidRPr="001844AA">
        <w:rPr>
          <w:rFonts w:ascii="Times New Roman" w:hAnsi="Times New Roman" w:cs="Times New Roman"/>
          <w:i/>
          <w:iCs/>
          <w:noProof/>
          <w:sz w:val="24"/>
          <w:szCs w:val="24"/>
        </w:rPr>
        <w:t>Skripsi Stikes Bhakti Husada Mulia Madiun</w:t>
      </w:r>
      <w:r w:rsidRPr="001844AA">
        <w:rPr>
          <w:rFonts w:ascii="Times New Roman" w:hAnsi="Times New Roman" w:cs="Times New Roman"/>
          <w:noProof/>
          <w:sz w:val="24"/>
          <w:szCs w:val="24"/>
        </w:rPr>
        <w:t>. http://repository.stikes-bhm.ac.id/116/1/8.pdf</w:t>
      </w:r>
    </w:p>
    <w:p w14:paraId="46597E2E"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Setyani, H. L., Arifianto&amp; Rohana, N(2019).</w:t>
      </w:r>
      <w:r w:rsidRPr="003C69C5">
        <w:rPr>
          <w:rFonts w:ascii="Times New Roman" w:hAnsi="Times New Roman" w:cs="Times New Roman"/>
          <w:i/>
          <w:iCs/>
          <w:sz w:val="24"/>
          <w:szCs w:val="24"/>
          <w:lang w:val="id-ID"/>
        </w:rPr>
        <w:t xml:space="preserve"> Pengaruh Terapi Relaksasi Guided Imagery Terhadap Tekanan Darah Pada Lansia Penderita Hipertensi</w:t>
      </w:r>
      <w:r w:rsidRPr="001844AA">
        <w:rPr>
          <w:rFonts w:ascii="Times New Roman" w:hAnsi="Times New Roman" w:cs="Times New Roman"/>
          <w:sz w:val="24"/>
          <w:szCs w:val="24"/>
          <w:lang w:val="id-ID"/>
        </w:rPr>
        <w:t>. Masker Medika, 9(2), 542-550. https://doi.org/10.52523/maskermedika.v9i2.468</w:t>
      </w:r>
    </w:p>
    <w:p w14:paraId="2FCEC6C4"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Siti Imroah. (2020). </w:t>
      </w:r>
      <w:r>
        <w:rPr>
          <w:rFonts w:ascii="Times New Roman" w:hAnsi="Times New Roman" w:cs="Times New Roman"/>
          <w:i/>
          <w:iCs/>
          <w:noProof/>
          <w:sz w:val="24"/>
          <w:szCs w:val="24"/>
        </w:rPr>
        <w:t>satuan</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acara</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penyuluhan</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manfaat</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jus</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semangka</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pada</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pasien hipertensi.</w:t>
      </w:r>
      <w:r w:rsidRPr="001844AA">
        <w:rPr>
          <w:rFonts w:ascii="Times New Roman" w:hAnsi="Times New Roman" w:cs="Times New Roman"/>
          <w:noProof/>
          <w:sz w:val="24"/>
          <w:szCs w:val="24"/>
        </w:rPr>
        <w:t xml:space="preserve"> 10.</w:t>
      </w:r>
    </w:p>
    <w:p w14:paraId="6F868211"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lastRenderedPageBreak/>
        <w:t xml:space="preserve">Tim Pokja SDKI DPP PPNI. (2016). </w:t>
      </w:r>
      <w:r w:rsidRPr="001844AA">
        <w:rPr>
          <w:rFonts w:ascii="Times New Roman" w:hAnsi="Times New Roman" w:cs="Times New Roman"/>
          <w:i/>
          <w:iCs/>
          <w:noProof/>
          <w:sz w:val="24"/>
          <w:szCs w:val="24"/>
        </w:rPr>
        <w:t>Standar Diagnosa Keperawatan Indonesia Definisi dan Indikator Diagnostik</w:t>
      </w:r>
      <w:r w:rsidRPr="001844AA">
        <w:rPr>
          <w:rFonts w:ascii="Times New Roman" w:hAnsi="Times New Roman" w:cs="Times New Roman"/>
          <w:noProof/>
          <w:sz w:val="24"/>
          <w:szCs w:val="24"/>
        </w:rPr>
        <w:t xml:space="preserve"> (1st ed.).</w:t>
      </w:r>
    </w:p>
    <w:p w14:paraId="1638CAA7"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Tim Pokja SIKI DPP PPNI. (2018). </w:t>
      </w:r>
      <w:r w:rsidRPr="001844AA">
        <w:rPr>
          <w:rFonts w:ascii="Times New Roman" w:hAnsi="Times New Roman" w:cs="Times New Roman"/>
          <w:i/>
          <w:iCs/>
          <w:noProof/>
          <w:sz w:val="24"/>
          <w:szCs w:val="24"/>
        </w:rPr>
        <w:t>Standar Intervensi Keperawatan Indonesia Definisi dan Kriteria Hasil Keperawatam</w:t>
      </w:r>
      <w:r w:rsidRPr="001844AA">
        <w:rPr>
          <w:rFonts w:ascii="Times New Roman" w:hAnsi="Times New Roman" w:cs="Times New Roman"/>
          <w:noProof/>
          <w:sz w:val="24"/>
          <w:szCs w:val="24"/>
        </w:rPr>
        <w:t xml:space="preserve"> (1st ed.).</w:t>
      </w:r>
    </w:p>
    <w:p w14:paraId="1BC3218B"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Tim Pokja SLKI DPP PPNI. (2018). </w:t>
      </w:r>
      <w:r w:rsidRPr="001844AA">
        <w:rPr>
          <w:rFonts w:ascii="Times New Roman" w:hAnsi="Times New Roman" w:cs="Times New Roman"/>
          <w:i/>
          <w:iCs/>
          <w:noProof/>
          <w:sz w:val="24"/>
          <w:szCs w:val="24"/>
        </w:rPr>
        <w:t>Standar Luaran Keperawatan Indonesia Definisi dan Tindakan Keperawatan</w:t>
      </w:r>
      <w:r w:rsidRPr="001844AA">
        <w:rPr>
          <w:rFonts w:ascii="Times New Roman" w:hAnsi="Times New Roman" w:cs="Times New Roman"/>
          <w:noProof/>
          <w:sz w:val="24"/>
          <w:szCs w:val="24"/>
        </w:rPr>
        <w:t xml:space="preserve"> (1st ed.).</w:t>
      </w:r>
    </w:p>
    <w:p w14:paraId="27EA7FCE"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sz w:val="24"/>
          <w:szCs w:val="24"/>
        </w:rPr>
        <w:t>Tirtasari, S. and N. Kodim (2019). "</w:t>
      </w:r>
      <w:r w:rsidRPr="003C69C5">
        <w:rPr>
          <w:rFonts w:ascii="Times New Roman" w:hAnsi="Times New Roman" w:cs="Times New Roman"/>
          <w:i/>
          <w:iCs/>
          <w:sz w:val="24"/>
          <w:szCs w:val="24"/>
        </w:rPr>
        <w:t>Prevalensi dan karakteristik hipertensi pada usia dewasa muda di Indonesia</w:t>
      </w:r>
      <w:r w:rsidRPr="001844AA">
        <w:rPr>
          <w:rFonts w:ascii="Times New Roman" w:hAnsi="Times New Roman" w:cs="Times New Roman"/>
          <w:sz w:val="24"/>
          <w:szCs w:val="24"/>
        </w:rPr>
        <w:t>." Tarumanagara Medical Journal 1(2): 395- 402.</w:t>
      </w:r>
    </w:p>
    <w:p w14:paraId="6A35BF0D"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Triyanto. (2014). </w:t>
      </w:r>
      <w:r w:rsidRPr="001844AA">
        <w:rPr>
          <w:rFonts w:ascii="Times New Roman" w:hAnsi="Times New Roman" w:cs="Times New Roman"/>
          <w:i/>
          <w:iCs/>
          <w:noProof/>
          <w:sz w:val="24"/>
          <w:szCs w:val="24"/>
        </w:rPr>
        <w:t>Pelayanan Keperawatan Bagi Penderita Hipertensi Secara Terpadu</w:t>
      </w:r>
      <w:r w:rsidRPr="001844AA">
        <w:rPr>
          <w:rFonts w:ascii="Times New Roman" w:hAnsi="Times New Roman" w:cs="Times New Roman"/>
          <w:noProof/>
          <w:sz w:val="24"/>
          <w:szCs w:val="24"/>
        </w:rPr>
        <w:t>. Graha Ilmu.</w:t>
      </w:r>
    </w:p>
    <w:p w14:paraId="2AEF3EEC" w14:textId="1D2404CA"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i/>
          <w:iCs/>
          <w:noProof/>
          <w:sz w:val="24"/>
          <w:szCs w:val="24"/>
        </w:rPr>
        <w:t>Lansia Jannati Provinsi Gorontalo</w:t>
      </w:r>
      <w:r w:rsidRPr="001844AA">
        <w:rPr>
          <w:rFonts w:ascii="Times New Roman" w:hAnsi="Times New Roman" w:cs="Times New Roman"/>
          <w:noProof/>
          <w:sz w:val="24"/>
          <w:szCs w:val="24"/>
        </w:rPr>
        <w:t xml:space="preserve">. </w:t>
      </w:r>
      <w:r w:rsidRPr="001844AA">
        <w:rPr>
          <w:rFonts w:ascii="Times New Roman" w:hAnsi="Times New Roman" w:cs="Times New Roman"/>
          <w:i/>
          <w:iCs/>
          <w:noProof/>
          <w:sz w:val="24"/>
          <w:szCs w:val="24"/>
        </w:rPr>
        <w:t>4</w:t>
      </w:r>
      <w:r w:rsidRPr="001844AA">
        <w:rPr>
          <w:rFonts w:ascii="Times New Roman" w:hAnsi="Times New Roman" w:cs="Times New Roman"/>
          <w:noProof/>
          <w:sz w:val="24"/>
          <w:szCs w:val="24"/>
        </w:rPr>
        <w:t>(2), 178–184.</w:t>
      </w:r>
    </w:p>
    <w:p w14:paraId="374DBE79"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WHO. (2021). </w:t>
      </w:r>
      <w:r w:rsidRPr="001844AA">
        <w:rPr>
          <w:rFonts w:ascii="Times New Roman" w:hAnsi="Times New Roman" w:cs="Times New Roman"/>
          <w:i/>
          <w:iCs/>
          <w:noProof/>
          <w:sz w:val="24"/>
          <w:szCs w:val="24"/>
        </w:rPr>
        <w:t>More Than 700 Million People with Untreated Hypertension</w:t>
      </w:r>
      <w:r w:rsidRPr="001844AA">
        <w:rPr>
          <w:rFonts w:ascii="Times New Roman" w:hAnsi="Times New Roman" w:cs="Times New Roman"/>
          <w:noProof/>
          <w:sz w:val="24"/>
          <w:szCs w:val="24"/>
        </w:rPr>
        <w:t>. https://www.who.int/news/item/25-08-2021-more-than-700-million-people- with-untreated-hypertensio</w:t>
      </w:r>
    </w:p>
    <w:p w14:paraId="3C910086"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yufriza Umrah. (2022). </w:t>
      </w:r>
      <w:r w:rsidRPr="001844AA">
        <w:rPr>
          <w:rFonts w:ascii="Times New Roman" w:hAnsi="Times New Roman" w:cs="Times New Roman"/>
          <w:i/>
          <w:iCs/>
          <w:noProof/>
          <w:sz w:val="24"/>
          <w:szCs w:val="24"/>
        </w:rPr>
        <w:t>Pengaruh Jus Semangka Dalam Menurunkan Tekanan Darah Pasien Hipertensi</w:t>
      </w:r>
      <w:r w:rsidRPr="001844AA">
        <w:rPr>
          <w:rFonts w:ascii="Times New Roman" w:hAnsi="Times New Roman" w:cs="Times New Roman"/>
          <w:noProof/>
          <w:sz w:val="24"/>
          <w:szCs w:val="24"/>
        </w:rPr>
        <w:t xml:space="preserve">. </w:t>
      </w:r>
      <w:r w:rsidRPr="001844AA">
        <w:rPr>
          <w:rFonts w:ascii="Times New Roman" w:hAnsi="Times New Roman" w:cs="Times New Roman"/>
          <w:i/>
          <w:iCs/>
          <w:noProof/>
          <w:sz w:val="24"/>
          <w:szCs w:val="24"/>
        </w:rPr>
        <w:t>03</w:t>
      </w:r>
      <w:r w:rsidRPr="001844AA">
        <w:rPr>
          <w:rFonts w:ascii="Times New Roman" w:hAnsi="Times New Roman" w:cs="Times New Roman"/>
          <w:noProof/>
          <w:sz w:val="24"/>
          <w:szCs w:val="24"/>
        </w:rPr>
        <w:t>.</w:t>
      </w:r>
    </w:p>
    <w:p w14:paraId="0EA18D28" w14:textId="728989E7" w:rsidR="00650006" w:rsidRPr="00650006" w:rsidRDefault="00881B27" w:rsidP="00124453">
      <w:pPr>
        <w:tabs>
          <w:tab w:val="left" w:pos="826"/>
        </w:tabs>
        <w:spacing w:line="276" w:lineRule="auto"/>
        <w:jc w:val="both"/>
        <w:rPr>
          <w:rFonts w:ascii="Times New Roman" w:hAnsi="Times New Roman" w:cs="Times New Roman"/>
          <w:b/>
          <w:bCs/>
          <w:sz w:val="24"/>
          <w:szCs w:val="24"/>
        </w:rPr>
      </w:pPr>
      <w:r w:rsidRPr="001844AA">
        <w:rPr>
          <w:rFonts w:ascii="Times New Roman" w:hAnsi="Times New Roman" w:cs="Times New Roman"/>
          <w:b/>
          <w:bCs/>
          <w:sz w:val="24"/>
          <w:szCs w:val="24"/>
          <w:lang w:val="id-ID"/>
        </w:rPr>
        <w:fldChar w:fldCharType="end"/>
      </w:r>
      <w:commentRangeEnd w:id="16"/>
      <w:r w:rsidR="00987778">
        <w:rPr>
          <w:rStyle w:val="CommentReference"/>
        </w:rPr>
        <w:commentReference w:id="16"/>
      </w:r>
    </w:p>
    <w:sectPr w:rsidR="00650006" w:rsidRPr="00650006" w:rsidSect="00063211">
      <w:type w:val="continuous"/>
      <w:pgSz w:w="11906" w:h="16838" w:code="9"/>
      <w:pgMar w:top="1701" w:right="1701" w:bottom="1701" w:left="1701" w:header="720" w:footer="720" w:gutter="0"/>
      <w:cols w:num="2"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Thinkpad X270" w:date="2025-01-15T21:31:00Z" w:initials="TX">
    <w:p w14:paraId="435BDD60" w14:textId="138641A9" w:rsidR="00275771" w:rsidRDefault="00275771">
      <w:pPr>
        <w:pStyle w:val="CommentText"/>
      </w:pPr>
      <w:r>
        <w:rPr>
          <w:rStyle w:val="CommentReference"/>
        </w:rPr>
        <w:annotationRef/>
      </w:r>
      <w:r>
        <w:t>Lebih diringkas lagi ya</w:t>
      </w:r>
    </w:p>
  </w:comment>
  <w:comment w:id="2" w:author="Thinkpad X270" w:date="2025-01-15T21:33:00Z" w:initials="TX">
    <w:p w14:paraId="7D665995" w14:textId="07B95127" w:rsidR="00275771" w:rsidRDefault="00275771">
      <w:pPr>
        <w:pStyle w:val="CommentText"/>
      </w:pPr>
      <w:r>
        <w:rPr>
          <w:rStyle w:val="CommentReference"/>
        </w:rPr>
        <w:annotationRef/>
      </w:r>
      <w:r>
        <w:t>Kata bakunya apa ya???</w:t>
      </w:r>
    </w:p>
  </w:comment>
  <w:comment w:id="3" w:author="Thinkpad X270" w:date="2025-01-15T21:33:00Z" w:initials="TX">
    <w:p w14:paraId="6B6AFC63" w14:textId="3462C2F0" w:rsidR="00275771" w:rsidRDefault="00275771">
      <w:pPr>
        <w:pStyle w:val="CommentText"/>
      </w:pPr>
      <w:r>
        <w:rPr>
          <w:rStyle w:val="CommentReference"/>
        </w:rPr>
        <w:annotationRef/>
      </w:r>
      <w:r>
        <w:t>Efeltivitas ya bukan pengaruh</w:t>
      </w:r>
    </w:p>
  </w:comment>
  <w:comment w:id="4" w:author="Thinkpad X270" w:date="2025-01-15T21:34:00Z" w:initials="TX">
    <w:p w14:paraId="4BDD348C" w14:textId="4B135EDE" w:rsidR="00275771" w:rsidRDefault="00275771">
      <w:pPr>
        <w:pStyle w:val="CommentText"/>
      </w:pPr>
      <w:r>
        <w:rPr>
          <w:rStyle w:val="CommentReference"/>
        </w:rPr>
        <w:annotationRef/>
      </w:r>
      <w:r>
        <w:t>Penurunan nyeri apa TD focus utamnya??</w:t>
      </w:r>
    </w:p>
  </w:comment>
  <w:comment w:id="5" w:author="Thinkpad X270" w:date="2025-01-15T21:36:00Z" w:initials="TX">
    <w:p w14:paraId="412B3E7E" w14:textId="1E3F2006" w:rsidR="00275771" w:rsidRDefault="00275771">
      <w:pPr>
        <w:pStyle w:val="CommentText"/>
      </w:pPr>
      <w:r>
        <w:rPr>
          <w:rStyle w:val="CommentReference"/>
        </w:rPr>
        <w:annotationRef/>
      </w:r>
      <w:r>
        <w:t>Tidak perlu ini ya</w:t>
      </w:r>
    </w:p>
  </w:comment>
  <w:comment w:id="6" w:author="Thinkpad X270" w:date="2025-01-15T21:36:00Z" w:initials="TX">
    <w:p w14:paraId="76BC5800" w14:textId="41090D07" w:rsidR="00275771" w:rsidRDefault="00275771">
      <w:pPr>
        <w:pStyle w:val="CommentText"/>
      </w:pPr>
      <w:r>
        <w:rPr>
          <w:rStyle w:val="CommentReference"/>
        </w:rPr>
        <w:annotationRef/>
      </w:r>
      <w:r>
        <w:t>Stelah koma bukan huruf besar tapi huruf kecil ya</w:t>
      </w:r>
    </w:p>
  </w:comment>
  <w:comment w:id="7" w:author="Thinkpad X270" w:date="2025-01-15T21:38:00Z" w:initials="TX">
    <w:p w14:paraId="7A153D89" w14:textId="194CA50E" w:rsidR="004F2642" w:rsidRDefault="004F2642">
      <w:pPr>
        <w:pStyle w:val="CommentText"/>
      </w:pPr>
      <w:r>
        <w:rPr>
          <w:rStyle w:val="CommentReference"/>
        </w:rPr>
        <w:annotationRef/>
      </w:r>
      <w:r>
        <w:t>Lebih diringkas lagi</w:t>
      </w:r>
    </w:p>
  </w:comment>
  <w:comment w:id="8" w:author="Thinkpad X270" w:date="2025-01-15T21:42:00Z" w:initials="TX">
    <w:p w14:paraId="2F708D5E" w14:textId="63F2716F" w:rsidR="00980B03" w:rsidRDefault="00980B03">
      <w:pPr>
        <w:pStyle w:val="CommentText"/>
      </w:pPr>
      <w:r>
        <w:rPr>
          <w:rStyle w:val="CommentReference"/>
        </w:rPr>
        <w:annotationRef/>
      </w:r>
      <w:r>
        <w:t>Keterangan ini dibuat narasi dan letakkan dibawah table  SLKI ya</w:t>
      </w:r>
    </w:p>
  </w:comment>
  <w:comment w:id="11" w:author="Thinkpad X270" w:date="2025-01-15T21:44:00Z" w:initials="TX">
    <w:p w14:paraId="7C46395C" w14:textId="06DC6078" w:rsidR="00980B03" w:rsidRDefault="00980B03">
      <w:pPr>
        <w:pStyle w:val="CommentText"/>
      </w:pPr>
      <w:r>
        <w:rPr>
          <w:rStyle w:val="CommentReference"/>
        </w:rPr>
        <w:annotationRef/>
      </w:r>
      <w:r>
        <w:t>Dibuat narasi saja</w:t>
      </w:r>
    </w:p>
  </w:comment>
  <w:comment w:id="13" w:author="Thinkpad X270" w:date="2025-01-15T21:44:00Z" w:initials="TX">
    <w:p w14:paraId="196983FB" w14:textId="2C4A4EB9" w:rsidR="00980B03" w:rsidRDefault="00980B03">
      <w:pPr>
        <w:pStyle w:val="CommentText"/>
      </w:pPr>
      <w:r>
        <w:rPr>
          <w:rStyle w:val="CommentReference"/>
        </w:rPr>
        <w:annotationRef/>
      </w:r>
      <w:r>
        <w:t>Kok  kosong??</w:t>
      </w:r>
    </w:p>
  </w:comment>
  <w:comment w:id="14" w:author="Thinkpad X270" w:date="2025-01-15T21:45:00Z" w:initials="TX">
    <w:p w14:paraId="39BAD2DE" w14:textId="49996AB1" w:rsidR="00980B03" w:rsidRDefault="00980B03">
      <w:pPr>
        <w:pStyle w:val="CommentText"/>
      </w:pPr>
      <w:r>
        <w:rPr>
          <w:rStyle w:val="CommentReference"/>
        </w:rPr>
        <w:annotationRef/>
      </w:r>
      <w:r>
        <w:t>Lebih diringkas lagi ya</w:t>
      </w:r>
    </w:p>
  </w:comment>
  <w:comment w:id="15" w:author="Thinkpad X270" w:date="2025-01-15T21:48:00Z" w:initials="TX">
    <w:p w14:paraId="1B0652D0" w14:textId="463D5E3E" w:rsidR="00987778" w:rsidRDefault="00987778">
      <w:pPr>
        <w:pStyle w:val="CommentText"/>
      </w:pPr>
      <w:r>
        <w:rPr>
          <w:rStyle w:val="CommentReference"/>
        </w:rPr>
        <w:annotationRef/>
      </w:r>
      <w:r>
        <w:t>Jumlah pasien lebih banyak</w:t>
      </w:r>
    </w:p>
  </w:comment>
  <w:comment w:id="16" w:author="Thinkpad X270" w:date="2025-01-15T21:51:00Z" w:initials="TX">
    <w:p w14:paraId="5E580AF6" w14:textId="5AE70270" w:rsidR="00987778" w:rsidRDefault="00987778">
      <w:pPr>
        <w:pStyle w:val="CommentText"/>
      </w:pPr>
      <w:r>
        <w:rPr>
          <w:rStyle w:val="CommentReference"/>
        </w:rPr>
        <w:annotationRef/>
      </w:r>
      <w:r>
        <w:t xml:space="preserve">Cek lagi  kok masih ada NANDA sbg penulis padahl penulisanya herdman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5BDD60" w15:done="0"/>
  <w15:commentEx w15:paraId="7D665995" w15:done="0"/>
  <w15:commentEx w15:paraId="6B6AFC63" w15:done="0"/>
  <w15:commentEx w15:paraId="4BDD348C" w15:done="0"/>
  <w15:commentEx w15:paraId="412B3E7E" w15:done="0"/>
  <w15:commentEx w15:paraId="76BC5800" w15:done="0"/>
  <w15:commentEx w15:paraId="7A153D89" w15:done="0"/>
  <w15:commentEx w15:paraId="2F708D5E" w15:done="0"/>
  <w15:commentEx w15:paraId="7C46395C" w15:done="0"/>
  <w15:commentEx w15:paraId="196983FB" w15:done="0"/>
  <w15:commentEx w15:paraId="39BAD2DE" w15:done="0"/>
  <w15:commentEx w15:paraId="1B0652D0" w15:done="0"/>
  <w15:commentEx w15:paraId="5E580AF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1EC834" w16cex:dateUtc="2025-01-15T14:31:00Z"/>
  <w16cex:commentExtensible w16cex:durableId="7D710843" w16cex:dateUtc="2025-01-15T14:33:00Z"/>
  <w16cex:commentExtensible w16cex:durableId="31E008A2" w16cex:dateUtc="2025-01-15T14:33:00Z"/>
  <w16cex:commentExtensible w16cex:durableId="5976345E" w16cex:dateUtc="2025-01-15T14:34:00Z"/>
  <w16cex:commentExtensible w16cex:durableId="697B2467" w16cex:dateUtc="2025-01-15T14:36:00Z"/>
  <w16cex:commentExtensible w16cex:durableId="37100ED1" w16cex:dateUtc="2025-01-15T14:36:00Z"/>
  <w16cex:commentExtensible w16cex:durableId="6232122C" w16cex:dateUtc="2025-01-15T14:38:00Z"/>
  <w16cex:commentExtensible w16cex:durableId="7FB85BAE" w16cex:dateUtc="2025-01-15T14:42:00Z"/>
  <w16cex:commentExtensible w16cex:durableId="7346896F" w16cex:dateUtc="2025-01-15T14:44:00Z"/>
  <w16cex:commentExtensible w16cex:durableId="4D6887E4" w16cex:dateUtc="2025-01-15T14:44:00Z"/>
  <w16cex:commentExtensible w16cex:durableId="1A9978B9" w16cex:dateUtc="2025-01-15T14:45:00Z"/>
  <w16cex:commentExtensible w16cex:durableId="459AEC0F" w16cex:dateUtc="2025-01-15T14:48:00Z"/>
  <w16cex:commentExtensible w16cex:durableId="3A0104BA" w16cex:dateUtc="2025-01-15T14: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5BDD60" w16cid:durableId="2C1EC834"/>
  <w16cid:commentId w16cid:paraId="7D665995" w16cid:durableId="7D710843"/>
  <w16cid:commentId w16cid:paraId="6B6AFC63" w16cid:durableId="31E008A2"/>
  <w16cid:commentId w16cid:paraId="4BDD348C" w16cid:durableId="5976345E"/>
  <w16cid:commentId w16cid:paraId="412B3E7E" w16cid:durableId="697B2467"/>
  <w16cid:commentId w16cid:paraId="76BC5800" w16cid:durableId="37100ED1"/>
  <w16cid:commentId w16cid:paraId="7A153D89" w16cid:durableId="6232122C"/>
  <w16cid:commentId w16cid:paraId="2F708D5E" w16cid:durableId="7FB85BAE"/>
  <w16cid:commentId w16cid:paraId="7C46395C" w16cid:durableId="7346896F"/>
  <w16cid:commentId w16cid:paraId="196983FB" w16cid:durableId="4D6887E4"/>
  <w16cid:commentId w16cid:paraId="39BAD2DE" w16cid:durableId="1A9978B9"/>
  <w16cid:commentId w16cid:paraId="1B0652D0" w16cid:durableId="459AEC0F"/>
  <w16cid:commentId w16cid:paraId="5E580AF6" w16cid:durableId="3A0104B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34EF1"/>
    <w:multiLevelType w:val="hybridMultilevel"/>
    <w:tmpl w:val="B62A0C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F94D37"/>
    <w:multiLevelType w:val="hybridMultilevel"/>
    <w:tmpl w:val="B0CE6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C14C1D"/>
    <w:multiLevelType w:val="hybridMultilevel"/>
    <w:tmpl w:val="220A1CD0"/>
    <w:lvl w:ilvl="0" w:tplc="BB8C9424">
      <w:start w:val="1"/>
      <w:numFmt w:val="lowerLetter"/>
      <w:lvlText w:val="%1."/>
      <w:lvlJc w:val="left"/>
      <w:pPr>
        <w:ind w:left="630" w:hanging="360"/>
      </w:pPr>
      <w:rPr>
        <w:rFonts w:hint="default"/>
        <w:b w:val="0"/>
        <w:bCs w:val="0"/>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3" w15:restartNumberingAfterBreak="0">
    <w:nsid w:val="27C9105A"/>
    <w:multiLevelType w:val="hybridMultilevel"/>
    <w:tmpl w:val="EF923F88"/>
    <w:lvl w:ilvl="0" w:tplc="295AEA72">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7514F5"/>
    <w:multiLevelType w:val="hybridMultilevel"/>
    <w:tmpl w:val="609A634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4956875"/>
    <w:multiLevelType w:val="hybridMultilevel"/>
    <w:tmpl w:val="43EE8A58"/>
    <w:lvl w:ilvl="0" w:tplc="D214DF76">
      <w:start w:val="1"/>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9F18F4"/>
    <w:multiLevelType w:val="hybridMultilevel"/>
    <w:tmpl w:val="0BB09AD2"/>
    <w:lvl w:ilvl="0" w:tplc="BDA02EC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8D2397"/>
    <w:multiLevelType w:val="hybridMultilevel"/>
    <w:tmpl w:val="33EA1404"/>
    <w:lvl w:ilvl="0" w:tplc="852C9352">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7468439">
    <w:abstractNumId w:val="4"/>
  </w:num>
  <w:num w:numId="2" w16cid:durableId="652685635">
    <w:abstractNumId w:val="0"/>
  </w:num>
  <w:num w:numId="3" w16cid:durableId="2006738760">
    <w:abstractNumId w:val="2"/>
  </w:num>
  <w:num w:numId="4" w16cid:durableId="138234929">
    <w:abstractNumId w:val="6"/>
    <w:lvlOverride w:ilvl="0">
      <w:startOverride w:val="1"/>
    </w:lvlOverride>
  </w:num>
  <w:num w:numId="5" w16cid:durableId="2017807396">
    <w:abstractNumId w:val="3"/>
  </w:num>
  <w:num w:numId="6" w16cid:durableId="341518919">
    <w:abstractNumId w:val="7"/>
  </w:num>
  <w:num w:numId="7" w16cid:durableId="547573458">
    <w:abstractNumId w:val="5"/>
  </w:num>
  <w:num w:numId="8" w16cid:durableId="205576591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inkpad X270">
    <w15:presenceInfo w15:providerId="None" w15:userId="Thinkpad X2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081"/>
    <w:rsid w:val="0001612F"/>
    <w:rsid w:val="00063211"/>
    <w:rsid w:val="00124453"/>
    <w:rsid w:val="00156385"/>
    <w:rsid w:val="00185238"/>
    <w:rsid w:val="001B0D98"/>
    <w:rsid w:val="001E4C47"/>
    <w:rsid w:val="002059A8"/>
    <w:rsid w:val="00210892"/>
    <w:rsid w:val="00234E20"/>
    <w:rsid w:val="00275771"/>
    <w:rsid w:val="00287898"/>
    <w:rsid w:val="002B67AB"/>
    <w:rsid w:val="002D5F2D"/>
    <w:rsid w:val="002F25B4"/>
    <w:rsid w:val="0033573B"/>
    <w:rsid w:val="00357BA9"/>
    <w:rsid w:val="003A333B"/>
    <w:rsid w:val="003E12D1"/>
    <w:rsid w:val="00441B0E"/>
    <w:rsid w:val="004967F4"/>
    <w:rsid w:val="004A2D49"/>
    <w:rsid w:val="004D6162"/>
    <w:rsid w:val="004F031B"/>
    <w:rsid w:val="004F2642"/>
    <w:rsid w:val="00507519"/>
    <w:rsid w:val="005252C8"/>
    <w:rsid w:val="00565213"/>
    <w:rsid w:val="00594B85"/>
    <w:rsid w:val="005A2CC6"/>
    <w:rsid w:val="00650006"/>
    <w:rsid w:val="00671FCC"/>
    <w:rsid w:val="00696D57"/>
    <w:rsid w:val="006D5090"/>
    <w:rsid w:val="00710EAA"/>
    <w:rsid w:val="00717CB8"/>
    <w:rsid w:val="007446E9"/>
    <w:rsid w:val="00752A0F"/>
    <w:rsid w:val="0075412D"/>
    <w:rsid w:val="00756081"/>
    <w:rsid w:val="0077378E"/>
    <w:rsid w:val="007745DC"/>
    <w:rsid w:val="007906CA"/>
    <w:rsid w:val="00805B39"/>
    <w:rsid w:val="00821ED2"/>
    <w:rsid w:val="00840C7E"/>
    <w:rsid w:val="00847DB8"/>
    <w:rsid w:val="00864801"/>
    <w:rsid w:val="00881B27"/>
    <w:rsid w:val="008B38F7"/>
    <w:rsid w:val="008B60A5"/>
    <w:rsid w:val="00946F2A"/>
    <w:rsid w:val="00970910"/>
    <w:rsid w:val="00980B03"/>
    <w:rsid w:val="00987778"/>
    <w:rsid w:val="00A20417"/>
    <w:rsid w:val="00A43F95"/>
    <w:rsid w:val="00A47337"/>
    <w:rsid w:val="00B31C07"/>
    <w:rsid w:val="00B406F3"/>
    <w:rsid w:val="00B423B6"/>
    <w:rsid w:val="00B446DD"/>
    <w:rsid w:val="00B47FEB"/>
    <w:rsid w:val="00B539D5"/>
    <w:rsid w:val="00B768CF"/>
    <w:rsid w:val="00B9068D"/>
    <w:rsid w:val="00BE5605"/>
    <w:rsid w:val="00BF1EE3"/>
    <w:rsid w:val="00BF5561"/>
    <w:rsid w:val="00C6608B"/>
    <w:rsid w:val="00C7743B"/>
    <w:rsid w:val="00CD6EDE"/>
    <w:rsid w:val="00CF6E9E"/>
    <w:rsid w:val="00D3573B"/>
    <w:rsid w:val="00D57EDC"/>
    <w:rsid w:val="00D64CF8"/>
    <w:rsid w:val="00DD60D5"/>
    <w:rsid w:val="00DF2602"/>
    <w:rsid w:val="00E04583"/>
    <w:rsid w:val="00E05F9C"/>
    <w:rsid w:val="00E17BB4"/>
    <w:rsid w:val="00E67FC9"/>
    <w:rsid w:val="00EB3858"/>
    <w:rsid w:val="00EC3BB7"/>
    <w:rsid w:val="00F2458B"/>
    <w:rsid w:val="00F32124"/>
    <w:rsid w:val="00F34E21"/>
    <w:rsid w:val="00F37000"/>
    <w:rsid w:val="00F80D0F"/>
    <w:rsid w:val="00F972A2"/>
    <w:rsid w:val="00FB6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53C8F"/>
  <w15:chartTrackingRefBased/>
  <w15:docId w15:val="{A0F204D2-59CF-496B-B4E5-6FDA0F42E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73B"/>
  </w:style>
  <w:style w:type="paragraph" w:styleId="Heading1">
    <w:name w:val="heading 1"/>
    <w:basedOn w:val="Normal"/>
    <w:next w:val="Normal"/>
    <w:link w:val="Heading1Char"/>
    <w:uiPriority w:val="9"/>
    <w:qFormat/>
    <w:rsid w:val="00D3573B"/>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D3573B"/>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573B"/>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573B"/>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D3573B"/>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D3573B"/>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D3573B"/>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D3573B"/>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D3573B"/>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5605"/>
    <w:rPr>
      <w:color w:val="0563C1" w:themeColor="hyperlink"/>
      <w:u w:val="single"/>
    </w:rPr>
  </w:style>
  <w:style w:type="character" w:customStyle="1" w:styleId="UnresolvedMention1">
    <w:name w:val="Unresolved Mention1"/>
    <w:basedOn w:val="DefaultParagraphFont"/>
    <w:uiPriority w:val="99"/>
    <w:semiHidden/>
    <w:unhideWhenUsed/>
    <w:rsid w:val="00BE5605"/>
    <w:rPr>
      <w:color w:val="605E5C"/>
      <w:shd w:val="clear" w:color="auto" w:fill="E1DFDD"/>
    </w:rPr>
  </w:style>
  <w:style w:type="character" w:customStyle="1" w:styleId="Heading1Char">
    <w:name w:val="Heading 1 Char"/>
    <w:basedOn w:val="DefaultParagraphFont"/>
    <w:link w:val="Heading1"/>
    <w:uiPriority w:val="9"/>
    <w:rsid w:val="00D3573B"/>
    <w:rPr>
      <w:rFonts w:asciiTheme="majorHAnsi" w:eastAsiaTheme="majorEastAsia" w:hAnsiTheme="majorHAnsi" w:cstheme="majorBidi"/>
      <w:color w:val="1F3864" w:themeColor="accent1" w:themeShade="80"/>
      <w:sz w:val="36"/>
      <w:szCs w:val="36"/>
    </w:rPr>
  </w:style>
  <w:style w:type="paragraph" w:styleId="ListParagraph">
    <w:name w:val="List Paragraph"/>
    <w:basedOn w:val="Normal"/>
    <w:link w:val="ListParagraphChar"/>
    <w:uiPriority w:val="34"/>
    <w:qFormat/>
    <w:rsid w:val="00946F2A"/>
    <w:pPr>
      <w:ind w:left="720"/>
      <w:contextualSpacing/>
    </w:pPr>
  </w:style>
  <w:style w:type="character" w:customStyle="1" w:styleId="ListParagraphChar">
    <w:name w:val="List Paragraph Char"/>
    <w:link w:val="ListParagraph"/>
    <w:uiPriority w:val="34"/>
    <w:locked/>
    <w:rsid w:val="00946F2A"/>
  </w:style>
  <w:style w:type="table" w:styleId="PlainTable2">
    <w:name w:val="Plain Table 2"/>
    <w:basedOn w:val="TableNormal"/>
    <w:uiPriority w:val="42"/>
    <w:rsid w:val="0028789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2">
    <w:name w:val="Grid Table 2"/>
    <w:basedOn w:val="TableNormal"/>
    <w:uiPriority w:val="47"/>
    <w:rsid w:val="00B9068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EC3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3">
    <w:name w:val="Grid Table 2 Accent 3"/>
    <w:basedOn w:val="TableNormal"/>
    <w:uiPriority w:val="47"/>
    <w:rsid w:val="004D616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3Char">
    <w:name w:val="Heading 3 Char"/>
    <w:basedOn w:val="DefaultParagraphFont"/>
    <w:link w:val="Heading3"/>
    <w:uiPriority w:val="9"/>
    <w:semiHidden/>
    <w:rsid w:val="00D3573B"/>
    <w:rPr>
      <w:rFonts w:asciiTheme="majorHAnsi" w:eastAsiaTheme="majorEastAsia" w:hAnsiTheme="majorHAnsi" w:cstheme="majorBidi"/>
      <w:color w:val="2F5496" w:themeColor="accent1" w:themeShade="BF"/>
      <w:sz w:val="28"/>
      <w:szCs w:val="28"/>
    </w:rPr>
  </w:style>
  <w:style w:type="character" w:customStyle="1" w:styleId="Heading2Char">
    <w:name w:val="Heading 2 Char"/>
    <w:basedOn w:val="DefaultParagraphFont"/>
    <w:link w:val="Heading2"/>
    <w:uiPriority w:val="9"/>
    <w:semiHidden/>
    <w:rsid w:val="00D3573B"/>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D3573B"/>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D3573B"/>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D3573B"/>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D3573B"/>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D3573B"/>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D3573B"/>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D3573B"/>
    <w:pPr>
      <w:spacing w:line="240" w:lineRule="auto"/>
    </w:pPr>
    <w:rPr>
      <w:b/>
      <w:bCs/>
      <w:smallCaps/>
      <w:color w:val="44546A" w:themeColor="text2"/>
    </w:rPr>
  </w:style>
  <w:style w:type="paragraph" w:styleId="Title">
    <w:name w:val="Title"/>
    <w:basedOn w:val="Normal"/>
    <w:next w:val="Normal"/>
    <w:link w:val="TitleChar"/>
    <w:uiPriority w:val="10"/>
    <w:qFormat/>
    <w:rsid w:val="00D3573B"/>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D3573B"/>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D3573B"/>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D3573B"/>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D3573B"/>
    <w:rPr>
      <w:b/>
      <w:bCs/>
    </w:rPr>
  </w:style>
  <w:style w:type="character" w:styleId="Emphasis">
    <w:name w:val="Emphasis"/>
    <w:basedOn w:val="DefaultParagraphFont"/>
    <w:uiPriority w:val="20"/>
    <w:qFormat/>
    <w:rsid w:val="00D3573B"/>
    <w:rPr>
      <w:i/>
      <w:iCs/>
    </w:rPr>
  </w:style>
  <w:style w:type="paragraph" w:styleId="NoSpacing">
    <w:name w:val="No Spacing"/>
    <w:uiPriority w:val="1"/>
    <w:qFormat/>
    <w:rsid w:val="00D3573B"/>
    <w:pPr>
      <w:spacing w:after="0" w:line="240" w:lineRule="auto"/>
    </w:pPr>
  </w:style>
  <w:style w:type="paragraph" w:styleId="Quote">
    <w:name w:val="Quote"/>
    <w:basedOn w:val="Normal"/>
    <w:next w:val="Normal"/>
    <w:link w:val="QuoteChar"/>
    <w:uiPriority w:val="29"/>
    <w:qFormat/>
    <w:rsid w:val="00D3573B"/>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D3573B"/>
    <w:rPr>
      <w:color w:val="44546A" w:themeColor="text2"/>
      <w:sz w:val="24"/>
      <w:szCs w:val="24"/>
    </w:rPr>
  </w:style>
  <w:style w:type="paragraph" w:styleId="IntenseQuote">
    <w:name w:val="Intense Quote"/>
    <w:basedOn w:val="Normal"/>
    <w:next w:val="Normal"/>
    <w:link w:val="IntenseQuoteChar"/>
    <w:uiPriority w:val="30"/>
    <w:qFormat/>
    <w:rsid w:val="00D3573B"/>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D3573B"/>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D3573B"/>
    <w:rPr>
      <w:i/>
      <w:iCs/>
      <w:color w:val="595959" w:themeColor="text1" w:themeTint="A6"/>
    </w:rPr>
  </w:style>
  <w:style w:type="character" w:styleId="IntenseEmphasis">
    <w:name w:val="Intense Emphasis"/>
    <w:basedOn w:val="DefaultParagraphFont"/>
    <w:uiPriority w:val="21"/>
    <w:qFormat/>
    <w:rsid w:val="00D3573B"/>
    <w:rPr>
      <w:b/>
      <w:bCs/>
      <w:i/>
      <w:iCs/>
    </w:rPr>
  </w:style>
  <w:style w:type="character" w:styleId="SubtleReference">
    <w:name w:val="Subtle Reference"/>
    <w:basedOn w:val="DefaultParagraphFont"/>
    <w:uiPriority w:val="31"/>
    <w:qFormat/>
    <w:rsid w:val="00D3573B"/>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3573B"/>
    <w:rPr>
      <w:b/>
      <w:bCs/>
      <w:smallCaps/>
      <w:color w:val="44546A" w:themeColor="text2"/>
      <w:u w:val="single"/>
    </w:rPr>
  </w:style>
  <w:style w:type="character" w:styleId="BookTitle">
    <w:name w:val="Book Title"/>
    <w:basedOn w:val="DefaultParagraphFont"/>
    <w:uiPriority w:val="33"/>
    <w:qFormat/>
    <w:rsid w:val="00D3573B"/>
    <w:rPr>
      <w:b/>
      <w:bCs/>
      <w:smallCaps/>
      <w:spacing w:val="10"/>
    </w:rPr>
  </w:style>
  <w:style w:type="paragraph" w:styleId="TOCHeading">
    <w:name w:val="TOC Heading"/>
    <w:basedOn w:val="Heading1"/>
    <w:next w:val="Normal"/>
    <w:uiPriority w:val="39"/>
    <w:semiHidden/>
    <w:unhideWhenUsed/>
    <w:qFormat/>
    <w:rsid w:val="00D3573B"/>
    <w:pPr>
      <w:outlineLvl w:val="9"/>
    </w:pPr>
  </w:style>
  <w:style w:type="character" w:styleId="CommentReference">
    <w:name w:val="annotation reference"/>
    <w:basedOn w:val="DefaultParagraphFont"/>
    <w:uiPriority w:val="99"/>
    <w:semiHidden/>
    <w:unhideWhenUsed/>
    <w:rsid w:val="00275771"/>
    <w:rPr>
      <w:sz w:val="16"/>
      <w:szCs w:val="16"/>
    </w:rPr>
  </w:style>
  <w:style w:type="paragraph" w:styleId="CommentText">
    <w:name w:val="annotation text"/>
    <w:basedOn w:val="Normal"/>
    <w:link w:val="CommentTextChar"/>
    <w:uiPriority w:val="99"/>
    <w:semiHidden/>
    <w:unhideWhenUsed/>
    <w:rsid w:val="00275771"/>
    <w:pPr>
      <w:spacing w:line="240" w:lineRule="auto"/>
    </w:pPr>
    <w:rPr>
      <w:sz w:val="20"/>
      <w:szCs w:val="20"/>
    </w:rPr>
  </w:style>
  <w:style w:type="character" w:customStyle="1" w:styleId="CommentTextChar">
    <w:name w:val="Comment Text Char"/>
    <w:basedOn w:val="DefaultParagraphFont"/>
    <w:link w:val="CommentText"/>
    <w:uiPriority w:val="99"/>
    <w:semiHidden/>
    <w:rsid w:val="00275771"/>
    <w:rPr>
      <w:sz w:val="20"/>
      <w:szCs w:val="20"/>
    </w:rPr>
  </w:style>
  <w:style w:type="paragraph" w:styleId="CommentSubject">
    <w:name w:val="annotation subject"/>
    <w:basedOn w:val="CommentText"/>
    <w:next w:val="CommentText"/>
    <w:link w:val="CommentSubjectChar"/>
    <w:uiPriority w:val="99"/>
    <w:semiHidden/>
    <w:unhideWhenUsed/>
    <w:rsid w:val="00275771"/>
    <w:rPr>
      <w:b/>
      <w:bCs/>
    </w:rPr>
  </w:style>
  <w:style w:type="character" w:customStyle="1" w:styleId="CommentSubjectChar">
    <w:name w:val="Comment Subject Char"/>
    <w:basedOn w:val="CommentTextChar"/>
    <w:link w:val="CommentSubject"/>
    <w:uiPriority w:val="99"/>
    <w:semiHidden/>
    <w:rsid w:val="0027577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11" Type="http://schemas.openxmlformats.org/officeDocument/2006/relationships/hyperlink" Target="https://doi.org/10.26630/jk.v9i3.974" TargetMode="External"/><Relationship Id="rId5" Type="http://schemas.openxmlformats.org/officeDocument/2006/relationships/webSettings" Target="webSettings.xml"/><Relationship Id="rId10" Type="http://schemas.microsoft.com/office/2018/08/relationships/commentsExtensible" Target="commentsExtensible.xml"/><Relationship Id="rId4" Type="http://schemas.openxmlformats.org/officeDocument/2006/relationships/settings" Target="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CF335-0735-4AC4-81F1-AAEEC434C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14</Pages>
  <Words>5573</Words>
  <Characters>31772</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 alfianita</dc:creator>
  <cp:keywords/>
  <dc:description/>
  <cp:lastModifiedBy>Thinkpad X270</cp:lastModifiedBy>
  <cp:revision>6</cp:revision>
  <dcterms:created xsi:type="dcterms:W3CDTF">2024-06-21T00:14:00Z</dcterms:created>
  <dcterms:modified xsi:type="dcterms:W3CDTF">2025-01-15T14:51:00Z</dcterms:modified>
</cp:coreProperties>
</file>