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64B733" w14:textId="77777777" w:rsidR="00DB0A72" w:rsidRPr="008D70DA" w:rsidRDefault="00DB0A72" w:rsidP="002F5A85">
      <w:pPr>
        <w:spacing w:after="0" w:line="276" w:lineRule="auto"/>
        <w:rPr>
          <w:rFonts w:ascii="Times New Roman" w:hAnsi="Times New Roman" w:cs="Times New Roman"/>
          <w:sz w:val="28"/>
          <w:szCs w:val="28"/>
        </w:rPr>
      </w:pPr>
      <w:r w:rsidRPr="008D70DA">
        <w:rPr>
          <w:rFonts w:ascii="Times New Roman" w:hAnsi="Times New Roman" w:cs="Times New Roman"/>
          <w:sz w:val="28"/>
          <w:szCs w:val="28"/>
        </w:rPr>
        <w:t>Jurnal Ilmiah Keperawatan dan</w:t>
      </w:r>
    </w:p>
    <w:p w14:paraId="41D5014F" w14:textId="77777777" w:rsidR="00DB0A72" w:rsidRPr="008D70DA" w:rsidRDefault="00DB0A72" w:rsidP="002F5A85">
      <w:pPr>
        <w:spacing w:after="0" w:line="276" w:lineRule="auto"/>
        <w:rPr>
          <w:rFonts w:ascii="Times New Roman" w:hAnsi="Times New Roman" w:cs="Times New Roman"/>
          <w:sz w:val="28"/>
          <w:szCs w:val="28"/>
        </w:rPr>
      </w:pPr>
      <w:r w:rsidRPr="008D70DA">
        <w:rPr>
          <w:rFonts w:ascii="Times New Roman" w:hAnsi="Times New Roman" w:cs="Times New Roman"/>
          <w:sz w:val="28"/>
          <w:szCs w:val="28"/>
        </w:rPr>
        <w:t>Kesehatan Alkautsar (JIKKA)</w:t>
      </w:r>
    </w:p>
    <w:p w14:paraId="23A00F1D" w14:textId="77777777" w:rsidR="00DB0A72" w:rsidRPr="008D70DA" w:rsidRDefault="00DB0A72" w:rsidP="002F5A85">
      <w:pPr>
        <w:spacing w:after="0" w:line="276" w:lineRule="auto"/>
        <w:rPr>
          <w:rFonts w:ascii="Times New Roman" w:hAnsi="Times New Roman" w:cs="Times New Roman"/>
          <w:sz w:val="28"/>
          <w:szCs w:val="28"/>
        </w:rPr>
      </w:pPr>
      <w:r w:rsidRPr="008D70DA">
        <w:rPr>
          <w:rFonts w:ascii="Times New Roman" w:hAnsi="Times New Roman" w:cs="Times New Roman"/>
          <w:sz w:val="28"/>
          <w:szCs w:val="28"/>
        </w:rPr>
        <w:t xml:space="preserve">e-ISSN : 2963 – 9042 </w:t>
      </w:r>
    </w:p>
    <w:p w14:paraId="4E709617" w14:textId="77777777" w:rsidR="00DB0A72" w:rsidRPr="008D70DA" w:rsidRDefault="00DB0A72" w:rsidP="002F5A85">
      <w:pPr>
        <w:spacing w:after="0" w:line="276" w:lineRule="auto"/>
        <w:rPr>
          <w:rFonts w:ascii="Times New Roman" w:hAnsi="Times New Roman" w:cs="Times New Roman"/>
          <w:sz w:val="28"/>
          <w:szCs w:val="28"/>
        </w:rPr>
      </w:pPr>
      <w:r w:rsidRPr="008D70DA">
        <w:rPr>
          <w:rFonts w:ascii="Times New Roman" w:hAnsi="Times New Roman" w:cs="Times New Roman"/>
          <w:sz w:val="28"/>
          <w:szCs w:val="28"/>
        </w:rPr>
        <w:t xml:space="preserve">online : </w:t>
      </w:r>
      <w:hyperlink r:id="rId8" w:history="1">
        <w:r w:rsidRPr="008D70DA">
          <w:rPr>
            <w:rStyle w:val="Hyperlink"/>
            <w:rFonts w:ascii="Times New Roman" w:hAnsi="Times New Roman" w:cs="Times New Roman"/>
            <w:sz w:val="28"/>
            <w:szCs w:val="28"/>
          </w:rPr>
          <w:t>https://jurnal.akperalkautsar.ac.id/index.php/JIKKA</w:t>
        </w:r>
      </w:hyperlink>
      <w:r w:rsidRPr="008D70DA">
        <w:rPr>
          <w:rFonts w:ascii="Times New Roman" w:hAnsi="Times New Roman" w:cs="Times New Roman"/>
          <w:sz w:val="28"/>
          <w:szCs w:val="28"/>
        </w:rPr>
        <w:t xml:space="preserve"> </w:t>
      </w:r>
    </w:p>
    <w:p w14:paraId="03B4A831" w14:textId="77777777" w:rsidR="002F5A85" w:rsidRPr="008D70DA" w:rsidRDefault="002F5A85" w:rsidP="002F5A85">
      <w:pPr>
        <w:spacing w:after="0" w:line="276" w:lineRule="auto"/>
        <w:jc w:val="both"/>
        <w:rPr>
          <w:rFonts w:ascii="Times New Roman" w:hAnsi="Times New Roman" w:cs="Times New Roman"/>
          <w:sz w:val="24"/>
          <w:szCs w:val="24"/>
        </w:rPr>
      </w:pPr>
    </w:p>
    <w:p w14:paraId="629AF7B9" w14:textId="77777777" w:rsidR="002F5A85" w:rsidRPr="008D70DA" w:rsidRDefault="002F5A85" w:rsidP="002F5A85">
      <w:pPr>
        <w:spacing w:after="0" w:line="276" w:lineRule="auto"/>
        <w:jc w:val="both"/>
        <w:rPr>
          <w:rFonts w:ascii="Times New Roman" w:hAnsi="Times New Roman" w:cs="Times New Roman"/>
          <w:sz w:val="24"/>
          <w:szCs w:val="24"/>
        </w:rPr>
      </w:pPr>
    </w:p>
    <w:p w14:paraId="02C4A70C" w14:textId="77777777" w:rsidR="00DB0A72" w:rsidRPr="008D70DA" w:rsidRDefault="00DB0A72" w:rsidP="002F5A85">
      <w:pPr>
        <w:spacing w:after="0" w:line="276" w:lineRule="auto"/>
        <w:jc w:val="center"/>
        <w:rPr>
          <w:rFonts w:ascii="Times New Roman" w:hAnsi="Times New Roman" w:cs="Times New Roman"/>
          <w:b/>
          <w:bCs/>
          <w:color w:val="000000" w:themeColor="text1"/>
          <w:sz w:val="28"/>
          <w:szCs w:val="28"/>
        </w:rPr>
      </w:pPr>
      <w:r w:rsidRPr="008D70DA">
        <w:rPr>
          <w:rFonts w:ascii="Times New Roman" w:hAnsi="Times New Roman" w:cs="Times New Roman"/>
          <w:b/>
          <w:bCs/>
          <w:color w:val="000000" w:themeColor="text1"/>
          <w:sz w:val="28"/>
          <w:szCs w:val="28"/>
        </w:rPr>
        <w:t>EDUKASI MANDI KERAMAS BERHIAS UNTUK MENINGKATKAN KEMANDIRIAN PERAWATAN DIRI  PADA ANAK RETARDASI MENTAL</w:t>
      </w:r>
    </w:p>
    <w:p w14:paraId="31880F1D" w14:textId="77777777" w:rsidR="00DB0A72" w:rsidRPr="008D70DA" w:rsidRDefault="00DB0A72" w:rsidP="002F5A85">
      <w:pPr>
        <w:spacing w:after="0" w:line="276" w:lineRule="auto"/>
        <w:jc w:val="both"/>
        <w:rPr>
          <w:rFonts w:ascii="Times New Roman" w:hAnsi="Times New Roman" w:cs="Times New Roman"/>
          <w:sz w:val="24"/>
          <w:szCs w:val="24"/>
        </w:rPr>
      </w:pPr>
    </w:p>
    <w:p w14:paraId="1DAD8B16" w14:textId="739B670D" w:rsidR="00DB0A72" w:rsidRDefault="00DB0A72" w:rsidP="00DB0A72">
      <w:pPr>
        <w:spacing w:after="0" w:line="240" w:lineRule="auto"/>
        <w:jc w:val="center"/>
        <w:rPr>
          <w:rFonts w:ascii="Times New Roman" w:hAnsi="Times New Roman" w:cs="Times New Roman"/>
          <w:sz w:val="24"/>
          <w:szCs w:val="24"/>
        </w:rPr>
      </w:pPr>
    </w:p>
    <w:p w14:paraId="2BCD4FD7" w14:textId="7E7CB727" w:rsidR="00DF22F1" w:rsidRDefault="00DF22F1" w:rsidP="00DB0A72">
      <w:pPr>
        <w:spacing w:after="0" w:line="240" w:lineRule="auto"/>
        <w:jc w:val="center"/>
        <w:rPr>
          <w:rFonts w:ascii="Times New Roman" w:hAnsi="Times New Roman" w:cs="Times New Roman"/>
          <w:sz w:val="24"/>
          <w:szCs w:val="24"/>
        </w:rPr>
      </w:pPr>
    </w:p>
    <w:p w14:paraId="118B6163" w14:textId="77A07E27" w:rsidR="00DF22F1" w:rsidRDefault="00DF22F1" w:rsidP="00DB0A72">
      <w:pPr>
        <w:spacing w:after="0" w:line="240" w:lineRule="auto"/>
        <w:jc w:val="center"/>
        <w:rPr>
          <w:rFonts w:ascii="Times New Roman" w:hAnsi="Times New Roman" w:cs="Times New Roman"/>
          <w:sz w:val="24"/>
          <w:szCs w:val="24"/>
        </w:rPr>
      </w:pPr>
    </w:p>
    <w:p w14:paraId="63148AAA" w14:textId="26187633" w:rsidR="00DF22F1" w:rsidRDefault="00DF22F1" w:rsidP="00DB0A72">
      <w:pPr>
        <w:spacing w:after="0" w:line="240" w:lineRule="auto"/>
        <w:jc w:val="center"/>
        <w:rPr>
          <w:rFonts w:ascii="Times New Roman" w:hAnsi="Times New Roman" w:cs="Times New Roman"/>
          <w:sz w:val="24"/>
          <w:szCs w:val="24"/>
        </w:rPr>
      </w:pPr>
    </w:p>
    <w:p w14:paraId="137B3F39" w14:textId="77777777" w:rsidR="00DF22F1" w:rsidRPr="008D70DA" w:rsidRDefault="00DF22F1" w:rsidP="00DB0A72">
      <w:pPr>
        <w:spacing w:after="0" w:line="240" w:lineRule="auto"/>
        <w:jc w:val="center"/>
        <w:rPr>
          <w:rFonts w:ascii="Times New Roman" w:hAnsi="Times New Roman" w:cs="Times New Roman"/>
          <w:sz w:val="24"/>
          <w:szCs w:val="24"/>
        </w:rPr>
      </w:pPr>
      <w:bookmarkStart w:id="0" w:name="_GoBack"/>
      <w:bookmarkEnd w:id="0"/>
    </w:p>
    <w:p w14:paraId="791FDF50" w14:textId="77777777" w:rsidR="00DB0A72" w:rsidRPr="008D70DA" w:rsidRDefault="00DB0A72" w:rsidP="00DB0A72">
      <w:pPr>
        <w:pStyle w:val="Heading1"/>
        <w:spacing w:line="480" w:lineRule="auto"/>
        <w:rPr>
          <w:rFonts w:cs="Times New Roman"/>
          <w:szCs w:val="24"/>
        </w:rPr>
      </w:pPr>
      <w:bookmarkStart w:id="1" w:name="_Toc165661981"/>
      <w:r w:rsidRPr="008D70DA">
        <w:rPr>
          <w:rFonts w:cs="Times New Roman"/>
          <w:szCs w:val="24"/>
        </w:rPr>
        <w:t>ABSTRAK</w:t>
      </w:r>
      <w:bookmarkEnd w:id="1"/>
    </w:p>
    <w:p w14:paraId="56C70B0E" w14:textId="2755353F" w:rsidR="00DB0A72" w:rsidRPr="008D70DA" w:rsidRDefault="00DB0A72" w:rsidP="00DB0A72">
      <w:pPr>
        <w:spacing w:after="0" w:line="240" w:lineRule="auto"/>
        <w:jc w:val="both"/>
        <w:rPr>
          <w:rFonts w:ascii="Times New Roman" w:hAnsi="Times New Roman" w:cs="Times New Roman"/>
          <w:sz w:val="24"/>
          <w:szCs w:val="24"/>
        </w:rPr>
      </w:pPr>
      <w:r w:rsidRPr="008D70DA">
        <w:rPr>
          <w:rFonts w:ascii="Times New Roman" w:hAnsi="Times New Roman" w:cs="Times New Roman"/>
          <w:b/>
          <w:bCs/>
          <w:sz w:val="24"/>
          <w:szCs w:val="24"/>
        </w:rPr>
        <w:t>Latar belakang</w:t>
      </w:r>
      <w:r w:rsidRPr="008D70DA">
        <w:rPr>
          <w:rFonts w:ascii="Times New Roman" w:hAnsi="Times New Roman" w:cs="Times New Roman"/>
          <w:sz w:val="24"/>
          <w:szCs w:val="24"/>
        </w:rPr>
        <w:t>:</w:t>
      </w:r>
      <w:r w:rsidR="00E00129" w:rsidRPr="008D70DA">
        <w:rPr>
          <w:rFonts w:ascii="Times New Roman" w:hAnsi="Times New Roman" w:cs="Times New Roman"/>
          <w:sz w:val="24"/>
          <w:szCs w:val="24"/>
        </w:rPr>
        <w:t xml:space="preserve"> Retardasi mental adalah kondisi kecerdasan atau kemampuan intelektual anak dibawah rata-rata sejak masa perkembangan. </w:t>
      </w:r>
      <w:r w:rsidRPr="008D70DA">
        <w:rPr>
          <w:rFonts w:ascii="Times New Roman" w:hAnsi="Times New Roman" w:cs="Times New Roman"/>
          <w:sz w:val="24"/>
          <w:szCs w:val="24"/>
        </w:rPr>
        <w:t xml:space="preserve">Anak retardasi mental di Indonesia menduduki tingkat teratas dibandingkan dengan jumlah anak keterbatasan lainya. Diperkirakan angka  kejadianya 1-3% dari masyarakat Indonesia atau sekitar 6,6 juta jiwa. Pada tahun 2021 anak yang mengalami retardasi mental sebanyak 2.787 laki-laki, 1.940 perempuan, dan 81 jiwa tanpa input gender. Hal ini menunjukan adanya peningkatan dari tahun 2016 yang hanya berjumlah 4.223 jiwa. </w:t>
      </w:r>
      <w:r w:rsidRPr="008D70DA">
        <w:rPr>
          <w:rFonts w:ascii="Times New Roman" w:hAnsi="Times New Roman" w:cs="Times New Roman"/>
          <w:b/>
          <w:bCs/>
          <w:sz w:val="24"/>
          <w:szCs w:val="24"/>
        </w:rPr>
        <w:t>Tujuan</w:t>
      </w:r>
      <w:r w:rsidRPr="008D70DA">
        <w:rPr>
          <w:rFonts w:ascii="Times New Roman" w:hAnsi="Times New Roman" w:cs="Times New Roman"/>
          <w:sz w:val="24"/>
          <w:szCs w:val="24"/>
        </w:rPr>
        <w:t xml:space="preserve">: meningkatkan kemandirian pada anak retardasi mental terhadap masalah keperawatan defisit perawatan diri. </w:t>
      </w:r>
      <w:r w:rsidRPr="008D70DA">
        <w:rPr>
          <w:rFonts w:ascii="Times New Roman" w:hAnsi="Times New Roman" w:cs="Times New Roman"/>
          <w:b/>
          <w:bCs/>
          <w:sz w:val="24"/>
          <w:szCs w:val="24"/>
        </w:rPr>
        <w:t>Metode</w:t>
      </w:r>
      <w:r w:rsidRPr="008D70DA">
        <w:rPr>
          <w:rFonts w:ascii="Times New Roman" w:hAnsi="Times New Roman" w:cs="Times New Roman"/>
          <w:sz w:val="24"/>
          <w:szCs w:val="24"/>
        </w:rPr>
        <w:t>: Desain penelitian ini kualitatif dengan metode deskriptif pendekatan studi kasus. Subjek yang terlibat dalam penelitian ini sebanyak 2 responden anak retardasi mental ringan</w:t>
      </w:r>
      <w:r w:rsidR="008D70DA">
        <w:rPr>
          <w:rFonts w:ascii="Times New Roman" w:hAnsi="Times New Roman" w:cs="Times New Roman"/>
          <w:sz w:val="24"/>
          <w:szCs w:val="24"/>
        </w:rPr>
        <w:t xml:space="preserve"> </w:t>
      </w:r>
      <w:r w:rsidRPr="008D70DA">
        <w:rPr>
          <w:rFonts w:ascii="Times New Roman" w:hAnsi="Times New Roman" w:cs="Times New Roman"/>
          <w:sz w:val="24"/>
          <w:szCs w:val="24"/>
        </w:rPr>
        <w:t>dengan IQ dibawah 70</w:t>
      </w:r>
      <w:r w:rsidR="008D70DA">
        <w:rPr>
          <w:rFonts w:ascii="Times New Roman" w:hAnsi="Times New Roman" w:cs="Times New Roman"/>
          <w:sz w:val="24"/>
          <w:szCs w:val="24"/>
        </w:rPr>
        <w:t>, tidak memiliki kemampuan perawatan diri secara mandiri</w:t>
      </w:r>
      <w:r w:rsidRPr="008D70DA">
        <w:rPr>
          <w:rFonts w:ascii="Times New Roman" w:hAnsi="Times New Roman" w:cs="Times New Roman"/>
          <w:sz w:val="24"/>
          <w:szCs w:val="24"/>
        </w:rPr>
        <w:t>,</w:t>
      </w:r>
      <w:r w:rsidR="008D70DA">
        <w:rPr>
          <w:rFonts w:ascii="Times New Roman" w:hAnsi="Times New Roman" w:cs="Times New Roman"/>
          <w:sz w:val="24"/>
          <w:szCs w:val="24"/>
        </w:rPr>
        <w:t xml:space="preserve"> dan</w:t>
      </w:r>
      <w:r w:rsidRPr="008D70DA">
        <w:rPr>
          <w:rFonts w:ascii="Times New Roman" w:hAnsi="Times New Roman" w:cs="Times New Roman"/>
          <w:sz w:val="24"/>
          <w:szCs w:val="24"/>
        </w:rPr>
        <w:t xml:space="preserve"> mengalami defisit </w:t>
      </w:r>
      <w:r w:rsidR="008D70DA">
        <w:rPr>
          <w:rFonts w:ascii="Times New Roman" w:hAnsi="Times New Roman" w:cs="Times New Roman"/>
          <w:sz w:val="24"/>
          <w:szCs w:val="24"/>
        </w:rPr>
        <w:t>p</w:t>
      </w:r>
      <w:r w:rsidRPr="008D70DA">
        <w:rPr>
          <w:rFonts w:ascii="Times New Roman" w:hAnsi="Times New Roman" w:cs="Times New Roman"/>
          <w:sz w:val="24"/>
          <w:szCs w:val="24"/>
        </w:rPr>
        <w:t>erawatan diri</w:t>
      </w:r>
      <w:r w:rsidR="008D70DA">
        <w:rPr>
          <w:rFonts w:ascii="Times New Roman" w:hAnsi="Times New Roman" w:cs="Times New Roman"/>
          <w:sz w:val="24"/>
          <w:szCs w:val="24"/>
        </w:rPr>
        <w:t>, yang dilakukan selama satu bulan dengan 8x pertemuan selama 60 menit</w:t>
      </w:r>
      <w:r w:rsidRPr="008D70DA">
        <w:rPr>
          <w:rFonts w:ascii="Times New Roman" w:hAnsi="Times New Roman" w:cs="Times New Roman"/>
          <w:sz w:val="24"/>
          <w:szCs w:val="24"/>
        </w:rPr>
        <w:t xml:space="preserve">. </w:t>
      </w:r>
      <w:r w:rsidRPr="008D70DA">
        <w:rPr>
          <w:rFonts w:ascii="Times New Roman" w:hAnsi="Times New Roman" w:cs="Times New Roman"/>
          <w:b/>
          <w:bCs/>
          <w:sz w:val="24"/>
          <w:szCs w:val="24"/>
        </w:rPr>
        <w:t>Hasil</w:t>
      </w:r>
      <w:r w:rsidRPr="008D70DA">
        <w:rPr>
          <w:rFonts w:ascii="Times New Roman" w:hAnsi="Times New Roman" w:cs="Times New Roman"/>
          <w:sz w:val="24"/>
          <w:szCs w:val="24"/>
        </w:rPr>
        <w:t xml:space="preserve">: Hasil studi kasus ini menunjukkan bahwa setelah diberikan edukasi perawatan diri mandi, keramas, dan berhias selama 1 bulan, </w:t>
      </w:r>
      <w:r w:rsidR="007D6475">
        <w:rPr>
          <w:rFonts w:ascii="Times New Roman" w:hAnsi="Times New Roman" w:cs="Times New Roman"/>
          <w:sz w:val="24"/>
          <w:szCs w:val="24"/>
        </w:rPr>
        <w:t>luaran</w:t>
      </w:r>
      <w:r w:rsidRPr="008D70DA">
        <w:rPr>
          <w:rFonts w:ascii="Times New Roman" w:hAnsi="Times New Roman" w:cs="Times New Roman"/>
          <w:sz w:val="24"/>
          <w:szCs w:val="24"/>
        </w:rPr>
        <w:t xml:space="preserve"> perawatan diri pada kedua responden mengalami peningkatan</w:t>
      </w:r>
      <w:r w:rsidR="007D6475">
        <w:rPr>
          <w:rFonts w:ascii="Times New Roman" w:hAnsi="Times New Roman" w:cs="Times New Roman"/>
          <w:sz w:val="24"/>
          <w:szCs w:val="24"/>
        </w:rPr>
        <w:t xml:space="preserve"> dan </w:t>
      </w:r>
      <w:r w:rsidRPr="008D70DA">
        <w:rPr>
          <w:rFonts w:ascii="Times New Roman" w:hAnsi="Times New Roman" w:cs="Times New Roman"/>
          <w:sz w:val="24"/>
          <w:szCs w:val="24"/>
        </w:rPr>
        <w:t>menjadi</w:t>
      </w:r>
      <w:r w:rsidR="007D6475">
        <w:rPr>
          <w:rFonts w:ascii="Times New Roman" w:hAnsi="Times New Roman" w:cs="Times New Roman"/>
          <w:sz w:val="24"/>
          <w:szCs w:val="24"/>
        </w:rPr>
        <w:t xml:space="preserve"> lebih</w:t>
      </w:r>
      <w:r w:rsidRPr="008D70DA">
        <w:rPr>
          <w:rFonts w:ascii="Times New Roman" w:hAnsi="Times New Roman" w:cs="Times New Roman"/>
          <w:sz w:val="24"/>
          <w:szCs w:val="24"/>
        </w:rPr>
        <w:t xml:space="preserve"> mandiri. </w:t>
      </w:r>
      <w:r w:rsidRPr="008D70DA">
        <w:rPr>
          <w:rFonts w:ascii="Times New Roman" w:hAnsi="Times New Roman" w:cs="Times New Roman"/>
          <w:b/>
          <w:bCs/>
          <w:sz w:val="24"/>
          <w:szCs w:val="24"/>
        </w:rPr>
        <w:t>Kesimpulan</w:t>
      </w:r>
      <w:r w:rsidRPr="008D70DA">
        <w:rPr>
          <w:rFonts w:ascii="Times New Roman" w:hAnsi="Times New Roman" w:cs="Times New Roman"/>
          <w:sz w:val="24"/>
          <w:szCs w:val="24"/>
        </w:rPr>
        <w:t>: Edukasi perawatan diri mandi, keramas, dan berhias efektif dalam meningkatkan kemandirian terhadap masalah keperawatan defisit perawatan diri.</w:t>
      </w:r>
    </w:p>
    <w:p w14:paraId="605DAB7F" w14:textId="77777777" w:rsidR="00DB0A72" w:rsidRPr="008D70DA" w:rsidRDefault="00DB0A72" w:rsidP="00DB0A72">
      <w:pPr>
        <w:spacing w:after="0" w:line="240" w:lineRule="auto"/>
        <w:jc w:val="both"/>
        <w:rPr>
          <w:rFonts w:ascii="Times New Roman" w:hAnsi="Times New Roman" w:cs="Times New Roman"/>
          <w:sz w:val="24"/>
          <w:szCs w:val="24"/>
        </w:rPr>
      </w:pPr>
    </w:p>
    <w:p w14:paraId="18BA101B" w14:textId="77777777" w:rsidR="00E00129" w:rsidRPr="008D70DA" w:rsidRDefault="00E00129" w:rsidP="00DB0A72">
      <w:pPr>
        <w:spacing w:after="0" w:line="240" w:lineRule="auto"/>
        <w:jc w:val="both"/>
        <w:rPr>
          <w:rFonts w:ascii="Times New Roman" w:hAnsi="Times New Roman" w:cs="Times New Roman"/>
          <w:sz w:val="24"/>
          <w:szCs w:val="24"/>
        </w:rPr>
      </w:pPr>
    </w:p>
    <w:p w14:paraId="15399286" w14:textId="72E5981F" w:rsidR="00DB0A72" w:rsidRPr="008D70DA" w:rsidRDefault="00DB0A72" w:rsidP="00E00129">
      <w:pPr>
        <w:spacing w:after="0" w:line="240" w:lineRule="auto"/>
        <w:jc w:val="both"/>
        <w:rPr>
          <w:rFonts w:ascii="Times New Roman" w:hAnsi="Times New Roman" w:cs="Times New Roman"/>
          <w:sz w:val="24"/>
          <w:szCs w:val="24"/>
        </w:rPr>
      </w:pPr>
      <w:r w:rsidRPr="008D70DA">
        <w:rPr>
          <w:rFonts w:ascii="Times New Roman" w:hAnsi="Times New Roman" w:cs="Times New Roman"/>
          <w:b/>
          <w:bCs/>
          <w:sz w:val="24"/>
          <w:szCs w:val="24"/>
        </w:rPr>
        <w:t>Kata kunci</w:t>
      </w:r>
      <w:r w:rsidRPr="008D70DA">
        <w:rPr>
          <w:rFonts w:ascii="Times New Roman" w:hAnsi="Times New Roman" w:cs="Times New Roman"/>
          <w:sz w:val="24"/>
          <w:szCs w:val="24"/>
        </w:rPr>
        <w:t>:</w:t>
      </w:r>
      <w:r w:rsidR="008D70DA">
        <w:rPr>
          <w:rFonts w:ascii="Times New Roman" w:hAnsi="Times New Roman" w:cs="Times New Roman"/>
          <w:sz w:val="24"/>
          <w:szCs w:val="24"/>
        </w:rPr>
        <w:t xml:space="preserve"> K</w:t>
      </w:r>
      <w:r w:rsidRPr="008D70DA">
        <w:rPr>
          <w:rFonts w:ascii="Times New Roman" w:hAnsi="Times New Roman" w:cs="Times New Roman"/>
          <w:sz w:val="24"/>
          <w:szCs w:val="24"/>
        </w:rPr>
        <w:t>emandirian, perawatan diri</w:t>
      </w:r>
      <w:r w:rsidR="008D70DA">
        <w:rPr>
          <w:rFonts w:ascii="Times New Roman" w:hAnsi="Times New Roman" w:cs="Times New Roman"/>
          <w:sz w:val="24"/>
          <w:szCs w:val="24"/>
        </w:rPr>
        <w:t xml:space="preserve">, </w:t>
      </w:r>
      <w:r w:rsidR="008D70DA" w:rsidRPr="008D70DA">
        <w:rPr>
          <w:rFonts w:ascii="Times New Roman" w:hAnsi="Times New Roman" w:cs="Times New Roman"/>
          <w:sz w:val="24"/>
          <w:szCs w:val="24"/>
        </w:rPr>
        <w:t>Retardasi mental</w:t>
      </w:r>
    </w:p>
    <w:p w14:paraId="43F98E72" w14:textId="77777777" w:rsidR="00DB0A72" w:rsidRPr="008D70DA" w:rsidRDefault="00DB0A72" w:rsidP="00DB0A72">
      <w:pPr>
        <w:spacing w:after="0" w:line="276" w:lineRule="auto"/>
        <w:jc w:val="both"/>
        <w:rPr>
          <w:rFonts w:ascii="Times New Roman" w:hAnsi="Times New Roman" w:cs="Times New Roman"/>
          <w:sz w:val="24"/>
          <w:szCs w:val="24"/>
        </w:rPr>
      </w:pPr>
    </w:p>
    <w:p w14:paraId="1AD9DBBF" w14:textId="77777777" w:rsidR="00DB0A72" w:rsidRPr="008D70DA" w:rsidRDefault="00DB0A72" w:rsidP="00DB0A72">
      <w:pPr>
        <w:spacing w:after="0" w:line="276" w:lineRule="auto"/>
        <w:jc w:val="both"/>
        <w:rPr>
          <w:rFonts w:ascii="Times New Roman" w:hAnsi="Times New Roman" w:cs="Times New Roman"/>
          <w:sz w:val="24"/>
          <w:szCs w:val="24"/>
        </w:rPr>
      </w:pPr>
    </w:p>
    <w:p w14:paraId="70CFF6A3" w14:textId="77777777" w:rsidR="00DB0A72" w:rsidRPr="008D70DA" w:rsidRDefault="00DB0A72" w:rsidP="00DB0A72">
      <w:pPr>
        <w:spacing w:after="0" w:line="276" w:lineRule="auto"/>
        <w:jc w:val="both"/>
        <w:rPr>
          <w:rFonts w:ascii="Times New Roman" w:hAnsi="Times New Roman" w:cs="Times New Roman"/>
          <w:sz w:val="24"/>
          <w:szCs w:val="24"/>
        </w:rPr>
      </w:pPr>
    </w:p>
    <w:p w14:paraId="2B0BE228" w14:textId="77777777" w:rsidR="00DB0A72" w:rsidRPr="008D70DA" w:rsidRDefault="00DB0A72" w:rsidP="00DB0A72">
      <w:pPr>
        <w:spacing w:after="0" w:line="276" w:lineRule="auto"/>
        <w:jc w:val="both"/>
        <w:rPr>
          <w:rFonts w:ascii="Times New Roman" w:hAnsi="Times New Roman" w:cs="Times New Roman"/>
          <w:sz w:val="24"/>
          <w:szCs w:val="24"/>
        </w:rPr>
      </w:pPr>
    </w:p>
    <w:p w14:paraId="68F36911" w14:textId="77777777" w:rsidR="00DB0A72" w:rsidRPr="008D70DA" w:rsidRDefault="00DB0A72" w:rsidP="00DB0A72">
      <w:pPr>
        <w:spacing w:after="0" w:line="276" w:lineRule="auto"/>
        <w:jc w:val="both"/>
        <w:rPr>
          <w:rFonts w:ascii="Times New Roman" w:hAnsi="Times New Roman" w:cs="Times New Roman"/>
          <w:sz w:val="24"/>
          <w:szCs w:val="24"/>
        </w:rPr>
      </w:pPr>
    </w:p>
    <w:p w14:paraId="17DB98C7" w14:textId="77777777" w:rsidR="00DB0A72" w:rsidRPr="008D70DA" w:rsidRDefault="00DB0A72" w:rsidP="00DB0A72">
      <w:pPr>
        <w:spacing w:after="0" w:line="276" w:lineRule="auto"/>
        <w:jc w:val="both"/>
        <w:rPr>
          <w:rFonts w:ascii="Times New Roman" w:hAnsi="Times New Roman" w:cs="Times New Roman"/>
          <w:sz w:val="24"/>
          <w:szCs w:val="24"/>
        </w:rPr>
      </w:pPr>
    </w:p>
    <w:p w14:paraId="5C5D18E3" w14:textId="77777777" w:rsidR="00FE0EF5" w:rsidRPr="00FE0EF5" w:rsidRDefault="00FE0EF5" w:rsidP="00FE0EF5">
      <w:pPr>
        <w:pStyle w:val="NormalWeb"/>
        <w:tabs>
          <w:tab w:val="left" w:pos="5940"/>
        </w:tabs>
        <w:jc w:val="center"/>
        <w:rPr>
          <w:b/>
          <w:bCs/>
          <w:i/>
          <w:iCs/>
        </w:rPr>
      </w:pPr>
      <w:r w:rsidRPr="00FE0EF5">
        <w:rPr>
          <w:b/>
          <w:bCs/>
          <w:i/>
          <w:iCs/>
        </w:rPr>
        <w:lastRenderedPageBreak/>
        <w:t>ABSTRACT</w:t>
      </w:r>
    </w:p>
    <w:p w14:paraId="0F55E963" w14:textId="1E16663E" w:rsidR="00FE0EF5" w:rsidRPr="00FE0EF5" w:rsidRDefault="00FE0EF5" w:rsidP="00FE0EF5">
      <w:pPr>
        <w:pStyle w:val="NormalWeb"/>
        <w:tabs>
          <w:tab w:val="left" w:pos="5940"/>
        </w:tabs>
        <w:jc w:val="both"/>
        <w:rPr>
          <w:i/>
          <w:iCs/>
        </w:rPr>
      </w:pPr>
      <w:r w:rsidRPr="00FE0EF5">
        <w:rPr>
          <w:b/>
          <w:bCs/>
          <w:i/>
          <w:iCs/>
        </w:rPr>
        <w:br/>
        <w:t>Background:</w:t>
      </w:r>
      <w:r w:rsidRPr="00FE0EF5">
        <w:rPr>
          <w:i/>
          <w:iCs/>
        </w:rPr>
        <w:t xml:space="preserve"> Mental retardation is a condition in which a child's intelligence or intellectual ability is below average during development. Mentally retarded children in Indonesia top the list of children with disabilities. It is estimated that the incidence rate is 1–3% of Indonesian society, or around 6.6 million people. In 2021, children with mental retardation were 2,787 males, 1,940 females, and 81 people without gender input. This shows an increase from 2016, which only amounted to 4,223 people. </w:t>
      </w:r>
      <w:r w:rsidRPr="00FE0EF5">
        <w:rPr>
          <w:b/>
          <w:bCs/>
          <w:i/>
          <w:iCs/>
        </w:rPr>
        <w:t>Objective:</w:t>
      </w:r>
      <w:r w:rsidRPr="00FE0EF5">
        <w:rPr>
          <w:i/>
          <w:iCs/>
        </w:rPr>
        <w:t xml:space="preserve"> to increase independence in mentally retarded children with self-care deficit nursing problems. </w:t>
      </w:r>
      <w:r w:rsidRPr="00FE0EF5">
        <w:rPr>
          <w:b/>
          <w:bCs/>
          <w:i/>
          <w:iCs/>
        </w:rPr>
        <w:t>Methods:</w:t>
      </w:r>
      <w:r w:rsidRPr="00FE0EF5">
        <w:rPr>
          <w:i/>
          <w:iCs/>
        </w:rPr>
        <w:t xml:space="preserve"> This research design is qualitative with a descriptive case study approach. The subjects involved in this study were 2 respondents of mild mental retardation children with an IQ below 70, lacking self-care skills independently, and experiencing self-care deficits. The study was carried out for one month with 8x meetings lasting 60 minutes. </w:t>
      </w:r>
      <w:r w:rsidRPr="00FE0EF5">
        <w:rPr>
          <w:b/>
          <w:bCs/>
          <w:i/>
          <w:iCs/>
        </w:rPr>
        <w:t>Results:</w:t>
      </w:r>
      <w:r w:rsidRPr="00FE0EF5">
        <w:rPr>
          <w:i/>
          <w:iCs/>
        </w:rPr>
        <w:t xml:space="preserve"> The results of this case study show that after being given self-care education on bathing, shampooing, and dressing up for 1 month, the self-care scale in both respondents has increased to become independent. </w:t>
      </w:r>
      <w:r w:rsidRPr="00FE0EF5">
        <w:rPr>
          <w:b/>
          <w:bCs/>
          <w:i/>
          <w:iCs/>
        </w:rPr>
        <w:t>Conclusion:</w:t>
      </w:r>
      <w:r w:rsidRPr="00FE0EF5">
        <w:rPr>
          <w:i/>
          <w:iCs/>
        </w:rPr>
        <w:t xml:space="preserve"> Self-care education for bathing, shampooing, and grooming is effective in increasing independence from the nursing problem of self-care deficits.</w:t>
      </w:r>
    </w:p>
    <w:p w14:paraId="7D57785A" w14:textId="3706E1EF" w:rsidR="00166CDD" w:rsidRPr="00FE0EF5" w:rsidRDefault="00FE0EF5" w:rsidP="00FE0EF5">
      <w:pPr>
        <w:pStyle w:val="NormalWeb"/>
        <w:tabs>
          <w:tab w:val="left" w:pos="5940"/>
        </w:tabs>
        <w:jc w:val="both"/>
        <w:rPr>
          <w:i/>
          <w:iCs/>
        </w:rPr>
      </w:pPr>
      <w:r w:rsidRPr="00FE0EF5">
        <w:rPr>
          <w:i/>
          <w:iCs/>
        </w:rPr>
        <w:br/>
      </w:r>
      <w:r w:rsidRPr="00FE0EF5">
        <w:rPr>
          <w:b/>
          <w:bCs/>
          <w:i/>
          <w:iCs/>
        </w:rPr>
        <w:t>Keywords</w:t>
      </w:r>
      <w:r w:rsidRPr="00FE0EF5">
        <w:rPr>
          <w:i/>
          <w:iCs/>
        </w:rPr>
        <w:t>: Independence, self-care, mental retardation</w:t>
      </w:r>
    </w:p>
    <w:p w14:paraId="6B676A7E" w14:textId="77777777" w:rsidR="006C73AA" w:rsidRPr="008D70DA" w:rsidRDefault="006C73AA" w:rsidP="00DB0A72">
      <w:pPr>
        <w:spacing w:after="0" w:line="276" w:lineRule="auto"/>
        <w:jc w:val="both"/>
        <w:rPr>
          <w:rFonts w:ascii="Times New Roman" w:hAnsi="Times New Roman" w:cs="Times New Roman"/>
          <w:b/>
          <w:bCs/>
          <w:sz w:val="24"/>
          <w:szCs w:val="24"/>
        </w:rPr>
        <w:sectPr w:rsidR="006C73AA" w:rsidRPr="008D70DA" w:rsidSect="008D70DA">
          <w:pgSz w:w="11906" w:h="16838" w:code="9"/>
          <w:pgMar w:top="1701" w:right="1701" w:bottom="1701" w:left="1701" w:header="720" w:footer="720" w:gutter="0"/>
          <w:cols w:space="720"/>
          <w:docGrid w:linePitch="360"/>
        </w:sectPr>
      </w:pPr>
    </w:p>
    <w:p w14:paraId="3D348AE1" w14:textId="77777777" w:rsidR="00086A24" w:rsidRPr="008D70DA" w:rsidRDefault="00086A24" w:rsidP="00DB0A72">
      <w:pPr>
        <w:spacing w:after="0" w:line="276" w:lineRule="auto"/>
        <w:jc w:val="both"/>
        <w:rPr>
          <w:rFonts w:ascii="Times New Roman" w:hAnsi="Times New Roman" w:cs="Times New Roman"/>
          <w:b/>
          <w:bCs/>
          <w:sz w:val="24"/>
          <w:szCs w:val="24"/>
        </w:rPr>
        <w:sectPr w:rsidR="00086A24" w:rsidRPr="008D70DA" w:rsidSect="008D70DA">
          <w:type w:val="continuous"/>
          <w:pgSz w:w="11906" w:h="16838" w:code="9"/>
          <w:pgMar w:top="1701" w:right="1701" w:bottom="1701" w:left="1701" w:header="720" w:footer="720" w:gutter="0"/>
          <w:cols w:space="720"/>
          <w:docGrid w:linePitch="360"/>
        </w:sectPr>
      </w:pPr>
    </w:p>
    <w:p w14:paraId="683F0481" w14:textId="4199CC69" w:rsidR="00166CDD" w:rsidRPr="008D70DA" w:rsidRDefault="00166CDD" w:rsidP="00E00129">
      <w:pPr>
        <w:spacing w:after="0" w:line="276" w:lineRule="auto"/>
        <w:jc w:val="both"/>
        <w:rPr>
          <w:rFonts w:ascii="Times New Roman" w:hAnsi="Times New Roman" w:cs="Times New Roman"/>
          <w:b/>
          <w:bCs/>
          <w:sz w:val="24"/>
          <w:szCs w:val="24"/>
        </w:rPr>
      </w:pPr>
      <w:r w:rsidRPr="008D70DA">
        <w:rPr>
          <w:rFonts w:ascii="Times New Roman" w:hAnsi="Times New Roman" w:cs="Times New Roman"/>
          <w:b/>
          <w:bCs/>
          <w:sz w:val="24"/>
          <w:szCs w:val="24"/>
        </w:rPr>
        <w:t xml:space="preserve">PENDAHULUAN </w:t>
      </w:r>
    </w:p>
    <w:p w14:paraId="742F80CB" w14:textId="1E247894" w:rsidR="00166CDD" w:rsidRPr="008D70DA" w:rsidRDefault="00FE0EF5" w:rsidP="00E00129">
      <w:pPr>
        <w:spacing w:after="0" w:line="276"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sdt>
        <w:sdtPr>
          <w:rPr>
            <w:rFonts w:ascii="Times New Roman" w:hAnsi="Times New Roman" w:cs="Times New Roman"/>
            <w:sz w:val="24"/>
            <w:szCs w:val="24"/>
          </w:rPr>
          <w:tag w:val="MENDELEY_CITATION_TEMP"/>
          <w:id w:val="-633875746"/>
          <w:placeholder>
            <w:docPart w:val="1A09DC13776E4926A1472E975E3545B3"/>
          </w:placeholder>
          <w15:appearance w15:val="hidden"/>
        </w:sdtPr>
        <w:sdtEndPr/>
        <w:sdtContent>
          <w:r w:rsidR="006C51DD" w:rsidRPr="008D70DA">
            <w:rPr>
              <w:rFonts w:ascii="Times New Roman" w:hAnsi="Times New Roman" w:cs="Times New Roman"/>
              <w:sz w:val="24"/>
              <w:szCs w:val="24"/>
            </w:rPr>
            <w:t>Retardasi mental merupakan salah satu gangguan fungsi intelektual atau kecerdasan, dimana anak mengalami gangguan perkembangan yang tidak tuntas ditandai dengan  keterbatasan dua fungsi adaptif seperti ganggungan keterampilan, berkomunikasi, menolong diri sendiri, keterampilan sosial, keterampilan akademik, bekerja, memanfaatkan waktu luang, gangguan kesehatan dan keamanan (Ayu ,2019).</w:t>
          </w:r>
          <w:r>
            <w:rPr>
              <w:rFonts w:ascii="Times New Roman" w:hAnsi="Times New Roman" w:cs="Times New Roman"/>
              <w:sz w:val="24"/>
              <w:szCs w:val="24"/>
            </w:rPr>
            <w:t xml:space="preserve"> R</w:t>
          </w:r>
          <w:r w:rsidRPr="008D70DA">
            <w:rPr>
              <w:rFonts w:ascii="Times New Roman" w:hAnsi="Times New Roman" w:cs="Times New Roman"/>
              <w:sz w:val="24"/>
              <w:szCs w:val="24"/>
            </w:rPr>
            <w:t>etardasi mental</w:t>
          </w:r>
          <w:r>
            <w:rPr>
              <w:rFonts w:ascii="Times New Roman" w:hAnsi="Times New Roman" w:cs="Times New Roman"/>
              <w:sz w:val="24"/>
              <w:szCs w:val="24"/>
            </w:rPr>
            <w:t xml:space="preserve"> </w:t>
          </w:r>
          <w:r w:rsidRPr="008D70DA">
            <w:rPr>
              <w:rFonts w:ascii="Times New Roman" w:hAnsi="Times New Roman" w:cs="Times New Roman"/>
              <w:sz w:val="24"/>
              <w:szCs w:val="24"/>
            </w:rPr>
            <w:t>sudah diklasifiksikan oleh WHO dan masuk kedalam disabilitas intelektual dengan kode ICD F70-F79 (Rusdi, 2019)</w:t>
          </w:r>
        </w:sdtContent>
      </w:sdt>
    </w:p>
    <w:p w14:paraId="044F19FB" w14:textId="4A8F1208" w:rsidR="00773BD9" w:rsidRPr="008D70DA" w:rsidRDefault="00773BD9" w:rsidP="00E00129">
      <w:pPr>
        <w:spacing w:after="0" w:line="276" w:lineRule="auto"/>
        <w:jc w:val="both"/>
        <w:rPr>
          <w:rFonts w:ascii="Times New Roman" w:hAnsi="Times New Roman" w:cs="Times New Roman"/>
          <w:sz w:val="24"/>
          <w:szCs w:val="24"/>
        </w:rPr>
      </w:pPr>
      <w:r w:rsidRPr="008D70DA">
        <w:rPr>
          <w:rFonts w:ascii="Times New Roman" w:hAnsi="Times New Roman" w:cs="Times New Roman"/>
          <w:b/>
          <w:bCs/>
          <w:sz w:val="24"/>
          <w:szCs w:val="24"/>
        </w:rPr>
        <w:t xml:space="preserve">       </w:t>
      </w:r>
      <w:r w:rsidRPr="008D70DA">
        <w:rPr>
          <w:rFonts w:ascii="Times New Roman" w:hAnsi="Times New Roman" w:cs="Times New Roman"/>
          <w:sz w:val="24"/>
          <w:szCs w:val="24"/>
        </w:rPr>
        <w:t xml:space="preserve">Anak retardasi mental di Indonesia menduduki tingkat teratas dibandingkan dengan jumlah anak keterbatasan lainya. Diperkirakan angka  kejadianya 1-3% dari masyarakat Indonesia atau sekitar </w:t>
      </w:r>
      <w:r w:rsidRPr="008D70DA">
        <w:rPr>
          <w:rFonts w:ascii="Times New Roman" w:hAnsi="Times New Roman" w:cs="Times New Roman"/>
          <w:sz w:val="24"/>
          <w:szCs w:val="24"/>
        </w:rPr>
        <w:t>6,6 juta jiwa (Verawati, 2016). Pada tahun 2021 telah dijelaskan oleh Badan Pusat Statistik  Provinsi Jawa Tengah bahwa anak yang mengalami retardasi mental sebanyak 2.787 laki-laki, 1.940 perempuan, dan 81 jiwa tanpa input gender. Hal ini menunjukan adanya peningkatan dari tahun 2016 yang hanya berjumlah 4.223 jiwa (BPS, 2021).</w:t>
      </w:r>
    </w:p>
    <w:p w14:paraId="768D3E4E" w14:textId="44EEBF59" w:rsidR="00C21D1E" w:rsidRPr="008D70DA" w:rsidRDefault="00773BD9" w:rsidP="00E00129">
      <w:pPr>
        <w:spacing w:after="0" w:line="276" w:lineRule="auto"/>
        <w:jc w:val="both"/>
        <w:rPr>
          <w:rFonts w:ascii="Times New Roman" w:hAnsi="Times New Roman" w:cs="Times New Roman"/>
          <w:sz w:val="24"/>
          <w:szCs w:val="24"/>
        </w:rPr>
      </w:pPr>
      <w:r w:rsidRPr="008D70DA">
        <w:rPr>
          <w:rFonts w:ascii="Times New Roman" w:hAnsi="Times New Roman" w:cs="Times New Roman"/>
          <w:sz w:val="24"/>
          <w:szCs w:val="24"/>
        </w:rPr>
        <w:t xml:space="preserve">       Perawatan diri anak umur 6 tahun yang normal biasanya sudah</w:t>
      </w:r>
      <w:r w:rsidRPr="008D70DA">
        <w:rPr>
          <w:rFonts w:ascii="Times New Roman" w:hAnsi="Times New Roman" w:cs="Times New Roman"/>
          <w:spacing w:val="1"/>
          <w:sz w:val="24"/>
          <w:szCs w:val="24"/>
        </w:rPr>
        <w:t xml:space="preserve"> </w:t>
      </w:r>
      <w:r w:rsidRPr="008D70DA">
        <w:rPr>
          <w:rFonts w:ascii="Times New Roman" w:hAnsi="Times New Roman" w:cs="Times New Roman"/>
          <w:sz w:val="24"/>
          <w:szCs w:val="24"/>
        </w:rPr>
        <w:t>mampu</w:t>
      </w:r>
      <w:r w:rsidRPr="008D70DA">
        <w:rPr>
          <w:rFonts w:ascii="Times New Roman" w:hAnsi="Times New Roman" w:cs="Times New Roman"/>
          <w:spacing w:val="-5"/>
          <w:sz w:val="24"/>
          <w:szCs w:val="24"/>
        </w:rPr>
        <w:t xml:space="preserve"> </w:t>
      </w:r>
      <w:r w:rsidRPr="008D70DA">
        <w:rPr>
          <w:rFonts w:ascii="Times New Roman" w:hAnsi="Times New Roman" w:cs="Times New Roman"/>
          <w:sz w:val="24"/>
          <w:szCs w:val="24"/>
        </w:rPr>
        <w:t>menguasai</w:t>
      </w:r>
      <w:r w:rsidRPr="008D70DA">
        <w:rPr>
          <w:rFonts w:ascii="Times New Roman" w:hAnsi="Times New Roman" w:cs="Times New Roman"/>
          <w:spacing w:val="-3"/>
          <w:sz w:val="24"/>
          <w:szCs w:val="24"/>
        </w:rPr>
        <w:t xml:space="preserve"> </w:t>
      </w:r>
      <w:r w:rsidRPr="008D70DA">
        <w:rPr>
          <w:rFonts w:ascii="Times New Roman" w:hAnsi="Times New Roman" w:cs="Times New Roman"/>
          <w:sz w:val="24"/>
          <w:szCs w:val="24"/>
        </w:rPr>
        <w:t>beberapa</w:t>
      </w:r>
      <w:r w:rsidRPr="008D70DA">
        <w:rPr>
          <w:rFonts w:ascii="Times New Roman" w:hAnsi="Times New Roman" w:cs="Times New Roman"/>
          <w:spacing w:val="-6"/>
          <w:sz w:val="24"/>
          <w:szCs w:val="24"/>
        </w:rPr>
        <w:t xml:space="preserve"> </w:t>
      </w:r>
      <w:r w:rsidRPr="008D70DA">
        <w:rPr>
          <w:rFonts w:ascii="Times New Roman" w:hAnsi="Times New Roman" w:cs="Times New Roman"/>
          <w:sz w:val="24"/>
          <w:szCs w:val="24"/>
        </w:rPr>
        <w:t>keterampilan</w:t>
      </w:r>
      <w:r w:rsidRPr="008D70DA">
        <w:rPr>
          <w:rFonts w:ascii="Times New Roman" w:hAnsi="Times New Roman" w:cs="Times New Roman"/>
          <w:spacing w:val="-4"/>
          <w:sz w:val="24"/>
          <w:szCs w:val="24"/>
        </w:rPr>
        <w:t xml:space="preserve"> </w:t>
      </w:r>
      <w:r w:rsidRPr="008D70DA">
        <w:rPr>
          <w:rFonts w:ascii="Times New Roman" w:hAnsi="Times New Roman" w:cs="Times New Roman"/>
          <w:sz w:val="24"/>
          <w:szCs w:val="24"/>
        </w:rPr>
        <w:t>dan</w:t>
      </w:r>
      <w:r w:rsidRPr="008D70DA">
        <w:rPr>
          <w:rFonts w:ascii="Times New Roman" w:hAnsi="Times New Roman" w:cs="Times New Roman"/>
          <w:spacing w:val="-3"/>
          <w:sz w:val="24"/>
          <w:szCs w:val="24"/>
        </w:rPr>
        <w:t xml:space="preserve"> </w:t>
      </w:r>
      <w:r w:rsidRPr="008D70DA">
        <w:rPr>
          <w:rFonts w:ascii="Times New Roman" w:hAnsi="Times New Roman" w:cs="Times New Roman"/>
          <w:sz w:val="24"/>
          <w:szCs w:val="24"/>
        </w:rPr>
        <w:t>dapat</w:t>
      </w:r>
      <w:r w:rsidRPr="008D70DA">
        <w:rPr>
          <w:rFonts w:ascii="Times New Roman" w:hAnsi="Times New Roman" w:cs="Times New Roman"/>
          <w:spacing w:val="-3"/>
          <w:sz w:val="24"/>
          <w:szCs w:val="24"/>
        </w:rPr>
        <w:t xml:space="preserve"> </w:t>
      </w:r>
      <w:r w:rsidRPr="008D70DA">
        <w:rPr>
          <w:rFonts w:ascii="Times New Roman" w:hAnsi="Times New Roman" w:cs="Times New Roman"/>
          <w:sz w:val="24"/>
          <w:szCs w:val="24"/>
        </w:rPr>
        <w:t>menuntaskan</w:t>
      </w:r>
      <w:r w:rsidRPr="008D70DA">
        <w:rPr>
          <w:rFonts w:ascii="Times New Roman" w:hAnsi="Times New Roman" w:cs="Times New Roman"/>
          <w:spacing w:val="-2"/>
          <w:sz w:val="24"/>
          <w:szCs w:val="24"/>
        </w:rPr>
        <w:t xml:space="preserve"> </w:t>
      </w:r>
      <w:r w:rsidRPr="008D70DA">
        <w:rPr>
          <w:rFonts w:ascii="Times New Roman" w:hAnsi="Times New Roman" w:cs="Times New Roman"/>
          <w:sz w:val="24"/>
          <w:szCs w:val="24"/>
        </w:rPr>
        <w:t>aktivitas</w:t>
      </w:r>
      <w:r w:rsidRPr="008D70DA">
        <w:rPr>
          <w:rFonts w:ascii="Times New Roman" w:hAnsi="Times New Roman" w:cs="Times New Roman"/>
          <w:spacing w:val="-58"/>
          <w:sz w:val="24"/>
          <w:szCs w:val="24"/>
        </w:rPr>
        <w:t xml:space="preserve">  </w:t>
      </w:r>
      <w:r w:rsidRPr="008D70DA">
        <w:rPr>
          <w:rFonts w:ascii="Times New Roman" w:hAnsi="Times New Roman" w:cs="Times New Roman"/>
          <w:sz w:val="24"/>
          <w:szCs w:val="24"/>
        </w:rPr>
        <w:t>secara mandiri, namun pada anak retardasi mental mereka mengalami h</w:t>
      </w:r>
      <w:r w:rsidRPr="008D70DA">
        <w:rPr>
          <w:rFonts w:ascii="Times New Roman" w:hAnsi="Times New Roman" w:cs="Times New Roman"/>
          <w:sz w:val="24"/>
          <w:szCs w:val="24"/>
          <w:lang w:val="en-US"/>
        </w:rPr>
        <w:t>ambatan yang</w:t>
      </w:r>
      <w:r w:rsidR="00C21D1E" w:rsidRPr="008D70DA">
        <w:rPr>
          <w:rFonts w:ascii="Times New Roman" w:hAnsi="Times New Roman" w:cs="Times New Roman"/>
          <w:sz w:val="24"/>
          <w:szCs w:val="24"/>
          <w:lang w:val="en-US"/>
        </w:rPr>
        <w:t xml:space="preserve"> </w:t>
      </w:r>
      <w:r w:rsidRPr="008D70DA">
        <w:rPr>
          <w:rFonts w:ascii="Times New Roman" w:hAnsi="Times New Roman" w:cs="Times New Roman"/>
          <w:sz w:val="24"/>
          <w:szCs w:val="24"/>
          <w:lang w:val="en-US"/>
        </w:rPr>
        <w:t>membuat anak kurang mampu dalam merawat diri untuk memenuhi kebutuhan hidup</w:t>
      </w:r>
      <w:r w:rsidR="00C21D1E" w:rsidRPr="008D70DA">
        <w:rPr>
          <w:rFonts w:ascii="Times New Roman" w:hAnsi="Times New Roman" w:cs="Times New Roman"/>
          <w:sz w:val="24"/>
          <w:szCs w:val="24"/>
          <w:lang w:val="en-US"/>
        </w:rPr>
        <w:t>, seperti</w:t>
      </w:r>
      <w:r w:rsidRPr="008D70DA">
        <w:rPr>
          <w:rFonts w:ascii="Times New Roman" w:hAnsi="Times New Roman" w:cs="Times New Roman"/>
          <w:sz w:val="24"/>
          <w:szCs w:val="24"/>
        </w:rPr>
        <w:t xml:space="preserve"> anak tersebut  kurang mampu</w:t>
      </w:r>
      <w:r w:rsidRPr="008D70DA">
        <w:rPr>
          <w:rFonts w:ascii="Times New Roman" w:hAnsi="Times New Roman" w:cs="Times New Roman"/>
          <w:spacing w:val="1"/>
          <w:sz w:val="24"/>
          <w:szCs w:val="24"/>
        </w:rPr>
        <w:t xml:space="preserve"> </w:t>
      </w:r>
      <w:r w:rsidRPr="008D70DA">
        <w:rPr>
          <w:rFonts w:ascii="Times New Roman" w:hAnsi="Times New Roman" w:cs="Times New Roman"/>
          <w:sz w:val="24"/>
          <w:szCs w:val="24"/>
        </w:rPr>
        <w:t>dalam menuntaskan beberapa aktivitas seperti BAK/BAB, mandi, berhias</w:t>
      </w:r>
      <w:r w:rsidRPr="008D70DA">
        <w:rPr>
          <w:rFonts w:ascii="Times New Roman" w:hAnsi="Times New Roman" w:cs="Times New Roman"/>
          <w:spacing w:val="1"/>
          <w:sz w:val="24"/>
          <w:szCs w:val="24"/>
        </w:rPr>
        <w:t xml:space="preserve"> </w:t>
      </w:r>
      <w:r w:rsidRPr="008D70DA">
        <w:rPr>
          <w:rFonts w:ascii="Times New Roman" w:hAnsi="Times New Roman" w:cs="Times New Roman"/>
          <w:sz w:val="24"/>
          <w:szCs w:val="24"/>
        </w:rPr>
        <w:t>maupun</w:t>
      </w:r>
      <w:r w:rsidRPr="008D70DA">
        <w:rPr>
          <w:rFonts w:ascii="Times New Roman" w:hAnsi="Times New Roman" w:cs="Times New Roman"/>
          <w:spacing w:val="-1"/>
          <w:sz w:val="24"/>
          <w:szCs w:val="24"/>
        </w:rPr>
        <w:t xml:space="preserve"> </w:t>
      </w:r>
      <w:r w:rsidRPr="008D70DA">
        <w:rPr>
          <w:rFonts w:ascii="Times New Roman" w:hAnsi="Times New Roman" w:cs="Times New Roman"/>
          <w:sz w:val="24"/>
          <w:szCs w:val="24"/>
        </w:rPr>
        <w:t xml:space="preserve">berpakaian </w:t>
      </w:r>
      <w:r w:rsidRPr="008D70DA">
        <w:rPr>
          <w:rFonts w:ascii="Times New Roman" w:hAnsi="Times New Roman" w:cs="Times New Roman"/>
          <w:sz w:val="24"/>
          <w:szCs w:val="24"/>
        </w:rPr>
        <w:lastRenderedPageBreak/>
        <w:t>(</w:t>
      </w:r>
      <w:r w:rsidR="00FE0EF5">
        <w:rPr>
          <w:rFonts w:ascii="Times New Roman" w:hAnsi="Times New Roman" w:cs="Times New Roman"/>
          <w:sz w:val="24"/>
          <w:szCs w:val="24"/>
        </w:rPr>
        <w:t>P</w:t>
      </w:r>
      <w:r w:rsidRPr="008D70DA">
        <w:rPr>
          <w:rFonts w:ascii="Times New Roman" w:hAnsi="Times New Roman" w:cs="Times New Roman"/>
          <w:sz w:val="24"/>
          <w:szCs w:val="24"/>
        </w:rPr>
        <w:t>awiono dkk, 2017).</w:t>
      </w:r>
      <w:r w:rsidR="00C21D1E" w:rsidRPr="008D70DA">
        <w:rPr>
          <w:rFonts w:ascii="Times New Roman" w:hAnsi="Times New Roman" w:cs="Times New Roman"/>
          <w:sz w:val="24"/>
          <w:szCs w:val="24"/>
        </w:rPr>
        <w:t xml:space="preserve"> Anak dengan retardasi mental membutuhkan bantuan pengawasan, perawatan dan kontrol lingkungan dari orang lain karena adanya keterbatasan motorik halus maupun kasar, dan kemandirian pada anak retardasi mental sangat diperlukan (Ayu ,2019). </w:t>
      </w:r>
    </w:p>
    <w:p w14:paraId="0F0B404D" w14:textId="4564E913" w:rsidR="00C21D1E" w:rsidRPr="008D70DA" w:rsidRDefault="00C21D1E" w:rsidP="00E00129">
      <w:pPr>
        <w:pStyle w:val="BodyText"/>
        <w:spacing w:line="276" w:lineRule="auto"/>
        <w:ind w:right="107"/>
        <w:jc w:val="both"/>
      </w:pPr>
      <w:r w:rsidRPr="008D70DA">
        <w:t xml:space="preserve">       Dampak yang timbul pada anak yang tidak melakukan perawatan diri terdiri dari dua yaitu dampak fisik dan dampak psikososial. Dampak fisik yang bisa terjadi yaitu gangguan intregritas kulit, bau badan, kondisi badan tampak kusam, kuku kotor dan panjang, pakaian kurang rapi, berpakaian tidak sesuai usia, rambut kotor dan bau, hingga gangguan membran mukosa mulut. Dampak psikososial yang dapat terjadi seperti gangguan kebutuhan rasa nyaman, dijauhi lingkungan sekitar, dan dipandang sebelah mata (Lusia,</w:t>
      </w:r>
      <w:r w:rsidR="00A964FE" w:rsidRPr="008D70DA">
        <w:t xml:space="preserve"> </w:t>
      </w:r>
      <w:r w:rsidRPr="008D70DA">
        <w:t>2017).</w:t>
      </w:r>
    </w:p>
    <w:p w14:paraId="55BAB2F2" w14:textId="148D6408" w:rsidR="00C21D1E" w:rsidRPr="008D70DA" w:rsidRDefault="00C21D1E" w:rsidP="00E00129">
      <w:pPr>
        <w:pStyle w:val="BodyText"/>
        <w:spacing w:line="276" w:lineRule="auto"/>
        <w:ind w:right="107"/>
        <w:jc w:val="both"/>
      </w:pPr>
      <w:r w:rsidRPr="008D70DA">
        <w:t xml:space="preserve">       Edukasi  merupakan usaha  yang direncanakan untuk melaksanakan sesuatu yang diingkan seseorang agar dapat merubah dan bertindak sebagai bentuk kegiatan baik untuk satu orang, kelompok, dan masyarakat</w:t>
      </w:r>
      <w:r w:rsidR="00A964FE" w:rsidRPr="008D70DA">
        <w:t xml:space="preserve"> </w:t>
      </w:r>
      <w:r w:rsidRPr="008D70DA">
        <w:t>(</w:t>
      </w:r>
      <w:r w:rsidR="007D6475">
        <w:t>P</w:t>
      </w:r>
      <w:r w:rsidRPr="008D70DA">
        <w:t>ujiati, 2018). Edukasi perawatan diri yang diberikan dapat berupa mengajari cara melakukan perawatan diri yang benar seperti, mandi, keramas, toileting, berpakaian dan berhias . Selain itu dapat dengan cara memberi dukungan agar selalu konsisten melakukan perawatan diri (Yayu&amp;Ikeu, 2020)</w:t>
      </w:r>
      <w:r w:rsidR="00A964FE" w:rsidRPr="008D70DA">
        <w:t>.</w:t>
      </w:r>
      <w:r w:rsidRPr="008D70DA">
        <w:t xml:space="preserve"> Edukasi perawatan diri adalah salah satu bentuk penatalakssanaan yang dapat digunakan dalam meningkatkan kemandirian perawatan diri anak retardasi mental dan memiliki </w:t>
      </w:r>
      <w:r w:rsidRPr="008D70DA">
        <w:t>presentase terbanyak (50%), dibanding dukungan keluarga (40%), dan terapi okupasi (10%).</w:t>
      </w:r>
    </w:p>
    <w:p w14:paraId="1B0BE01F" w14:textId="55C97DEF" w:rsidR="00EE16DF" w:rsidRPr="008D70DA" w:rsidRDefault="00EE16DF" w:rsidP="00E00129">
      <w:pPr>
        <w:pStyle w:val="BodyText"/>
        <w:spacing w:line="276" w:lineRule="auto"/>
        <w:ind w:right="107"/>
        <w:jc w:val="both"/>
      </w:pPr>
      <w:r w:rsidRPr="008D70DA">
        <w:t xml:space="preserve">       Berdasarkan literatur review yang dilakukan oleh Sriwati (2020), edukasi perawatan diri berdampak positif bagi anak retardasi mental agar bisa memperbaiki perawatan diri secara mandiri, mampu meningkatkan derajat kesehatan dan meningkatkan rasa percaya diri sehingga dapat meningkatkan kualitas kehidupan selayaknya anak normal (Sriwati dkk, 2020).</w:t>
      </w:r>
    </w:p>
    <w:p w14:paraId="4B33B0DF" w14:textId="33AD3B51" w:rsidR="00EE16DF" w:rsidRPr="008D70DA" w:rsidRDefault="00EE16DF" w:rsidP="00E00129">
      <w:pPr>
        <w:pStyle w:val="BodyText"/>
        <w:spacing w:line="276" w:lineRule="auto"/>
        <w:ind w:right="107"/>
        <w:jc w:val="both"/>
      </w:pPr>
      <w:r w:rsidRPr="008D70DA">
        <w:t xml:space="preserve">        Berdasarkan permasalahan diatas, tujuan penelitian ini untuk mengetahui seberapa efektif edukasi mandi, keramas, dan berhias dalam meningkatkan kemandirian perawatan diri anak retardasi mental.</w:t>
      </w:r>
    </w:p>
    <w:p w14:paraId="13F5873E" w14:textId="77777777" w:rsidR="00FF5528" w:rsidRPr="008D70DA" w:rsidRDefault="00FF5528" w:rsidP="00E00129">
      <w:pPr>
        <w:pStyle w:val="BodyText"/>
        <w:spacing w:line="276" w:lineRule="auto"/>
        <w:ind w:right="107"/>
        <w:jc w:val="both"/>
      </w:pPr>
    </w:p>
    <w:p w14:paraId="205FD599" w14:textId="77777777" w:rsidR="00EE16DF" w:rsidRPr="008D70DA" w:rsidRDefault="00EE16DF" w:rsidP="00E00129">
      <w:pPr>
        <w:tabs>
          <w:tab w:val="left" w:pos="1843"/>
        </w:tabs>
        <w:spacing w:after="0" w:line="276" w:lineRule="auto"/>
        <w:jc w:val="both"/>
        <w:rPr>
          <w:rFonts w:ascii="Times New Roman" w:hAnsi="Times New Roman" w:cs="Times New Roman"/>
          <w:sz w:val="24"/>
          <w:szCs w:val="24"/>
        </w:rPr>
      </w:pPr>
      <w:r w:rsidRPr="008D70DA">
        <w:rPr>
          <w:rFonts w:ascii="Times New Roman" w:hAnsi="Times New Roman" w:cs="Times New Roman"/>
          <w:b/>
          <w:sz w:val="24"/>
          <w:szCs w:val="24"/>
        </w:rPr>
        <w:t>METODE PENELITIAN</w:t>
      </w:r>
    </w:p>
    <w:p w14:paraId="1E47F3D8" w14:textId="23935736" w:rsidR="004F6172" w:rsidRPr="008D70DA" w:rsidRDefault="004F6172" w:rsidP="00E00129">
      <w:pPr>
        <w:tabs>
          <w:tab w:val="left" w:pos="1843"/>
        </w:tabs>
        <w:spacing w:after="0" w:line="276" w:lineRule="auto"/>
        <w:jc w:val="both"/>
        <w:rPr>
          <w:rFonts w:ascii="Times New Roman" w:hAnsi="Times New Roman" w:cs="Times New Roman"/>
          <w:sz w:val="24"/>
          <w:szCs w:val="24"/>
        </w:rPr>
      </w:pPr>
      <w:r w:rsidRPr="008D70DA">
        <w:rPr>
          <w:rFonts w:ascii="Times New Roman" w:hAnsi="Times New Roman" w:cs="Times New Roman"/>
          <w:sz w:val="24"/>
          <w:szCs w:val="24"/>
        </w:rPr>
        <w:t xml:space="preserve">       Penelitian ini menggunakan </w:t>
      </w:r>
      <w:r w:rsidRPr="008D70DA">
        <w:rPr>
          <w:rFonts w:ascii="Times New Roman" w:hAnsi="Times New Roman" w:cs="Times New Roman"/>
          <w:bCs/>
          <w:sz w:val="24"/>
          <w:szCs w:val="24"/>
        </w:rPr>
        <w:t>rancangan studi kasus kualitatif</w:t>
      </w:r>
      <w:r w:rsidR="00C66CA1" w:rsidRPr="008D70DA">
        <w:rPr>
          <w:rFonts w:ascii="Times New Roman" w:hAnsi="Times New Roman" w:cs="Times New Roman"/>
          <w:bCs/>
          <w:sz w:val="24"/>
          <w:szCs w:val="24"/>
        </w:rPr>
        <w:t xml:space="preserve"> </w:t>
      </w:r>
      <w:r w:rsidR="00C66CA1" w:rsidRPr="008D70DA">
        <w:rPr>
          <w:rFonts w:ascii="Times New Roman" w:hAnsi="Times New Roman" w:cs="Times New Roman"/>
          <w:sz w:val="24"/>
          <w:szCs w:val="24"/>
        </w:rPr>
        <w:t>dengan metode deskriptif pendekatan studi kasus</w:t>
      </w:r>
      <w:r w:rsidRPr="008D70DA">
        <w:rPr>
          <w:rFonts w:ascii="Times New Roman" w:hAnsi="Times New Roman" w:cs="Times New Roman"/>
          <w:sz w:val="24"/>
          <w:szCs w:val="24"/>
        </w:rPr>
        <w:t xml:space="preserve">. Subjek penelitian studi kasus ini adalah dua anak </w:t>
      </w:r>
      <w:r w:rsidR="00C66CA1" w:rsidRPr="008D70DA">
        <w:rPr>
          <w:rFonts w:ascii="Times New Roman" w:hAnsi="Times New Roman" w:cs="Times New Roman"/>
          <w:sz w:val="24"/>
          <w:szCs w:val="24"/>
        </w:rPr>
        <w:t xml:space="preserve">yang megalami </w:t>
      </w:r>
      <w:r w:rsidRPr="008D70DA">
        <w:rPr>
          <w:rFonts w:ascii="Times New Roman" w:hAnsi="Times New Roman" w:cs="Times New Roman"/>
          <w:sz w:val="24"/>
          <w:szCs w:val="24"/>
        </w:rPr>
        <w:t>retardasi mental usia sekolah dengan masalah defi</w:t>
      </w:r>
      <w:r w:rsidR="00C66CA1" w:rsidRPr="008D70DA">
        <w:rPr>
          <w:rFonts w:ascii="Times New Roman" w:hAnsi="Times New Roman" w:cs="Times New Roman"/>
          <w:sz w:val="24"/>
          <w:szCs w:val="24"/>
        </w:rPr>
        <w:t>s</w:t>
      </w:r>
      <w:r w:rsidRPr="008D70DA">
        <w:rPr>
          <w:rFonts w:ascii="Times New Roman" w:hAnsi="Times New Roman" w:cs="Times New Roman"/>
          <w:sz w:val="24"/>
          <w:szCs w:val="24"/>
        </w:rPr>
        <w:t xml:space="preserve">it perawatan diri. </w:t>
      </w:r>
    </w:p>
    <w:p w14:paraId="1F2859EC" w14:textId="5AE58FDC" w:rsidR="00EB09BF" w:rsidRPr="008D70DA" w:rsidRDefault="004F6172" w:rsidP="00FF5528">
      <w:pPr>
        <w:spacing w:after="0" w:line="276" w:lineRule="auto"/>
        <w:jc w:val="both"/>
        <w:rPr>
          <w:rFonts w:ascii="Times New Roman" w:eastAsia="Times New Roman" w:hAnsi="Times New Roman" w:cs="Times New Roman"/>
          <w:sz w:val="24"/>
          <w:szCs w:val="24"/>
          <w:lang w:val="en-US"/>
        </w:rPr>
      </w:pPr>
      <w:r w:rsidRPr="008D70DA">
        <w:rPr>
          <w:rFonts w:ascii="Times New Roman" w:hAnsi="Times New Roman" w:cs="Times New Roman"/>
          <w:sz w:val="24"/>
          <w:szCs w:val="24"/>
        </w:rPr>
        <w:t xml:space="preserve">       Metode pengumpulan data menggunakan metode observasi partisipatif</w:t>
      </w:r>
      <w:r w:rsidR="00A72878" w:rsidRPr="008D70DA">
        <w:rPr>
          <w:rFonts w:ascii="Times New Roman" w:hAnsi="Times New Roman" w:cs="Times New Roman"/>
          <w:sz w:val="24"/>
          <w:szCs w:val="24"/>
        </w:rPr>
        <w:t>,</w:t>
      </w:r>
      <w:r w:rsidR="00C66CA1" w:rsidRPr="008D70DA">
        <w:rPr>
          <w:rFonts w:ascii="Times New Roman" w:hAnsi="Times New Roman" w:cs="Times New Roman"/>
          <w:sz w:val="24"/>
          <w:szCs w:val="24"/>
        </w:rPr>
        <w:t xml:space="preserve"> </w:t>
      </w:r>
      <w:r w:rsidRPr="008D70DA">
        <w:rPr>
          <w:rFonts w:ascii="Times New Roman" w:hAnsi="Times New Roman" w:cs="Times New Roman"/>
          <w:sz w:val="24"/>
          <w:szCs w:val="24"/>
        </w:rPr>
        <w:t>wawancara</w:t>
      </w:r>
      <w:r w:rsidR="00A72878" w:rsidRPr="008D70DA">
        <w:rPr>
          <w:rFonts w:ascii="Times New Roman" w:hAnsi="Times New Roman" w:cs="Times New Roman"/>
          <w:sz w:val="24"/>
          <w:szCs w:val="24"/>
        </w:rPr>
        <w:t xml:space="preserve">, </w:t>
      </w:r>
      <w:r w:rsidR="00C66CA1" w:rsidRPr="008D70DA">
        <w:rPr>
          <w:rFonts w:ascii="Times New Roman" w:hAnsi="Times New Roman" w:cs="Times New Roman"/>
          <w:sz w:val="24"/>
          <w:szCs w:val="24"/>
        </w:rPr>
        <w:t>b</w:t>
      </w:r>
      <w:r w:rsidR="00A72878" w:rsidRPr="008D70DA">
        <w:rPr>
          <w:rFonts w:ascii="Times New Roman" w:hAnsi="Times New Roman" w:cs="Times New Roman"/>
          <w:sz w:val="24"/>
          <w:szCs w:val="24"/>
        </w:rPr>
        <w:t xml:space="preserve">atasan karakteristik anak retardasi mental </w:t>
      </w:r>
      <w:r w:rsidRPr="008D70DA">
        <w:rPr>
          <w:rFonts w:ascii="Times New Roman" w:hAnsi="Times New Roman" w:cs="Times New Roman"/>
          <w:sz w:val="24"/>
          <w:szCs w:val="24"/>
        </w:rPr>
        <w:t xml:space="preserve">dan manifestasi klinis </w:t>
      </w:r>
      <w:r w:rsidR="007D6475">
        <w:rPr>
          <w:rFonts w:ascii="Times New Roman" w:hAnsi="Times New Roman" w:cs="Times New Roman"/>
          <w:sz w:val="24"/>
          <w:szCs w:val="24"/>
        </w:rPr>
        <w:t>d</w:t>
      </w:r>
      <w:r w:rsidR="00A72878" w:rsidRPr="008D70DA">
        <w:rPr>
          <w:rFonts w:ascii="Times New Roman" w:hAnsi="Times New Roman" w:cs="Times New Roman"/>
          <w:sz w:val="24"/>
          <w:szCs w:val="24"/>
        </w:rPr>
        <w:t>efisit perawatan diri</w:t>
      </w:r>
      <w:r w:rsidRPr="008D70DA">
        <w:rPr>
          <w:rFonts w:ascii="Times New Roman" w:hAnsi="Times New Roman" w:cs="Times New Roman"/>
          <w:sz w:val="24"/>
          <w:szCs w:val="24"/>
        </w:rPr>
        <w:t xml:space="preserve"> menurut SDKI. Evaluasi akhir tindakan </w:t>
      </w:r>
      <w:r w:rsidR="00A72878" w:rsidRPr="008D70DA">
        <w:rPr>
          <w:rFonts w:ascii="Times New Roman" w:hAnsi="Times New Roman" w:cs="Times New Roman"/>
          <w:sz w:val="24"/>
          <w:szCs w:val="24"/>
        </w:rPr>
        <w:t xml:space="preserve">ini </w:t>
      </w:r>
      <w:r w:rsidRPr="008D70DA">
        <w:rPr>
          <w:rFonts w:ascii="Times New Roman" w:hAnsi="Times New Roman" w:cs="Times New Roman"/>
          <w:sz w:val="24"/>
          <w:szCs w:val="24"/>
        </w:rPr>
        <w:t xml:space="preserve">menggunakan lembar evaluasi </w:t>
      </w:r>
      <w:r w:rsidR="007D6475">
        <w:rPr>
          <w:rFonts w:ascii="Times New Roman" w:hAnsi="Times New Roman" w:cs="Times New Roman"/>
          <w:sz w:val="24"/>
          <w:szCs w:val="24"/>
        </w:rPr>
        <w:t>t</w:t>
      </w:r>
      <w:r w:rsidR="00A72878" w:rsidRPr="008D70DA">
        <w:rPr>
          <w:rFonts w:ascii="Times New Roman" w:hAnsi="Times New Roman" w:cs="Times New Roman"/>
          <w:sz w:val="24"/>
          <w:szCs w:val="24"/>
        </w:rPr>
        <w:t xml:space="preserve">ingkat perawatan diri </w:t>
      </w:r>
      <w:r w:rsidRPr="008D70DA">
        <w:rPr>
          <w:rFonts w:ascii="Times New Roman" w:hAnsi="Times New Roman" w:cs="Times New Roman"/>
          <w:sz w:val="24"/>
          <w:szCs w:val="24"/>
        </w:rPr>
        <w:t>menurut SLKI</w:t>
      </w:r>
      <w:r w:rsidR="00A72878" w:rsidRPr="008D70DA">
        <w:rPr>
          <w:rFonts w:ascii="Times New Roman" w:hAnsi="Times New Roman" w:cs="Times New Roman"/>
          <w:sz w:val="24"/>
          <w:szCs w:val="24"/>
        </w:rPr>
        <w:t xml:space="preserve">. </w:t>
      </w:r>
      <w:r w:rsidRPr="008D70DA">
        <w:rPr>
          <w:rFonts w:ascii="Times New Roman" w:eastAsia="Times New Roman" w:hAnsi="Times New Roman" w:cs="Times New Roman"/>
          <w:sz w:val="24"/>
          <w:szCs w:val="24"/>
          <w:lang w:val="en-US"/>
        </w:rPr>
        <w:t xml:space="preserve">Tindakan </w:t>
      </w:r>
      <w:r w:rsidR="00A72878" w:rsidRPr="008D70DA">
        <w:rPr>
          <w:rFonts w:ascii="Times New Roman" w:eastAsia="Times New Roman" w:hAnsi="Times New Roman" w:cs="Times New Roman"/>
          <w:sz w:val="24"/>
          <w:szCs w:val="24"/>
          <w:lang w:val="en-US"/>
        </w:rPr>
        <w:t xml:space="preserve">edukasi perawatan diri ini </w:t>
      </w:r>
      <w:r w:rsidRPr="008D70DA">
        <w:rPr>
          <w:rFonts w:ascii="Times New Roman" w:eastAsia="Times New Roman" w:hAnsi="Times New Roman" w:cs="Times New Roman"/>
          <w:sz w:val="24"/>
          <w:szCs w:val="24"/>
          <w:lang w:val="en-US"/>
        </w:rPr>
        <w:t>diberikan selama</w:t>
      </w:r>
      <w:r w:rsidR="007D6475">
        <w:rPr>
          <w:rFonts w:ascii="Times New Roman" w:eastAsia="Times New Roman" w:hAnsi="Times New Roman" w:cs="Times New Roman"/>
          <w:sz w:val="24"/>
          <w:szCs w:val="24"/>
          <w:lang w:val="en-US"/>
        </w:rPr>
        <w:t xml:space="preserve"> 1 bulan</w:t>
      </w:r>
      <w:r w:rsidR="00A72878" w:rsidRPr="008D70DA">
        <w:rPr>
          <w:rFonts w:ascii="Times New Roman" w:eastAsia="Times New Roman" w:hAnsi="Times New Roman" w:cs="Times New Roman"/>
          <w:sz w:val="24"/>
          <w:szCs w:val="24"/>
          <w:lang w:val="en-US"/>
        </w:rPr>
        <w:t xml:space="preserve"> dengan 8 kali pertemuan</w:t>
      </w:r>
      <w:r w:rsidRPr="008D70DA">
        <w:rPr>
          <w:rFonts w:ascii="Times New Roman" w:eastAsia="Times New Roman" w:hAnsi="Times New Roman" w:cs="Times New Roman"/>
          <w:sz w:val="24"/>
          <w:szCs w:val="24"/>
          <w:lang w:val="en-US"/>
        </w:rPr>
        <w:t xml:space="preserve">, setiap pagi </w:t>
      </w:r>
      <w:r w:rsidR="00A72878" w:rsidRPr="008D70DA">
        <w:rPr>
          <w:rFonts w:ascii="Times New Roman" w:eastAsia="Times New Roman" w:hAnsi="Times New Roman" w:cs="Times New Roman"/>
          <w:sz w:val="24"/>
          <w:szCs w:val="24"/>
          <w:lang w:val="en-US"/>
        </w:rPr>
        <w:t xml:space="preserve">disekolah </w:t>
      </w:r>
      <w:r w:rsidRPr="008D70DA">
        <w:rPr>
          <w:rFonts w:ascii="Times New Roman" w:eastAsia="Times New Roman" w:hAnsi="Times New Roman" w:cs="Times New Roman"/>
          <w:sz w:val="24"/>
          <w:szCs w:val="24"/>
          <w:lang w:val="en-US"/>
        </w:rPr>
        <w:t xml:space="preserve">dan sore </w:t>
      </w:r>
      <w:r w:rsidR="007D6475">
        <w:rPr>
          <w:rFonts w:ascii="Times New Roman" w:eastAsia="Times New Roman" w:hAnsi="Times New Roman" w:cs="Times New Roman"/>
          <w:sz w:val="24"/>
          <w:szCs w:val="24"/>
          <w:lang w:val="en-US"/>
        </w:rPr>
        <w:t xml:space="preserve">dirumah </w:t>
      </w:r>
      <w:r w:rsidRPr="008D70DA">
        <w:rPr>
          <w:rFonts w:ascii="Times New Roman" w:eastAsia="Times New Roman" w:hAnsi="Times New Roman" w:cs="Times New Roman"/>
          <w:sz w:val="24"/>
          <w:szCs w:val="24"/>
          <w:lang w:val="en-US"/>
        </w:rPr>
        <w:t xml:space="preserve">selama </w:t>
      </w:r>
      <w:r w:rsidR="007D6475">
        <w:rPr>
          <w:rFonts w:ascii="Times New Roman" w:eastAsia="Times New Roman" w:hAnsi="Times New Roman" w:cs="Times New Roman"/>
          <w:sz w:val="24"/>
          <w:szCs w:val="24"/>
          <w:lang w:val="en-US"/>
        </w:rPr>
        <w:t>60 menit</w:t>
      </w:r>
      <w:r w:rsidRPr="008D70DA">
        <w:rPr>
          <w:rFonts w:ascii="Times New Roman" w:eastAsia="Times New Roman" w:hAnsi="Times New Roman" w:cs="Times New Roman"/>
          <w:sz w:val="24"/>
          <w:szCs w:val="24"/>
          <w:lang w:val="en-US"/>
        </w:rPr>
        <w:t>.</w:t>
      </w:r>
    </w:p>
    <w:p w14:paraId="011D9E28" w14:textId="72A4CA25" w:rsidR="007B7FCE" w:rsidRPr="008D70DA" w:rsidRDefault="007B7FCE" w:rsidP="00E00129">
      <w:pPr>
        <w:tabs>
          <w:tab w:val="left" w:pos="1843"/>
        </w:tabs>
        <w:spacing w:after="0" w:line="276" w:lineRule="auto"/>
        <w:jc w:val="both"/>
        <w:rPr>
          <w:rFonts w:ascii="Times New Roman" w:hAnsi="Times New Roman" w:cs="Times New Roman"/>
          <w:b/>
          <w:sz w:val="24"/>
          <w:szCs w:val="24"/>
        </w:rPr>
        <w:sectPr w:rsidR="007B7FCE" w:rsidRPr="008D70DA" w:rsidSect="008D70DA">
          <w:type w:val="continuous"/>
          <w:pgSz w:w="11906" w:h="16838" w:code="9"/>
          <w:pgMar w:top="1701" w:right="1701" w:bottom="1701" w:left="1701" w:header="720" w:footer="720" w:gutter="0"/>
          <w:cols w:num="2" w:space="720"/>
          <w:docGrid w:linePitch="360"/>
        </w:sectPr>
      </w:pPr>
      <w:r w:rsidRPr="008D70DA">
        <w:rPr>
          <w:rFonts w:ascii="Times New Roman" w:hAnsi="Times New Roman" w:cs="Times New Roman"/>
          <w:b/>
          <w:sz w:val="24"/>
          <w:szCs w:val="24"/>
        </w:rPr>
        <w:lastRenderedPageBreak/>
        <w:t>HASIL DAN PEMBAHASAN PENELITIA</w:t>
      </w:r>
      <w:r w:rsidR="00E00129" w:rsidRPr="008D70DA">
        <w:rPr>
          <w:rFonts w:ascii="Times New Roman" w:hAnsi="Times New Roman" w:cs="Times New Roman"/>
          <w:b/>
          <w:sz w:val="24"/>
          <w:szCs w:val="24"/>
        </w:rPr>
        <w:t>N</w:t>
      </w:r>
    </w:p>
    <w:p w14:paraId="7EC01987" w14:textId="50CAC857" w:rsidR="00EB09BF" w:rsidRPr="008D70DA" w:rsidRDefault="00E00129" w:rsidP="00E00129">
      <w:pPr>
        <w:spacing w:after="0" w:line="276" w:lineRule="auto"/>
        <w:jc w:val="both"/>
        <w:rPr>
          <w:rFonts w:ascii="Times New Roman" w:hAnsi="Times New Roman" w:cs="Times New Roman"/>
          <w:sz w:val="24"/>
          <w:szCs w:val="24"/>
        </w:rPr>
      </w:pPr>
      <w:r w:rsidRPr="008D70DA">
        <w:rPr>
          <w:rFonts w:ascii="Times New Roman" w:hAnsi="Times New Roman" w:cs="Times New Roman"/>
          <w:b/>
          <w:sz w:val="24"/>
          <w:szCs w:val="24"/>
        </w:rPr>
        <w:t xml:space="preserve">       </w:t>
      </w:r>
      <w:r w:rsidR="00A72878" w:rsidRPr="008D70DA">
        <w:rPr>
          <w:rFonts w:ascii="Times New Roman" w:hAnsi="Times New Roman" w:cs="Times New Roman"/>
          <w:sz w:val="24"/>
          <w:szCs w:val="24"/>
        </w:rPr>
        <w:t>Penelitian ini dimulai tanggal 19 Februari-19</w:t>
      </w:r>
      <w:r w:rsidR="007D6475">
        <w:rPr>
          <w:rFonts w:ascii="Times New Roman" w:hAnsi="Times New Roman" w:cs="Times New Roman"/>
          <w:sz w:val="24"/>
          <w:szCs w:val="24"/>
        </w:rPr>
        <w:t xml:space="preserve"> </w:t>
      </w:r>
      <w:r w:rsidR="00A72878" w:rsidRPr="008D70DA">
        <w:rPr>
          <w:rFonts w:ascii="Times New Roman" w:hAnsi="Times New Roman" w:cs="Times New Roman"/>
          <w:sz w:val="24"/>
          <w:szCs w:val="24"/>
        </w:rPr>
        <w:t xml:space="preserve">Maret 2024, dengan pengkajian subjek 1 anak usia </w:t>
      </w:r>
      <w:r w:rsidR="00D06A3F" w:rsidRPr="008D70DA">
        <w:rPr>
          <w:rFonts w:ascii="Times New Roman" w:hAnsi="Times New Roman" w:cs="Times New Roman"/>
          <w:sz w:val="24"/>
          <w:szCs w:val="24"/>
        </w:rPr>
        <w:t>8 tahun dengan usia mental 5 tahun dan subjek 2 pada anak usia 9 tahun usia mental  5 tahun. Ha</w:t>
      </w:r>
      <w:r w:rsidR="00A964FE" w:rsidRPr="008D70DA">
        <w:rPr>
          <w:rFonts w:ascii="Times New Roman" w:hAnsi="Times New Roman" w:cs="Times New Roman"/>
          <w:sz w:val="24"/>
          <w:szCs w:val="24"/>
        </w:rPr>
        <w:t>s</w:t>
      </w:r>
      <w:r w:rsidR="00D06A3F" w:rsidRPr="008D70DA">
        <w:rPr>
          <w:rFonts w:ascii="Times New Roman" w:hAnsi="Times New Roman" w:cs="Times New Roman"/>
          <w:sz w:val="24"/>
          <w:szCs w:val="24"/>
        </w:rPr>
        <w:t>il pengkajian diperoleh kedua anak retardasi mental  memiliki usia mental 5 tahun, kecerdasan terbatas, IQ dibawah 70 dan penampilan fisik kurang seimbang.</w:t>
      </w:r>
      <w:r w:rsidR="00EB09BF" w:rsidRPr="008D70DA">
        <w:rPr>
          <w:rFonts w:ascii="Times New Roman" w:hAnsi="Times New Roman" w:cs="Times New Roman"/>
          <w:sz w:val="24"/>
          <w:szCs w:val="24"/>
        </w:rPr>
        <w:t xml:space="preserve"> </w:t>
      </w:r>
    </w:p>
    <w:p w14:paraId="156A0F46" w14:textId="784B0F77" w:rsidR="00287B75" w:rsidRPr="008D70DA" w:rsidRDefault="00287B75" w:rsidP="00287B75">
      <w:pPr>
        <w:pStyle w:val="BodyText"/>
        <w:ind w:right="107"/>
        <w:jc w:val="both"/>
        <w:rPr>
          <w:sz w:val="20"/>
          <w:szCs w:val="20"/>
        </w:rPr>
      </w:pPr>
      <w:r w:rsidRPr="007D6475">
        <w:rPr>
          <w:b/>
          <w:bCs/>
          <w:sz w:val="20"/>
          <w:szCs w:val="20"/>
        </w:rPr>
        <w:t>Tabel 1.</w:t>
      </w:r>
      <w:r w:rsidRPr="008D70DA">
        <w:rPr>
          <w:sz w:val="20"/>
          <w:szCs w:val="20"/>
        </w:rPr>
        <w:t xml:space="preserve"> Hasil karakteristik </w:t>
      </w:r>
      <w:r w:rsidR="00B34E1D" w:rsidRPr="008D70DA">
        <w:rPr>
          <w:sz w:val="20"/>
          <w:szCs w:val="20"/>
        </w:rPr>
        <w:t xml:space="preserve">subjek studi kasus </w:t>
      </w:r>
    </w:p>
    <w:tbl>
      <w:tblPr>
        <w:tblStyle w:val="TableGrid"/>
        <w:tblW w:w="0" w:type="auto"/>
        <w:tblLook w:val="04A0" w:firstRow="1" w:lastRow="0" w:firstColumn="1" w:lastColumn="0" w:noHBand="0" w:noVBand="1"/>
      </w:tblPr>
      <w:tblGrid>
        <w:gridCol w:w="618"/>
        <w:gridCol w:w="1182"/>
        <w:gridCol w:w="1056"/>
        <w:gridCol w:w="1031"/>
      </w:tblGrid>
      <w:tr w:rsidR="00287B75" w:rsidRPr="008D70DA" w14:paraId="14A40D0A" w14:textId="77777777" w:rsidTr="00CB2A66">
        <w:tc>
          <w:tcPr>
            <w:tcW w:w="618" w:type="dxa"/>
            <w:vMerge w:val="restart"/>
            <w:tcBorders>
              <w:left w:val="nil"/>
              <w:right w:val="nil"/>
            </w:tcBorders>
          </w:tcPr>
          <w:p w14:paraId="0A0A6E3B" w14:textId="4B0AF24D" w:rsidR="00287B75" w:rsidRPr="008D70DA" w:rsidRDefault="00287B75" w:rsidP="00287B75">
            <w:pPr>
              <w:pStyle w:val="BodyText"/>
              <w:ind w:right="107"/>
              <w:jc w:val="both"/>
              <w:rPr>
                <w:sz w:val="20"/>
                <w:szCs w:val="20"/>
              </w:rPr>
            </w:pPr>
            <w:r w:rsidRPr="008D70DA">
              <w:rPr>
                <w:sz w:val="20"/>
                <w:szCs w:val="20"/>
              </w:rPr>
              <w:t>No.</w:t>
            </w:r>
          </w:p>
        </w:tc>
        <w:tc>
          <w:tcPr>
            <w:tcW w:w="1182" w:type="dxa"/>
            <w:vMerge w:val="restart"/>
            <w:tcBorders>
              <w:left w:val="nil"/>
              <w:right w:val="nil"/>
            </w:tcBorders>
          </w:tcPr>
          <w:p w14:paraId="4D3388A0" w14:textId="755BC596" w:rsidR="00287B75" w:rsidRPr="008D70DA" w:rsidRDefault="00287B75" w:rsidP="00287B75">
            <w:pPr>
              <w:pStyle w:val="BodyText"/>
              <w:ind w:right="107"/>
              <w:jc w:val="both"/>
              <w:rPr>
                <w:sz w:val="20"/>
                <w:szCs w:val="20"/>
              </w:rPr>
            </w:pPr>
            <w:r w:rsidRPr="008D70DA">
              <w:rPr>
                <w:sz w:val="20"/>
                <w:szCs w:val="20"/>
              </w:rPr>
              <w:t xml:space="preserve">Identitas  </w:t>
            </w:r>
          </w:p>
        </w:tc>
        <w:tc>
          <w:tcPr>
            <w:tcW w:w="2087" w:type="dxa"/>
            <w:gridSpan w:val="2"/>
            <w:tcBorders>
              <w:left w:val="nil"/>
              <w:bottom w:val="single" w:sz="4" w:space="0" w:color="auto"/>
              <w:right w:val="nil"/>
            </w:tcBorders>
          </w:tcPr>
          <w:p w14:paraId="129C638E" w14:textId="35E33967" w:rsidR="00287B75" w:rsidRPr="008D70DA" w:rsidRDefault="00287B75" w:rsidP="00287B75">
            <w:pPr>
              <w:pStyle w:val="BodyText"/>
              <w:ind w:right="107"/>
              <w:jc w:val="center"/>
              <w:rPr>
                <w:sz w:val="20"/>
                <w:szCs w:val="20"/>
              </w:rPr>
            </w:pPr>
            <w:r w:rsidRPr="008D70DA">
              <w:rPr>
                <w:sz w:val="20"/>
                <w:szCs w:val="20"/>
              </w:rPr>
              <w:t>Karakteristik</w:t>
            </w:r>
          </w:p>
        </w:tc>
      </w:tr>
      <w:tr w:rsidR="00CB2A66" w:rsidRPr="008D70DA" w14:paraId="33DB4E07" w14:textId="77777777" w:rsidTr="00156149">
        <w:tc>
          <w:tcPr>
            <w:tcW w:w="618" w:type="dxa"/>
            <w:vMerge/>
            <w:tcBorders>
              <w:top w:val="single" w:sz="4" w:space="0" w:color="auto"/>
              <w:left w:val="nil"/>
              <w:bottom w:val="single" w:sz="4" w:space="0" w:color="auto"/>
              <w:right w:val="nil"/>
            </w:tcBorders>
          </w:tcPr>
          <w:p w14:paraId="7494F2ED" w14:textId="7C509035" w:rsidR="00287B75" w:rsidRPr="008D70DA" w:rsidRDefault="00287B75" w:rsidP="00287B75">
            <w:pPr>
              <w:pStyle w:val="BodyText"/>
              <w:ind w:right="107"/>
              <w:jc w:val="both"/>
              <w:rPr>
                <w:sz w:val="20"/>
                <w:szCs w:val="20"/>
              </w:rPr>
            </w:pPr>
          </w:p>
        </w:tc>
        <w:tc>
          <w:tcPr>
            <w:tcW w:w="1182" w:type="dxa"/>
            <w:vMerge/>
            <w:tcBorders>
              <w:top w:val="nil"/>
              <w:left w:val="nil"/>
              <w:bottom w:val="single" w:sz="4" w:space="0" w:color="auto"/>
              <w:right w:val="nil"/>
            </w:tcBorders>
          </w:tcPr>
          <w:p w14:paraId="11385414" w14:textId="77777777" w:rsidR="00287B75" w:rsidRPr="008D70DA" w:rsidRDefault="00287B75" w:rsidP="00287B75">
            <w:pPr>
              <w:pStyle w:val="BodyText"/>
              <w:ind w:right="107"/>
              <w:jc w:val="both"/>
              <w:rPr>
                <w:sz w:val="20"/>
                <w:szCs w:val="20"/>
              </w:rPr>
            </w:pPr>
          </w:p>
        </w:tc>
        <w:tc>
          <w:tcPr>
            <w:tcW w:w="1056" w:type="dxa"/>
            <w:tcBorders>
              <w:left w:val="nil"/>
              <w:bottom w:val="single" w:sz="4" w:space="0" w:color="auto"/>
              <w:right w:val="nil"/>
            </w:tcBorders>
          </w:tcPr>
          <w:p w14:paraId="38FE3EFC" w14:textId="56A4A311" w:rsidR="00287B75" w:rsidRPr="008D70DA" w:rsidRDefault="00CB2A66" w:rsidP="00287B75">
            <w:pPr>
              <w:pStyle w:val="BodyText"/>
              <w:ind w:right="107"/>
              <w:jc w:val="both"/>
              <w:rPr>
                <w:sz w:val="20"/>
                <w:szCs w:val="20"/>
              </w:rPr>
            </w:pPr>
            <w:r w:rsidRPr="008D70DA">
              <w:rPr>
                <w:sz w:val="20"/>
                <w:szCs w:val="20"/>
              </w:rPr>
              <w:t>Subjek 1</w:t>
            </w:r>
          </w:p>
        </w:tc>
        <w:tc>
          <w:tcPr>
            <w:tcW w:w="1031" w:type="dxa"/>
            <w:tcBorders>
              <w:left w:val="nil"/>
              <w:bottom w:val="single" w:sz="4" w:space="0" w:color="auto"/>
              <w:right w:val="nil"/>
            </w:tcBorders>
          </w:tcPr>
          <w:p w14:paraId="0CC31A79" w14:textId="0A4DF4F8" w:rsidR="00287B75" w:rsidRPr="008D70DA" w:rsidRDefault="00CB2A66" w:rsidP="00287B75">
            <w:pPr>
              <w:pStyle w:val="BodyText"/>
              <w:ind w:right="107"/>
              <w:jc w:val="both"/>
              <w:rPr>
                <w:sz w:val="20"/>
                <w:szCs w:val="20"/>
              </w:rPr>
            </w:pPr>
            <w:r w:rsidRPr="008D70DA">
              <w:rPr>
                <w:sz w:val="20"/>
                <w:szCs w:val="20"/>
              </w:rPr>
              <w:t xml:space="preserve">Subjek 2 </w:t>
            </w:r>
          </w:p>
        </w:tc>
      </w:tr>
      <w:tr w:rsidR="00287B75" w:rsidRPr="008D70DA" w14:paraId="75B2046C" w14:textId="77777777" w:rsidTr="00156149">
        <w:tc>
          <w:tcPr>
            <w:tcW w:w="618" w:type="dxa"/>
            <w:tcBorders>
              <w:top w:val="single" w:sz="4" w:space="0" w:color="auto"/>
              <w:left w:val="nil"/>
              <w:bottom w:val="nil"/>
              <w:right w:val="nil"/>
            </w:tcBorders>
          </w:tcPr>
          <w:p w14:paraId="7F4D339D" w14:textId="4D3118DF" w:rsidR="00287B75" w:rsidRPr="008D70DA" w:rsidRDefault="00CB2A66" w:rsidP="00287B75">
            <w:pPr>
              <w:pStyle w:val="BodyText"/>
              <w:ind w:right="107"/>
              <w:jc w:val="both"/>
              <w:rPr>
                <w:sz w:val="20"/>
                <w:szCs w:val="20"/>
              </w:rPr>
            </w:pPr>
            <w:r w:rsidRPr="008D70DA">
              <w:rPr>
                <w:sz w:val="20"/>
                <w:szCs w:val="20"/>
              </w:rPr>
              <w:t>1</w:t>
            </w:r>
            <w:r w:rsidR="00287B75" w:rsidRPr="008D70DA">
              <w:rPr>
                <w:sz w:val="20"/>
                <w:szCs w:val="20"/>
              </w:rPr>
              <w:t>.</w:t>
            </w:r>
          </w:p>
        </w:tc>
        <w:tc>
          <w:tcPr>
            <w:tcW w:w="1182" w:type="dxa"/>
            <w:tcBorders>
              <w:top w:val="single" w:sz="4" w:space="0" w:color="auto"/>
              <w:left w:val="nil"/>
              <w:bottom w:val="nil"/>
              <w:right w:val="nil"/>
            </w:tcBorders>
          </w:tcPr>
          <w:p w14:paraId="4FC1FC67" w14:textId="623AFD1A" w:rsidR="00CB2A66" w:rsidRPr="008D70DA" w:rsidRDefault="00CB2A66" w:rsidP="00287B75">
            <w:pPr>
              <w:pStyle w:val="BodyText"/>
              <w:ind w:right="107"/>
              <w:jc w:val="both"/>
              <w:rPr>
                <w:sz w:val="20"/>
                <w:szCs w:val="20"/>
              </w:rPr>
            </w:pPr>
            <w:r w:rsidRPr="008D70DA">
              <w:rPr>
                <w:sz w:val="20"/>
                <w:szCs w:val="20"/>
              </w:rPr>
              <w:t xml:space="preserve">Nama </w:t>
            </w:r>
          </w:p>
        </w:tc>
        <w:tc>
          <w:tcPr>
            <w:tcW w:w="1056" w:type="dxa"/>
            <w:tcBorders>
              <w:top w:val="single" w:sz="4" w:space="0" w:color="auto"/>
              <w:left w:val="nil"/>
              <w:bottom w:val="nil"/>
              <w:right w:val="nil"/>
            </w:tcBorders>
          </w:tcPr>
          <w:p w14:paraId="5FFCEAAF" w14:textId="3C4C22C4" w:rsidR="00287B75" w:rsidRPr="008D70DA" w:rsidRDefault="00CB2A66" w:rsidP="00CB2A66">
            <w:pPr>
              <w:pStyle w:val="BodyText"/>
              <w:ind w:right="107"/>
              <w:jc w:val="center"/>
              <w:rPr>
                <w:sz w:val="20"/>
                <w:szCs w:val="20"/>
              </w:rPr>
            </w:pPr>
            <w:r w:rsidRPr="008D70DA">
              <w:rPr>
                <w:sz w:val="20"/>
                <w:szCs w:val="20"/>
              </w:rPr>
              <w:t>An. W</w:t>
            </w:r>
          </w:p>
        </w:tc>
        <w:tc>
          <w:tcPr>
            <w:tcW w:w="1031" w:type="dxa"/>
            <w:tcBorders>
              <w:top w:val="single" w:sz="4" w:space="0" w:color="auto"/>
              <w:left w:val="nil"/>
              <w:bottom w:val="nil"/>
              <w:right w:val="nil"/>
            </w:tcBorders>
          </w:tcPr>
          <w:p w14:paraId="04C431AA" w14:textId="076CE4D7" w:rsidR="00287B75" w:rsidRPr="008D70DA" w:rsidRDefault="00CB2A66" w:rsidP="00CB2A66">
            <w:pPr>
              <w:pStyle w:val="BodyText"/>
              <w:ind w:right="107"/>
              <w:jc w:val="center"/>
              <w:rPr>
                <w:sz w:val="20"/>
                <w:szCs w:val="20"/>
              </w:rPr>
            </w:pPr>
            <w:r w:rsidRPr="008D70DA">
              <w:rPr>
                <w:sz w:val="20"/>
                <w:szCs w:val="20"/>
              </w:rPr>
              <w:t>An. H</w:t>
            </w:r>
          </w:p>
        </w:tc>
      </w:tr>
      <w:tr w:rsidR="00287B75" w:rsidRPr="008D70DA" w14:paraId="5498DA4F" w14:textId="77777777" w:rsidTr="00156149">
        <w:tc>
          <w:tcPr>
            <w:tcW w:w="618" w:type="dxa"/>
            <w:tcBorders>
              <w:top w:val="nil"/>
              <w:left w:val="nil"/>
              <w:bottom w:val="nil"/>
              <w:right w:val="nil"/>
            </w:tcBorders>
          </w:tcPr>
          <w:p w14:paraId="49608FE1" w14:textId="52DD515C" w:rsidR="00287B75" w:rsidRPr="008D70DA" w:rsidRDefault="00CB2A66" w:rsidP="00287B75">
            <w:pPr>
              <w:pStyle w:val="BodyText"/>
              <w:ind w:right="107"/>
              <w:jc w:val="both"/>
              <w:rPr>
                <w:sz w:val="20"/>
                <w:szCs w:val="20"/>
              </w:rPr>
            </w:pPr>
            <w:r w:rsidRPr="008D70DA">
              <w:rPr>
                <w:sz w:val="20"/>
                <w:szCs w:val="20"/>
              </w:rPr>
              <w:t>2</w:t>
            </w:r>
            <w:r w:rsidR="00287B75" w:rsidRPr="008D70DA">
              <w:rPr>
                <w:sz w:val="20"/>
                <w:szCs w:val="20"/>
              </w:rPr>
              <w:t>.</w:t>
            </w:r>
          </w:p>
        </w:tc>
        <w:tc>
          <w:tcPr>
            <w:tcW w:w="1182" w:type="dxa"/>
            <w:tcBorders>
              <w:top w:val="nil"/>
              <w:left w:val="nil"/>
              <w:bottom w:val="nil"/>
              <w:right w:val="nil"/>
            </w:tcBorders>
          </w:tcPr>
          <w:p w14:paraId="187C9344" w14:textId="0E8AAD1B" w:rsidR="00CB2A66" w:rsidRPr="008D70DA" w:rsidRDefault="00CB2A66" w:rsidP="00287B75">
            <w:pPr>
              <w:pStyle w:val="BodyText"/>
              <w:ind w:right="107"/>
              <w:jc w:val="both"/>
              <w:rPr>
                <w:sz w:val="20"/>
                <w:szCs w:val="20"/>
              </w:rPr>
            </w:pPr>
            <w:r w:rsidRPr="008D70DA">
              <w:rPr>
                <w:sz w:val="20"/>
                <w:szCs w:val="20"/>
              </w:rPr>
              <w:t>Usia</w:t>
            </w:r>
            <w:r w:rsidR="005216E2">
              <w:rPr>
                <w:sz w:val="20"/>
                <w:szCs w:val="20"/>
              </w:rPr>
              <w:t xml:space="preserve"> Masehi</w:t>
            </w:r>
          </w:p>
        </w:tc>
        <w:tc>
          <w:tcPr>
            <w:tcW w:w="1056" w:type="dxa"/>
            <w:tcBorders>
              <w:top w:val="nil"/>
              <w:left w:val="nil"/>
              <w:bottom w:val="nil"/>
              <w:right w:val="nil"/>
            </w:tcBorders>
          </w:tcPr>
          <w:p w14:paraId="7E2A5A16" w14:textId="6965702F" w:rsidR="00287B75" w:rsidRPr="008D70DA" w:rsidRDefault="00CB2A66" w:rsidP="00287B75">
            <w:pPr>
              <w:pStyle w:val="BodyText"/>
              <w:ind w:right="107"/>
              <w:jc w:val="both"/>
              <w:rPr>
                <w:sz w:val="20"/>
                <w:szCs w:val="20"/>
              </w:rPr>
            </w:pPr>
            <w:r w:rsidRPr="008D70DA">
              <w:rPr>
                <w:sz w:val="20"/>
                <w:szCs w:val="20"/>
              </w:rPr>
              <w:t>8 tahun</w:t>
            </w:r>
          </w:p>
        </w:tc>
        <w:tc>
          <w:tcPr>
            <w:tcW w:w="1031" w:type="dxa"/>
            <w:tcBorders>
              <w:top w:val="nil"/>
              <w:left w:val="nil"/>
              <w:bottom w:val="nil"/>
              <w:right w:val="nil"/>
            </w:tcBorders>
          </w:tcPr>
          <w:p w14:paraId="39CEFBA6" w14:textId="3A9DEE5E" w:rsidR="00287B75" w:rsidRPr="008D70DA" w:rsidRDefault="00CB2A66" w:rsidP="00287B75">
            <w:pPr>
              <w:pStyle w:val="BodyText"/>
              <w:ind w:right="107"/>
              <w:jc w:val="both"/>
              <w:rPr>
                <w:sz w:val="20"/>
                <w:szCs w:val="20"/>
              </w:rPr>
            </w:pPr>
            <w:r w:rsidRPr="008D70DA">
              <w:rPr>
                <w:sz w:val="20"/>
                <w:szCs w:val="20"/>
              </w:rPr>
              <w:t>9 tahun</w:t>
            </w:r>
          </w:p>
        </w:tc>
      </w:tr>
      <w:tr w:rsidR="00287B75" w:rsidRPr="008D70DA" w14:paraId="573138C8" w14:textId="77777777" w:rsidTr="00156149">
        <w:tc>
          <w:tcPr>
            <w:tcW w:w="618" w:type="dxa"/>
            <w:tcBorders>
              <w:top w:val="nil"/>
              <w:left w:val="nil"/>
              <w:bottom w:val="nil"/>
              <w:right w:val="nil"/>
            </w:tcBorders>
          </w:tcPr>
          <w:p w14:paraId="06FBDBB9" w14:textId="64B39D8D" w:rsidR="00287B75" w:rsidRPr="008D70DA" w:rsidRDefault="00CB2A66" w:rsidP="00287B75">
            <w:pPr>
              <w:pStyle w:val="BodyText"/>
              <w:ind w:right="107"/>
              <w:jc w:val="both"/>
              <w:rPr>
                <w:sz w:val="20"/>
                <w:szCs w:val="20"/>
              </w:rPr>
            </w:pPr>
            <w:r w:rsidRPr="008D70DA">
              <w:rPr>
                <w:sz w:val="20"/>
                <w:szCs w:val="20"/>
              </w:rPr>
              <w:t>3</w:t>
            </w:r>
          </w:p>
        </w:tc>
        <w:tc>
          <w:tcPr>
            <w:tcW w:w="1182" w:type="dxa"/>
            <w:tcBorders>
              <w:top w:val="nil"/>
              <w:left w:val="nil"/>
              <w:bottom w:val="nil"/>
              <w:right w:val="nil"/>
            </w:tcBorders>
          </w:tcPr>
          <w:p w14:paraId="07290594" w14:textId="643E104A" w:rsidR="00287B75" w:rsidRPr="008D70DA" w:rsidRDefault="00CB2A66" w:rsidP="00287B75">
            <w:pPr>
              <w:pStyle w:val="BodyText"/>
              <w:ind w:right="107"/>
              <w:jc w:val="both"/>
              <w:rPr>
                <w:sz w:val="20"/>
                <w:szCs w:val="20"/>
              </w:rPr>
            </w:pPr>
            <w:r w:rsidRPr="008D70DA">
              <w:rPr>
                <w:sz w:val="20"/>
                <w:szCs w:val="20"/>
              </w:rPr>
              <w:t xml:space="preserve">Usia mental </w:t>
            </w:r>
          </w:p>
        </w:tc>
        <w:tc>
          <w:tcPr>
            <w:tcW w:w="1056" w:type="dxa"/>
            <w:tcBorders>
              <w:top w:val="nil"/>
              <w:left w:val="nil"/>
              <w:bottom w:val="nil"/>
              <w:right w:val="nil"/>
            </w:tcBorders>
          </w:tcPr>
          <w:p w14:paraId="4BC7A92D" w14:textId="05B161BF" w:rsidR="00287B75" w:rsidRPr="008D70DA" w:rsidRDefault="00CB2A66" w:rsidP="00287B75">
            <w:pPr>
              <w:pStyle w:val="BodyText"/>
              <w:ind w:right="107"/>
              <w:jc w:val="both"/>
              <w:rPr>
                <w:sz w:val="20"/>
                <w:szCs w:val="20"/>
              </w:rPr>
            </w:pPr>
            <w:r w:rsidRPr="008D70DA">
              <w:rPr>
                <w:sz w:val="20"/>
                <w:szCs w:val="20"/>
              </w:rPr>
              <w:t>5 tahun</w:t>
            </w:r>
          </w:p>
        </w:tc>
        <w:tc>
          <w:tcPr>
            <w:tcW w:w="1031" w:type="dxa"/>
            <w:tcBorders>
              <w:top w:val="nil"/>
              <w:left w:val="nil"/>
              <w:bottom w:val="nil"/>
              <w:right w:val="nil"/>
            </w:tcBorders>
          </w:tcPr>
          <w:p w14:paraId="45B1F5D8" w14:textId="30CA4C76" w:rsidR="00287B75" w:rsidRPr="008D70DA" w:rsidRDefault="00CB2A66" w:rsidP="00287B75">
            <w:pPr>
              <w:pStyle w:val="BodyText"/>
              <w:ind w:right="107"/>
              <w:jc w:val="both"/>
              <w:rPr>
                <w:sz w:val="20"/>
                <w:szCs w:val="20"/>
              </w:rPr>
            </w:pPr>
            <w:r w:rsidRPr="008D70DA">
              <w:rPr>
                <w:sz w:val="20"/>
                <w:szCs w:val="20"/>
              </w:rPr>
              <w:t>5 tahun</w:t>
            </w:r>
          </w:p>
        </w:tc>
      </w:tr>
      <w:tr w:rsidR="00CB2A66" w:rsidRPr="008D70DA" w14:paraId="522FB36C" w14:textId="77777777" w:rsidTr="00156149">
        <w:tc>
          <w:tcPr>
            <w:tcW w:w="618" w:type="dxa"/>
            <w:tcBorders>
              <w:top w:val="nil"/>
              <w:left w:val="nil"/>
              <w:bottom w:val="single" w:sz="4" w:space="0" w:color="auto"/>
              <w:right w:val="nil"/>
            </w:tcBorders>
          </w:tcPr>
          <w:p w14:paraId="317D5133" w14:textId="10139480" w:rsidR="00CB2A66" w:rsidRPr="008D70DA" w:rsidRDefault="00CB2A66" w:rsidP="00287B75">
            <w:pPr>
              <w:pStyle w:val="BodyText"/>
              <w:ind w:right="107"/>
              <w:jc w:val="both"/>
              <w:rPr>
                <w:sz w:val="20"/>
                <w:szCs w:val="20"/>
              </w:rPr>
            </w:pPr>
            <w:r w:rsidRPr="008D70DA">
              <w:rPr>
                <w:sz w:val="20"/>
                <w:szCs w:val="20"/>
              </w:rPr>
              <w:t>4.</w:t>
            </w:r>
          </w:p>
        </w:tc>
        <w:tc>
          <w:tcPr>
            <w:tcW w:w="1182" w:type="dxa"/>
            <w:tcBorders>
              <w:top w:val="nil"/>
              <w:left w:val="nil"/>
              <w:bottom w:val="single" w:sz="4" w:space="0" w:color="auto"/>
              <w:right w:val="nil"/>
            </w:tcBorders>
          </w:tcPr>
          <w:p w14:paraId="2FA0EAFE" w14:textId="58FFE52F" w:rsidR="00CB2A66" w:rsidRPr="008D70DA" w:rsidRDefault="00CB2A66" w:rsidP="00287B75">
            <w:pPr>
              <w:pStyle w:val="BodyText"/>
              <w:ind w:right="107"/>
              <w:jc w:val="both"/>
              <w:rPr>
                <w:sz w:val="20"/>
                <w:szCs w:val="20"/>
              </w:rPr>
            </w:pPr>
            <w:r w:rsidRPr="008D70DA">
              <w:rPr>
                <w:sz w:val="20"/>
                <w:szCs w:val="20"/>
              </w:rPr>
              <w:t>IQ</w:t>
            </w:r>
          </w:p>
        </w:tc>
        <w:tc>
          <w:tcPr>
            <w:tcW w:w="1056" w:type="dxa"/>
            <w:tcBorders>
              <w:top w:val="nil"/>
              <w:left w:val="nil"/>
              <w:bottom w:val="single" w:sz="4" w:space="0" w:color="auto"/>
              <w:right w:val="nil"/>
            </w:tcBorders>
          </w:tcPr>
          <w:p w14:paraId="4B63E777" w14:textId="156C8D75" w:rsidR="00CB2A66" w:rsidRPr="008D70DA" w:rsidRDefault="00B34E1D" w:rsidP="00B34E1D">
            <w:pPr>
              <w:pStyle w:val="BodyText"/>
              <w:ind w:right="107"/>
              <w:jc w:val="center"/>
              <w:rPr>
                <w:sz w:val="20"/>
                <w:szCs w:val="20"/>
              </w:rPr>
            </w:pPr>
            <w:r w:rsidRPr="008D70DA">
              <w:rPr>
                <w:sz w:val="20"/>
                <w:szCs w:val="20"/>
              </w:rPr>
              <w:t>59</w:t>
            </w:r>
          </w:p>
        </w:tc>
        <w:tc>
          <w:tcPr>
            <w:tcW w:w="1031" w:type="dxa"/>
            <w:tcBorders>
              <w:top w:val="nil"/>
              <w:left w:val="nil"/>
              <w:bottom w:val="single" w:sz="4" w:space="0" w:color="auto"/>
              <w:right w:val="nil"/>
            </w:tcBorders>
          </w:tcPr>
          <w:p w14:paraId="52B3AE39" w14:textId="1E17F245" w:rsidR="00CB2A66" w:rsidRPr="008D70DA" w:rsidRDefault="00B34E1D" w:rsidP="00B34E1D">
            <w:pPr>
              <w:pStyle w:val="BodyText"/>
              <w:ind w:right="107"/>
              <w:jc w:val="center"/>
              <w:rPr>
                <w:sz w:val="20"/>
                <w:szCs w:val="20"/>
              </w:rPr>
            </w:pPr>
            <w:r w:rsidRPr="008D70DA">
              <w:rPr>
                <w:sz w:val="20"/>
                <w:szCs w:val="20"/>
              </w:rPr>
              <w:t>52</w:t>
            </w:r>
          </w:p>
        </w:tc>
      </w:tr>
    </w:tbl>
    <w:p w14:paraId="3C452917" w14:textId="3BDC81BD" w:rsidR="00287B75" w:rsidRPr="008D70DA" w:rsidRDefault="00287B75" w:rsidP="00287B75">
      <w:pPr>
        <w:pStyle w:val="BodyText"/>
        <w:spacing w:line="276" w:lineRule="auto"/>
        <w:ind w:right="107"/>
        <w:jc w:val="both"/>
      </w:pPr>
      <w:r w:rsidRPr="008D70DA">
        <w:t xml:space="preserve"> </w:t>
      </w:r>
    </w:p>
    <w:p w14:paraId="259CAA93" w14:textId="0EC3141F" w:rsidR="007B7FCE" w:rsidRPr="008D70DA" w:rsidRDefault="00EB09BF" w:rsidP="00E00129">
      <w:pPr>
        <w:spacing w:after="0" w:line="276" w:lineRule="auto"/>
        <w:jc w:val="both"/>
        <w:rPr>
          <w:rFonts w:ascii="Times New Roman" w:hAnsi="Times New Roman" w:cs="Times New Roman"/>
          <w:sz w:val="24"/>
          <w:szCs w:val="24"/>
        </w:rPr>
      </w:pPr>
      <w:r w:rsidRPr="008D70DA">
        <w:rPr>
          <w:rFonts w:ascii="Times New Roman" w:hAnsi="Times New Roman" w:cs="Times New Roman"/>
          <w:sz w:val="24"/>
          <w:szCs w:val="24"/>
        </w:rPr>
        <w:t xml:space="preserve">       </w:t>
      </w:r>
      <w:r w:rsidR="00FF7EDF" w:rsidRPr="008D70DA">
        <w:rPr>
          <w:rFonts w:ascii="Times New Roman" w:hAnsi="Times New Roman" w:cs="Times New Roman"/>
          <w:sz w:val="24"/>
          <w:szCs w:val="24"/>
        </w:rPr>
        <w:t>Hasil p</w:t>
      </w:r>
      <w:r w:rsidR="00D06A3F" w:rsidRPr="008D70DA">
        <w:rPr>
          <w:rFonts w:ascii="Times New Roman" w:hAnsi="Times New Roman" w:cs="Times New Roman"/>
          <w:sz w:val="24"/>
          <w:szCs w:val="24"/>
        </w:rPr>
        <w:t xml:space="preserve">engkajian subjek </w:t>
      </w:r>
      <w:r w:rsidR="00FF7EDF" w:rsidRPr="008D70DA">
        <w:rPr>
          <w:rFonts w:ascii="Times New Roman" w:hAnsi="Times New Roman" w:cs="Times New Roman"/>
          <w:sz w:val="24"/>
          <w:szCs w:val="24"/>
        </w:rPr>
        <w:t>1</w:t>
      </w:r>
      <w:r w:rsidR="00086A24" w:rsidRPr="008D70DA">
        <w:rPr>
          <w:rFonts w:ascii="Times New Roman" w:hAnsi="Times New Roman" w:cs="Times New Roman"/>
          <w:sz w:val="24"/>
          <w:szCs w:val="24"/>
        </w:rPr>
        <w:t>, keluarga mengatakan perawatan diri anak masih kurang mampu sendiri dan tidak memiliki keinginan untuk perawatan</w:t>
      </w:r>
      <w:r w:rsidRPr="008D70DA">
        <w:rPr>
          <w:rFonts w:ascii="Times New Roman" w:hAnsi="Times New Roman" w:cs="Times New Roman"/>
          <w:sz w:val="24"/>
          <w:szCs w:val="24"/>
        </w:rPr>
        <w:t xml:space="preserve"> </w:t>
      </w:r>
      <w:r w:rsidR="00086A24" w:rsidRPr="008D70DA">
        <w:rPr>
          <w:rFonts w:ascii="Times New Roman" w:hAnsi="Times New Roman" w:cs="Times New Roman"/>
          <w:sz w:val="24"/>
          <w:szCs w:val="24"/>
        </w:rPr>
        <w:t>diri, anak masih dibantu dalam mandi, keramas, dan berhias, belum mampu memperhatikan lingkungan, saat ini An. W tampak kurang rapi karena pakaian keluar, terasa bau badan dan belum mampu mempertahankan kerbersihan diri.</w:t>
      </w:r>
      <w:r w:rsidRPr="008D70DA">
        <w:rPr>
          <w:rFonts w:ascii="Times New Roman" w:hAnsi="Times New Roman" w:cs="Times New Roman"/>
          <w:sz w:val="24"/>
          <w:szCs w:val="24"/>
        </w:rPr>
        <w:t xml:space="preserve"> </w:t>
      </w:r>
    </w:p>
    <w:p w14:paraId="707B3FD9" w14:textId="5868566A" w:rsidR="00EB09BF" w:rsidRPr="008D70DA" w:rsidRDefault="007B7FCE" w:rsidP="00E00129">
      <w:pPr>
        <w:spacing w:after="0" w:line="276" w:lineRule="auto"/>
        <w:jc w:val="both"/>
        <w:rPr>
          <w:rFonts w:ascii="Times New Roman" w:hAnsi="Times New Roman" w:cs="Times New Roman"/>
          <w:sz w:val="24"/>
          <w:szCs w:val="24"/>
        </w:rPr>
      </w:pPr>
      <w:r w:rsidRPr="008D70DA">
        <w:rPr>
          <w:rFonts w:ascii="Times New Roman" w:hAnsi="Times New Roman" w:cs="Times New Roman"/>
          <w:sz w:val="24"/>
          <w:szCs w:val="24"/>
        </w:rPr>
        <w:t xml:space="preserve">       </w:t>
      </w:r>
      <w:r w:rsidR="00EB09BF" w:rsidRPr="008D70DA">
        <w:rPr>
          <w:rFonts w:ascii="Times New Roman" w:hAnsi="Times New Roman" w:cs="Times New Roman"/>
          <w:sz w:val="24"/>
          <w:szCs w:val="24"/>
        </w:rPr>
        <w:t xml:space="preserve">Hasil pengkajian subjek 2, keluarga mengatakan anak tidak mampu melakukan perawatan diri mandi, keramas, dan berhias secara mandiri, tidak memilliki keinginan untuk melakukannya bahkan enggan melakukan kalau tidak dipaksa, keluarga juga mengatakan anak tidak bisa memperhatikan lingkungan dan masih belum mampu mempertahankan kebersihan diri sendiri. Anak  saat ini </w:t>
      </w:r>
      <w:r w:rsidR="00EB09BF" w:rsidRPr="008D70DA">
        <w:rPr>
          <w:rFonts w:ascii="Times New Roman" w:hAnsi="Times New Roman" w:cs="Times New Roman"/>
          <w:sz w:val="24"/>
          <w:szCs w:val="24"/>
        </w:rPr>
        <w:t>tampak berkerudung kurang rapi karena rambut keluar, rambut tampak kusut dan bagian muka masih terdapat kotoran.</w:t>
      </w:r>
    </w:p>
    <w:p w14:paraId="39FA9B1A" w14:textId="28F69C00" w:rsidR="00B34E1D" w:rsidRPr="008D70DA" w:rsidRDefault="00B34E1D" w:rsidP="00156149">
      <w:pPr>
        <w:spacing w:after="0" w:line="240" w:lineRule="auto"/>
        <w:jc w:val="both"/>
        <w:rPr>
          <w:rFonts w:ascii="Times New Roman" w:hAnsi="Times New Roman" w:cs="Times New Roman"/>
          <w:sz w:val="20"/>
          <w:szCs w:val="20"/>
        </w:rPr>
      </w:pPr>
      <w:r w:rsidRPr="007D6475">
        <w:rPr>
          <w:rFonts w:ascii="Times New Roman" w:hAnsi="Times New Roman" w:cs="Times New Roman"/>
          <w:b/>
          <w:bCs/>
          <w:sz w:val="20"/>
          <w:szCs w:val="20"/>
        </w:rPr>
        <w:t>Tabe</w:t>
      </w:r>
      <w:r w:rsidR="007D6475" w:rsidRPr="007D6475">
        <w:rPr>
          <w:rFonts w:ascii="Times New Roman" w:hAnsi="Times New Roman" w:cs="Times New Roman"/>
          <w:b/>
          <w:bCs/>
          <w:sz w:val="20"/>
          <w:szCs w:val="20"/>
        </w:rPr>
        <w:t>1</w:t>
      </w:r>
      <w:r w:rsidRPr="007D6475">
        <w:rPr>
          <w:rFonts w:ascii="Times New Roman" w:hAnsi="Times New Roman" w:cs="Times New Roman"/>
          <w:b/>
          <w:bCs/>
          <w:sz w:val="20"/>
          <w:szCs w:val="20"/>
        </w:rPr>
        <w:t xml:space="preserve"> 2.</w:t>
      </w:r>
      <w:r w:rsidRPr="008D70DA">
        <w:rPr>
          <w:rFonts w:ascii="Times New Roman" w:hAnsi="Times New Roman" w:cs="Times New Roman"/>
          <w:sz w:val="20"/>
          <w:szCs w:val="20"/>
        </w:rPr>
        <w:t xml:space="preserve"> </w:t>
      </w:r>
      <w:r w:rsidR="0090178C" w:rsidRPr="008D70DA">
        <w:rPr>
          <w:rFonts w:ascii="Times New Roman" w:hAnsi="Times New Roman" w:cs="Times New Roman"/>
          <w:sz w:val="20"/>
          <w:szCs w:val="20"/>
        </w:rPr>
        <w:t xml:space="preserve">Hasil pengkajian defisit perawatan diri </w:t>
      </w: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355"/>
        <w:gridCol w:w="1890"/>
        <w:gridCol w:w="360"/>
        <w:gridCol w:w="450"/>
        <w:gridCol w:w="360"/>
        <w:gridCol w:w="467"/>
      </w:tblGrid>
      <w:tr w:rsidR="0090178C" w:rsidRPr="008D70DA" w14:paraId="7667D2A8" w14:textId="7313F9EF" w:rsidTr="005216E2">
        <w:tc>
          <w:tcPr>
            <w:tcW w:w="355" w:type="dxa"/>
            <w:vMerge w:val="restart"/>
            <w:tcBorders>
              <w:top w:val="single" w:sz="4" w:space="0" w:color="auto"/>
              <w:bottom w:val="nil"/>
              <w:right w:val="nil"/>
            </w:tcBorders>
          </w:tcPr>
          <w:p w14:paraId="7F0D0B64" w14:textId="0415052E"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No</w:t>
            </w:r>
          </w:p>
        </w:tc>
        <w:tc>
          <w:tcPr>
            <w:tcW w:w="1890" w:type="dxa"/>
            <w:vMerge w:val="restart"/>
            <w:tcBorders>
              <w:top w:val="single" w:sz="4" w:space="0" w:color="auto"/>
              <w:left w:val="nil"/>
              <w:bottom w:val="nil"/>
              <w:right w:val="nil"/>
            </w:tcBorders>
          </w:tcPr>
          <w:p w14:paraId="7B17481E" w14:textId="77777777"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Tanda</w:t>
            </w:r>
          </w:p>
          <w:p w14:paraId="327B0665" w14:textId="505689F5"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dan gejala</w:t>
            </w:r>
          </w:p>
        </w:tc>
        <w:tc>
          <w:tcPr>
            <w:tcW w:w="810" w:type="dxa"/>
            <w:gridSpan w:val="2"/>
            <w:tcBorders>
              <w:top w:val="single" w:sz="4" w:space="0" w:color="auto"/>
              <w:left w:val="nil"/>
              <w:bottom w:val="single" w:sz="4" w:space="0" w:color="auto"/>
              <w:right w:val="nil"/>
            </w:tcBorders>
          </w:tcPr>
          <w:p w14:paraId="0C716CCE" w14:textId="7A3C9232"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An. W</w:t>
            </w:r>
          </w:p>
        </w:tc>
        <w:tc>
          <w:tcPr>
            <w:tcW w:w="827" w:type="dxa"/>
            <w:gridSpan w:val="2"/>
            <w:tcBorders>
              <w:top w:val="single" w:sz="4" w:space="0" w:color="auto"/>
              <w:left w:val="nil"/>
              <w:bottom w:val="single" w:sz="4" w:space="0" w:color="auto"/>
            </w:tcBorders>
          </w:tcPr>
          <w:p w14:paraId="60684DE4" w14:textId="2BA141C2"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An. H</w:t>
            </w:r>
          </w:p>
        </w:tc>
      </w:tr>
      <w:tr w:rsidR="005216E2" w:rsidRPr="008D70DA" w14:paraId="2883DDA4" w14:textId="1C811EA3" w:rsidTr="005216E2">
        <w:tc>
          <w:tcPr>
            <w:tcW w:w="355" w:type="dxa"/>
            <w:vMerge/>
            <w:tcBorders>
              <w:top w:val="nil"/>
              <w:bottom w:val="single" w:sz="4" w:space="0" w:color="auto"/>
              <w:right w:val="nil"/>
            </w:tcBorders>
          </w:tcPr>
          <w:p w14:paraId="08095D3D" w14:textId="3A957B68" w:rsidR="0090178C" w:rsidRPr="008D70DA" w:rsidRDefault="0090178C" w:rsidP="00156149">
            <w:pPr>
              <w:spacing w:line="240" w:lineRule="auto"/>
              <w:jc w:val="both"/>
              <w:rPr>
                <w:rFonts w:ascii="Times New Roman" w:hAnsi="Times New Roman" w:cs="Times New Roman"/>
                <w:sz w:val="20"/>
                <w:szCs w:val="20"/>
              </w:rPr>
            </w:pPr>
          </w:p>
        </w:tc>
        <w:tc>
          <w:tcPr>
            <w:tcW w:w="1890" w:type="dxa"/>
            <w:vMerge/>
            <w:tcBorders>
              <w:top w:val="nil"/>
              <w:left w:val="nil"/>
              <w:bottom w:val="single" w:sz="4" w:space="0" w:color="auto"/>
              <w:right w:val="nil"/>
            </w:tcBorders>
          </w:tcPr>
          <w:p w14:paraId="6A4A9758" w14:textId="77777777" w:rsidR="0090178C" w:rsidRPr="008D70DA" w:rsidRDefault="0090178C" w:rsidP="00156149">
            <w:pPr>
              <w:spacing w:line="240" w:lineRule="auto"/>
              <w:jc w:val="both"/>
              <w:rPr>
                <w:rFonts w:ascii="Times New Roman" w:hAnsi="Times New Roman" w:cs="Times New Roman"/>
                <w:sz w:val="20"/>
                <w:szCs w:val="20"/>
              </w:rPr>
            </w:pPr>
          </w:p>
        </w:tc>
        <w:tc>
          <w:tcPr>
            <w:tcW w:w="360" w:type="dxa"/>
            <w:tcBorders>
              <w:top w:val="single" w:sz="4" w:space="0" w:color="auto"/>
              <w:left w:val="nil"/>
              <w:bottom w:val="single" w:sz="4" w:space="0" w:color="auto"/>
              <w:right w:val="nil"/>
            </w:tcBorders>
          </w:tcPr>
          <w:p w14:paraId="4A9CEEEC" w14:textId="1F1623AF"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 xml:space="preserve">Ya </w:t>
            </w:r>
          </w:p>
        </w:tc>
        <w:tc>
          <w:tcPr>
            <w:tcW w:w="450" w:type="dxa"/>
            <w:tcBorders>
              <w:top w:val="single" w:sz="4" w:space="0" w:color="auto"/>
              <w:left w:val="nil"/>
              <w:bottom w:val="single" w:sz="4" w:space="0" w:color="auto"/>
              <w:right w:val="nil"/>
            </w:tcBorders>
          </w:tcPr>
          <w:p w14:paraId="0186B96B" w14:textId="4CC617B3" w:rsidR="0090178C" w:rsidRPr="008D70DA" w:rsidRDefault="007D6475" w:rsidP="00156149">
            <w:pPr>
              <w:spacing w:line="240" w:lineRule="auto"/>
              <w:jc w:val="both"/>
              <w:rPr>
                <w:rFonts w:ascii="Times New Roman" w:hAnsi="Times New Roman" w:cs="Times New Roman"/>
                <w:sz w:val="20"/>
                <w:szCs w:val="20"/>
              </w:rPr>
            </w:pPr>
            <w:r>
              <w:rPr>
                <w:rFonts w:ascii="Times New Roman" w:hAnsi="Times New Roman" w:cs="Times New Roman"/>
                <w:sz w:val="20"/>
                <w:szCs w:val="20"/>
              </w:rPr>
              <w:t>t</w:t>
            </w:r>
            <w:r w:rsidR="0090178C" w:rsidRPr="008D70DA">
              <w:rPr>
                <w:rFonts w:ascii="Times New Roman" w:hAnsi="Times New Roman" w:cs="Times New Roman"/>
                <w:sz w:val="20"/>
                <w:szCs w:val="20"/>
              </w:rPr>
              <w:t xml:space="preserve">idak </w:t>
            </w:r>
          </w:p>
        </w:tc>
        <w:tc>
          <w:tcPr>
            <w:tcW w:w="360" w:type="dxa"/>
            <w:tcBorders>
              <w:top w:val="single" w:sz="4" w:space="0" w:color="auto"/>
              <w:left w:val="nil"/>
              <w:bottom w:val="single" w:sz="4" w:space="0" w:color="auto"/>
              <w:right w:val="nil"/>
            </w:tcBorders>
          </w:tcPr>
          <w:p w14:paraId="3C4CE081" w14:textId="57EC42C4" w:rsidR="0090178C" w:rsidRPr="008D70DA" w:rsidRDefault="007D6475" w:rsidP="00156149">
            <w:pPr>
              <w:spacing w:line="240" w:lineRule="auto"/>
              <w:jc w:val="both"/>
              <w:rPr>
                <w:rFonts w:ascii="Times New Roman" w:hAnsi="Times New Roman" w:cs="Times New Roman"/>
                <w:sz w:val="20"/>
                <w:szCs w:val="20"/>
              </w:rPr>
            </w:pPr>
            <w:r>
              <w:rPr>
                <w:rFonts w:ascii="Times New Roman" w:hAnsi="Times New Roman" w:cs="Times New Roman"/>
                <w:sz w:val="20"/>
                <w:szCs w:val="20"/>
              </w:rPr>
              <w:t>Y</w:t>
            </w:r>
            <w:r w:rsidR="0090178C" w:rsidRPr="008D70DA">
              <w:rPr>
                <w:rFonts w:ascii="Times New Roman" w:hAnsi="Times New Roman" w:cs="Times New Roman"/>
                <w:sz w:val="20"/>
                <w:szCs w:val="20"/>
              </w:rPr>
              <w:t>a</w:t>
            </w:r>
          </w:p>
        </w:tc>
        <w:tc>
          <w:tcPr>
            <w:tcW w:w="467" w:type="dxa"/>
            <w:tcBorders>
              <w:top w:val="single" w:sz="4" w:space="0" w:color="auto"/>
              <w:left w:val="nil"/>
              <w:bottom w:val="single" w:sz="4" w:space="0" w:color="auto"/>
            </w:tcBorders>
          </w:tcPr>
          <w:p w14:paraId="208121E4" w14:textId="7B5F8E16" w:rsidR="0090178C" w:rsidRPr="008D70DA" w:rsidRDefault="007D6475" w:rsidP="00156149">
            <w:pPr>
              <w:spacing w:line="240" w:lineRule="auto"/>
              <w:jc w:val="both"/>
              <w:rPr>
                <w:rFonts w:ascii="Times New Roman" w:hAnsi="Times New Roman" w:cs="Times New Roman"/>
                <w:sz w:val="20"/>
                <w:szCs w:val="20"/>
              </w:rPr>
            </w:pPr>
            <w:r>
              <w:rPr>
                <w:rFonts w:ascii="Times New Roman" w:hAnsi="Times New Roman" w:cs="Times New Roman"/>
                <w:sz w:val="20"/>
                <w:szCs w:val="20"/>
              </w:rPr>
              <w:t>t</w:t>
            </w:r>
            <w:r w:rsidR="0090178C" w:rsidRPr="008D70DA">
              <w:rPr>
                <w:rFonts w:ascii="Times New Roman" w:hAnsi="Times New Roman" w:cs="Times New Roman"/>
                <w:sz w:val="20"/>
                <w:szCs w:val="20"/>
              </w:rPr>
              <w:t>idak</w:t>
            </w:r>
          </w:p>
        </w:tc>
      </w:tr>
      <w:tr w:rsidR="005216E2" w:rsidRPr="008D70DA" w14:paraId="0A4DE643" w14:textId="14FDF708" w:rsidTr="005216E2">
        <w:tc>
          <w:tcPr>
            <w:tcW w:w="355" w:type="dxa"/>
            <w:tcBorders>
              <w:top w:val="single" w:sz="4" w:space="0" w:color="auto"/>
              <w:bottom w:val="nil"/>
              <w:right w:val="nil"/>
            </w:tcBorders>
          </w:tcPr>
          <w:p w14:paraId="65DAB704" w14:textId="040E0BB4"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1890" w:type="dxa"/>
            <w:tcBorders>
              <w:top w:val="single" w:sz="4" w:space="0" w:color="auto"/>
              <w:left w:val="nil"/>
              <w:bottom w:val="nil"/>
              <w:right w:val="nil"/>
            </w:tcBorders>
          </w:tcPr>
          <w:p w14:paraId="12AC0303" w14:textId="1A5BFC94"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bCs/>
                <w:sz w:val="20"/>
                <w:szCs w:val="20"/>
              </w:rPr>
              <w:t>anak enggan melakukan perawatan diri</w:t>
            </w:r>
          </w:p>
        </w:tc>
        <w:tc>
          <w:tcPr>
            <w:tcW w:w="360" w:type="dxa"/>
            <w:tcBorders>
              <w:top w:val="single" w:sz="4" w:space="0" w:color="auto"/>
              <w:left w:val="nil"/>
              <w:bottom w:val="nil"/>
              <w:right w:val="nil"/>
            </w:tcBorders>
          </w:tcPr>
          <w:p w14:paraId="6BFC511F" w14:textId="4C089894" w:rsidR="0090178C" w:rsidRPr="008D70DA" w:rsidRDefault="00156149" w:rsidP="00156149">
            <w:pPr>
              <w:spacing w:line="240" w:lineRule="auto"/>
              <w:jc w:val="both"/>
              <w:rPr>
                <w:rFonts w:ascii="Times New Roman" w:hAnsi="Times New Roman" w:cs="Times New Roman"/>
                <w:b/>
                <w:bCs/>
                <w:sz w:val="20"/>
                <w:szCs w:val="20"/>
              </w:rPr>
            </w:pPr>
            <w:r w:rsidRPr="008D70DA">
              <w:rPr>
                <w:rFonts w:ascii="Times New Roman" w:hAnsi="Times New Roman" w:cs="Times New Roman"/>
                <w:b/>
                <w:bCs/>
                <w:sz w:val="20"/>
                <w:szCs w:val="20"/>
              </w:rPr>
              <w:t>√</w:t>
            </w:r>
          </w:p>
        </w:tc>
        <w:tc>
          <w:tcPr>
            <w:tcW w:w="450" w:type="dxa"/>
            <w:tcBorders>
              <w:top w:val="single" w:sz="4" w:space="0" w:color="auto"/>
              <w:left w:val="nil"/>
              <w:bottom w:val="nil"/>
              <w:right w:val="nil"/>
            </w:tcBorders>
          </w:tcPr>
          <w:p w14:paraId="49C0F398" w14:textId="77777777" w:rsidR="0090178C" w:rsidRPr="008D70DA" w:rsidRDefault="0090178C" w:rsidP="00156149">
            <w:pPr>
              <w:spacing w:line="240" w:lineRule="auto"/>
              <w:jc w:val="both"/>
              <w:rPr>
                <w:rFonts w:ascii="Times New Roman" w:hAnsi="Times New Roman" w:cs="Times New Roman"/>
                <w:sz w:val="20"/>
                <w:szCs w:val="20"/>
              </w:rPr>
            </w:pPr>
          </w:p>
        </w:tc>
        <w:tc>
          <w:tcPr>
            <w:tcW w:w="360" w:type="dxa"/>
            <w:tcBorders>
              <w:top w:val="single" w:sz="4" w:space="0" w:color="auto"/>
              <w:left w:val="nil"/>
              <w:bottom w:val="nil"/>
              <w:right w:val="nil"/>
            </w:tcBorders>
          </w:tcPr>
          <w:p w14:paraId="74F591BE" w14:textId="36310D6B" w:rsidR="0090178C" w:rsidRPr="008D70DA" w:rsidRDefault="00156149" w:rsidP="00156149">
            <w:pPr>
              <w:spacing w:line="240" w:lineRule="auto"/>
              <w:jc w:val="both"/>
              <w:rPr>
                <w:rFonts w:ascii="Times New Roman" w:hAnsi="Times New Roman" w:cs="Times New Roman"/>
                <w:sz w:val="20"/>
                <w:szCs w:val="20"/>
              </w:rPr>
            </w:pPr>
            <w:r w:rsidRPr="008D70DA">
              <w:rPr>
                <w:rFonts w:ascii="Times New Roman" w:hAnsi="Times New Roman" w:cs="Times New Roman"/>
                <w:b/>
                <w:bCs/>
                <w:sz w:val="20"/>
                <w:szCs w:val="20"/>
              </w:rPr>
              <w:t>√</w:t>
            </w:r>
          </w:p>
        </w:tc>
        <w:tc>
          <w:tcPr>
            <w:tcW w:w="467" w:type="dxa"/>
            <w:tcBorders>
              <w:top w:val="single" w:sz="4" w:space="0" w:color="auto"/>
              <w:left w:val="nil"/>
              <w:bottom w:val="nil"/>
            </w:tcBorders>
          </w:tcPr>
          <w:p w14:paraId="6DFAA128" w14:textId="77777777" w:rsidR="0090178C" w:rsidRPr="008D70DA" w:rsidRDefault="0090178C" w:rsidP="00156149">
            <w:pPr>
              <w:spacing w:line="240" w:lineRule="auto"/>
              <w:jc w:val="both"/>
              <w:rPr>
                <w:rFonts w:ascii="Times New Roman" w:hAnsi="Times New Roman" w:cs="Times New Roman"/>
                <w:sz w:val="20"/>
                <w:szCs w:val="20"/>
              </w:rPr>
            </w:pPr>
          </w:p>
        </w:tc>
      </w:tr>
      <w:tr w:rsidR="005216E2" w:rsidRPr="008D70DA" w14:paraId="5D828923" w14:textId="43055EA9" w:rsidTr="005216E2">
        <w:tc>
          <w:tcPr>
            <w:tcW w:w="355" w:type="dxa"/>
            <w:tcBorders>
              <w:top w:val="nil"/>
              <w:bottom w:val="nil"/>
              <w:right w:val="nil"/>
            </w:tcBorders>
          </w:tcPr>
          <w:p w14:paraId="69875C39" w14:textId="29E3BA8E"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1890" w:type="dxa"/>
            <w:tcBorders>
              <w:top w:val="nil"/>
              <w:left w:val="nil"/>
              <w:bottom w:val="nil"/>
              <w:right w:val="nil"/>
            </w:tcBorders>
          </w:tcPr>
          <w:p w14:paraId="08E9E647" w14:textId="7C9D0BA0"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bCs/>
                <w:sz w:val="20"/>
                <w:szCs w:val="20"/>
              </w:rPr>
              <w:t>anak tidak memiliki kemampuan untuk mandi, mengenakan pakaian, dan berhias secara mandiri</w:t>
            </w:r>
          </w:p>
        </w:tc>
        <w:tc>
          <w:tcPr>
            <w:tcW w:w="360" w:type="dxa"/>
            <w:tcBorders>
              <w:top w:val="nil"/>
              <w:left w:val="nil"/>
              <w:bottom w:val="nil"/>
              <w:right w:val="nil"/>
            </w:tcBorders>
          </w:tcPr>
          <w:p w14:paraId="1033F708" w14:textId="7DE5B828" w:rsidR="0090178C" w:rsidRPr="008D70DA" w:rsidRDefault="00156149" w:rsidP="00156149">
            <w:pPr>
              <w:spacing w:line="240" w:lineRule="auto"/>
              <w:jc w:val="both"/>
              <w:rPr>
                <w:rFonts w:ascii="Times New Roman" w:hAnsi="Times New Roman" w:cs="Times New Roman"/>
                <w:sz w:val="20"/>
                <w:szCs w:val="20"/>
              </w:rPr>
            </w:pPr>
            <w:r w:rsidRPr="008D70DA">
              <w:rPr>
                <w:rFonts w:ascii="Times New Roman" w:hAnsi="Times New Roman" w:cs="Times New Roman"/>
                <w:b/>
                <w:bCs/>
                <w:sz w:val="20"/>
                <w:szCs w:val="20"/>
              </w:rPr>
              <w:t>√</w:t>
            </w:r>
          </w:p>
        </w:tc>
        <w:tc>
          <w:tcPr>
            <w:tcW w:w="450" w:type="dxa"/>
            <w:tcBorders>
              <w:top w:val="nil"/>
              <w:left w:val="nil"/>
              <w:bottom w:val="nil"/>
              <w:right w:val="nil"/>
            </w:tcBorders>
          </w:tcPr>
          <w:p w14:paraId="34989B17" w14:textId="77777777" w:rsidR="0090178C" w:rsidRPr="008D70DA" w:rsidRDefault="0090178C" w:rsidP="00156149">
            <w:pPr>
              <w:spacing w:line="240" w:lineRule="auto"/>
              <w:jc w:val="both"/>
              <w:rPr>
                <w:rFonts w:ascii="Times New Roman" w:hAnsi="Times New Roman" w:cs="Times New Roman"/>
                <w:sz w:val="20"/>
                <w:szCs w:val="20"/>
              </w:rPr>
            </w:pPr>
          </w:p>
        </w:tc>
        <w:tc>
          <w:tcPr>
            <w:tcW w:w="360" w:type="dxa"/>
            <w:tcBorders>
              <w:top w:val="nil"/>
              <w:left w:val="nil"/>
              <w:bottom w:val="nil"/>
              <w:right w:val="nil"/>
            </w:tcBorders>
          </w:tcPr>
          <w:p w14:paraId="70181AE7" w14:textId="12DCA3F5" w:rsidR="0090178C" w:rsidRPr="008D70DA" w:rsidRDefault="00156149" w:rsidP="00156149">
            <w:pPr>
              <w:spacing w:line="240" w:lineRule="auto"/>
              <w:jc w:val="both"/>
              <w:rPr>
                <w:rFonts w:ascii="Times New Roman" w:hAnsi="Times New Roman" w:cs="Times New Roman"/>
                <w:sz w:val="20"/>
                <w:szCs w:val="20"/>
              </w:rPr>
            </w:pPr>
            <w:r w:rsidRPr="008D70DA">
              <w:rPr>
                <w:rFonts w:ascii="Times New Roman" w:hAnsi="Times New Roman" w:cs="Times New Roman"/>
                <w:b/>
                <w:bCs/>
                <w:sz w:val="20"/>
                <w:szCs w:val="20"/>
              </w:rPr>
              <w:t>√</w:t>
            </w:r>
          </w:p>
        </w:tc>
        <w:tc>
          <w:tcPr>
            <w:tcW w:w="467" w:type="dxa"/>
            <w:tcBorders>
              <w:top w:val="nil"/>
              <w:left w:val="nil"/>
              <w:bottom w:val="nil"/>
            </w:tcBorders>
          </w:tcPr>
          <w:p w14:paraId="400D5F39" w14:textId="77777777" w:rsidR="0090178C" w:rsidRPr="008D70DA" w:rsidRDefault="0090178C" w:rsidP="00156149">
            <w:pPr>
              <w:spacing w:line="240" w:lineRule="auto"/>
              <w:jc w:val="both"/>
              <w:rPr>
                <w:rFonts w:ascii="Times New Roman" w:hAnsi="Times New Roman" w:cs="Times New Roman"/>
                <w:sz w:val="20"/>
                <w:szCs w:val="20"/>
              </w:rPr>
            </w:pPr>
          </w:p>
        </w:tc>
      </w:tr>
      <w:tr w:rsidR="005216E2" w:rsidRPr="008D70DA" w14:paraId="5EF55DD7" w14:textId="5C0AE1C6" w:rsidTr="005216E2">
        <w:tc>
          <w:tcPr>
            <w:tcW w:w="355" w:type="dxa"/>
            <w:tcBorders>
              <w:top w:val="nil"/>
              <w:bottom w:val="single" w:sz="4" w:space="0" w:color="auto"/>
              <w:right w:val="nil"/>
            </w:tcBorders>
          </w:tcPr>
          <w:p w14:paraId="73D3DE00" w14:textId="20789BFA"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1890" w:type="dxa"/>
            <w:tcBorders>
              <w:top w:val="nil"/>
              <w:left w:val="nil"/>
              <w:bottom w:val="single" w:sz="4" w:space="0" w:color="auto"/>
              <w:right w:val="nil"/>
            </w:tcBorders>
          </w:tcPr>
          <w:p w14:paraId="21F8A17C" w14:textId="0443F893" w:rsidR="0090178C" w:rsidRPr="008D70DA" w:rsidRDefault="00156149" w:rsidP="00156149">
            <w:pPr>
              <w:spacing w:line="240" w:lineRule="auto"/>
              <w:jc w:val="both"/>
              <w:rPr>
                <w:rFonts w:ascii="Times New Roman" w:hAnsi="Times New Roman" w:cs="Times New Roman"/>
                <w:sz w:val="20"/>
                <w:szCs w:val="20"/>
              </w:rPr>
            </w:pPr>
            <w:r w:rsidRPr="008D70DA">
              <w:rPr>
                <w:rFonts w:ascii="Times New Roman" w:hAnsi="Times New Roman" w:cs="Times New Roman"/>
                <w:bCs/>
                <w:sz w:val="20"/>
                <w:szCs w:val="20"/>
              </w:rPr>
              <w:t>anak tidak memiliki keinginan untuk melakukan perawatan diri</w:t>
            </w:r>
          </w:p>
        </w:tc>
        <w:tc>
          <w:tcPr>
            <w:tcW w:w="360" w:type="dxa"/>
            <w:tcBorders>
              <w:top w:val="nil"/>
              <w:left w:val="nil"/>
              <w:bottom w:val="single" w:sz="4" w:space="0" w:color="auto"/>
              <w:right w:val="nil"/>
            </w:tcBorders>
          </w:tcPr>
          <w:p w14:paraId="5A57D2B5" w14:textId="70D6D6B2" w:rsidR="0090178C" w:rsidRPr="008D70DA" w:rsidRDefault="00156149" w:rsidP="00156149">
            <w:pPr>
              <w:spacing w:line="240" w:lineRule="auto"/>
              <w:jc w:val="both"/>
              <w:rPr>
                <w:rFonts w:ascii="Times New Roman" w:hAnsi="Times New Roman" w:cs="Times New Roman"/>
                <w:sz w:val="20"/>
                <w:szCs w:val="20"/>
              </w:rPr>
            </w:pPr>
            <w:r w:rsidRPr="008D70DA">
              <w:rPr>
                <w:rFonts w:ascii="Times New Roman" w:hAnsi="Times New Roman" w:cs="Times New Roman"/>
                <w:b/>
                <w:bCs/>
                <w:sz w:val="20"/>
                <w:szCs w:val="20"/>
              </w:rPr>
              <w:t>√</w:t>
            </w:r>
          </w:p>
        </w:tc>
        <w:tc>
          <w:tcPr>
            <w:tcW w:w="450" w:type="dxa"/>
            <w:tcBorders>
              <w:top w:val="nil"/>
              <w:left w:val="nil"/>
              <w:bottom w:val="single" w:sz="4" w:space="0" w:color="auto"/>
              <w:right w:val="nil"/>
            </w:tcBorders>
          </w:tcPr>
          <w:p w14:paraId="763B6096" w14:textId="77777777" w:rsidR="0090178C" w:rsidRPr="008D70DA" w:rsidRDefault="0090178C" w:rsidP="00156149">
            <w:pPr>
              <w:spacing w:line="240" w:lineRule="auto"/>
              <w:jc w:val="both"/>
              <w:rPr>
                <w:rFonts w:ascii="Times New Roman" w:hAnsi="Times New Roman" w:cs="Times New Roman"/>
                <w:sz w:val="20"/>
                <w:szCs w:val="20"/>
              </w:rPr>
            </w:pPr>
          </w:p>
        </w:tc>
        <w:tc>
          <w:tcPr>
            <w:tcW w:w="360" w:type="dxa"/>
            <w:tcBorders>
              <w:top w:val="nil"/>
              <w:left w:val="nil"/>
              <w:bottom w:val="single" w:sz="4" w:space="0" w:color="auto"/>
              <w:right w:val="nil"/>
            </w:tcBorders>
          </w:tcPr>
          <w:p w14:paraId="3E5844CF" w14:textId="7CF74C24" w:rsidR="0090178C" w:rsidRPr="008D70DA" w:rsidRDefault="00156149" w:rsidP="00156149">
            <w:pPr>
              <w:spacing w:line="240" w:lineRule="auto"/>
              <w:jc w:val="both"/>
              <w:rPr>
                <w:rFonts w:ascii="Times New Roman" w:hAnsi="Times New Roman" w:cs="Times New Roman"/>
                <w:sz w:val="20"/>
                <w:szCs w:val="20"/>
              </w:rPr>
            </w:pPr>
            <w:r w:rsidRPr="008D70DA">
              <w:rPr>
                <w:rFonts w:ascii="Times New Roman" w:hAnsi="Times New Roman" w:cs="Times New Roman"/>
                <w:b/>
                <w:bCs/>
                <w:sz w:val="20"/>
                <w:szCs w:val="20"/>
              </w:rPr>
              <w:t>√</w:t>
            </w:r>
          </w:p>
        </w:tc>
        <w:tc>
          <w:tcPr>
            <w:tcW w:w="467" w:type="dxa"/>
            <w:tcBorders>
              <w:top w:val="nil"/>
              <w:left w:val="nil"/>
              <w:bottom w:val="single" w:sz="4" w:space="0" w:color="auto"/>
            </w:tcBorders>
          </w:tcPr>
          <w:p w14:paraId="2884617E" w14:textId="77777777" w:rsidR="0090178C" w:rsidRPr="008D70DA" w:rsidRDefault="0090178C" w:rsidP="00156149">
            <w:pPr>
              <w:spacing w:line="240" w:lineRule="auto"/>
              <w:jc w:val="both"/>
              <w:rPr>
                <w:rFonts w:ascii="Times New Roman" w:hAnsi="Times New Roman" w:cs="Times New Roman"/>
                <w:sz w:val="20"/>
                <w:szCs w:val="20"/>
              </w:rPr>
            </w:pPr>
          </w:p>
        </w:tc>
      </w:tr>
    </w:tbl>
    <w:p w14:paraId="05A7EBAE" w14:textId="77777777" w:rsidR="0090178C" w:rsidRPr="008D70DA" w:rsidRDefault="0090178C" w:rsidP="00E00129">
      <w:pPr>
        <w:spacing w:after="0" w:line="276" w:lineRule="auto"/>
        <w:jc w:val="both"/>
        <w:rPr>
          <w:rFonts w:ascii="Times New Roman" w:hAnsi="Times New Roman" w:cs="Times New Roman"/>
          <w:sz w:val="24"/>
          <w:szCs w:val="24"/>
        </w:rPr>
      </w:pPr>
    </w:p>
    <w:p w14:paraId="58D3EB8C" w14:textId="2D46C367" w:rsidR="00392C9B" w:rsidRPr="008D70DA" w:rsidRDefault="007B7FCE" w:rsidP="00E00129">
      <w:pPr>
        <w:pStyle w:val="BodyText"/>
        <w:spacing w:line="276" w:lineRule="auto"/>
        <w:ind w:right="107"/>
        <w:jc w:val="both"/>
      </w:pPr>
      <w:r w:rsidRPr="008D70DA">
        <w:t xml:space="preserve">       </w:t>
      </w:r>
      <w:r w:rsidR="00610CCE" w:rsidRPr="008D70DA">
        <w:t xml:space="preserve">Setelah tindakan edukasi perawatan diri mandi keramas dan berhias selesai, selanjutnya dilakukan evaluasi kepada kedua subjek studi kasus. Penilaian evaluasi menggunakan </w:t>
      </w:r>
      <w:r w:rsidR="00A964FE" w:rsidRPr="008D70DA">
        <w:t>s</w:t>
      </w:r>
      <w:r w:rsidR="00610CCE" w:rsidRPr="008D70DA">
        <w:t>tandar luaran keperawatan indonesia tingkat perawatan diri dengan hasil pada tabel dibawah:</w:t>
      </w:r>
    </w:p>
    <w:p w14:paraId="64226C03" w14:textId="5929862E" w:rsidR="00610CCE" w:rsidRPr="008D70DA" w:rsidRDefault="00610CCE" w:rsidP="008E1E4D">
      <w:pPr>
        <w:pStyle w:val="BodyText"/>
        <w:ind w:right="107"/>
        <w:jc w:val="center"/>
        <w:rPr>
          <w:sz w:val="20"/>
          <w:szCs w:val="20"/>
        </w:rPr>
      </w:pPr>
      <w:r w:rsidRPr="008D70DA">
        <w:rPr>
          <w:b/>
          <w:bCs/>
          <w:sz w:val="20"/>
          <w:szCs w:val="20"/>
        </w:rPr>
        <w:t>Tabel 3.</w:t>
      </w:r>
      <w:r w:rsidRPr="008D70DA">
        <w:rPr>
          <w:sz w:val="20"/>
          <w:szCs w:val="20"/>
        </w:rPr>
        <w:t xml:space="preserve"> </w:t>
      </w:r>
      <w:r w:rsidR="008E1E4D" w:rsidRPr="008D70DA">
        <w:rPr>
          <w:sz w:val="20"/>
          <w:szCs w:val="20"/>
        </w:rPr>
        <w:t>Pencapaian outcome subjek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
        <w:gridCol w:w="1189"/>
        <w:gridCol w:w="286"/>
        <w:gridCol w:w="285"/>
        <w:gridCol w:w="285"/>
        <w:gridCol w:w="285"/>
        <w:gridCol w:w="285"/>
        <w:gridCol w:w="285"/>
        <w:gridCol w:w="285"/>
        <w:gridCol w:w="285"/>
      </w:tblGrid>
      <w:tr w:rsidR="004945E7" w:rsidRPr="008D70DA" w14:paraId="131D1839" w14:textId="77777777" w:rsidTr="004945E7">
        <w:trPr>
          <w:trHeight w:val="323"/>
        </w:trPr>
        <w:tc>
          <w:tcPr>
            <w:tcW w:w="570" w:type="dxa"/>
            <w:vMerge w:val="restart"/>
            <w:tcBorders>
              <w:top w:val="single" w:sz="4" w:space="0" w:color="auto"/>
            </w:tcBorders>
          </w:tcPr>
          <w:p w14:paraId="0393EC90"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No.</w:t>
            </w:r>
          </w:p>
        </w:tc>
        <w:tc>
          <w:tcPr>
            <w:tcW w:w="3964" w:type="dxa"/>
            <w:vMerge w:val="restart"/>
            <w:tcBorders>
              <w:top w:val="single" w:sz="4" w:space="0" w:color="auto"/>
            </w:tcBorders>
          </w:tcPr>
          <w:p w14:paraId="5CE6F8FF"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Kriteria hasil</w:t>
            </w:r>
          </w:p>
        </w:tc>
        <w:tc>
          <w:tcPr>
            <w:tcW w:w="2700" w:type="dxa"/>
            <w:gridSpan w:val="8"/>
            <w:tcBorders>
              <w:top w:val="single" w:sz="4" w:space="0" w:color="auto"/>
            </w:tcBorders>
          </w:tcPr>
          <w:p w14:paraId="23EB40AE"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Tindakan ke-</w:t>
            </w:r>
          </w:p>
        </w:tc>
      </w:tr>
      <w:tr w:rsidR="004945E7" w:rsidRPr="008D70DA" w14:paraId="58C708E0" w14:textId="77777777" w:rsidTr="004945E7">
        <w:trPr>
          <w:trHeight w:val="296"/>
        </w:trPr>
        <w:tc>
          <w:tcPr>
            <w:tcW w:w="570" w:type="dxa"/>
            <w:vMerge/>
            <w:tcBorders>
              <w:bottom w:val="single" w:sz="4" w:space="0" w:color="auto"/>
            </w:tcBorders>
          </w:tcPr>
          <w:p w14:paraId="5E370158"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p>
        </w:tc>
        <w:tc>
          <w:tcPr>
            <w:tcW w:w="3964" w:type="dxa"/>
            <w:vMerge/>
            <w:tcBorders>
              <w:bottom w:val="single" w:sz="4" w:space="0" w:color="auto"/>
            </w:tcBorders>
          </w:tcPr>
          <w:p w14:paraId="7F3B8779"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p>
        </w:tc>
        <w:tc>
          <w:tcPr>
            <w:tcW w:w="336" w:type="dxa"/>
            <w:tcBorders>
              <w:bottom w:val="single" w:sz="4" w:space="0" w:color="auto"/>
            </w:tcBorders>
          </w:tcPr>
          <w:p w14:paraId="29C92C7D"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1</w:t>
            </w:r>
          </w:p>
        </w:tc>
        <w:tc>
          <w:tcPr>
            <w:tcW w:w="336" w:type="dxa"/>
            <w:tcBorders>
              <w:bottom w:val="single" w:sz="4" w:space="0" w:color="auto"/>
            </w:tcBorders>
          </w:tcPr>
          <w:p w14:paraId="25BC70E2"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2</w:t>
            </w:r>
          </w:p>
        </w:tc>
        <w:tc>
          <w:tcPr>
            <w:tcW w:w="345" w:type="dxa"/>
            <w:tcBorders>
              <w:bottom w:val="single" w:sz="4" w:space="0" w:color="auto"/>
            </w:tcBorders>
          </w:tcPr>
          <w:p w14:paraId="49434DCA"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3</w:t>
            </w:r>
          </w:p>
        </w:tc>
        <w:tc>
          <w:tcPr>
            <w:tcW w:w="338" w:type="dxa"/>
            <w:tcBorders>
              <w:bottom w:val="single" w:sz="4" w:space="0" w:color="auto"/>
            </w:tcBorders>
          </w:tcPr>
          <w:p w14:paraId="360C275C"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4</w:t>
            </w:r>
          </w:p>
        </w:tc>
        <w:tc>
          <w:tcPr>
            <w:tcW w:w="336" w:type="dxa"/>
            <w:tcBorders>
              <w:bottom w:val="single" w:sz="4" w:space="0" w:color="auto"/>
            </w:tcBorders>
          </w:tcPr>
          <w:p w14:paraId="0B4EBA42"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5</w:t>
            </w:r>
          </w:p>
        </w:tc>
        <w:tc>
          <w:tcPr>
            <w:tcW w:w="336" w:type="dxa"/>
            <w:tcBorders>
              <w:bottom w:val="single" w:sz="4" w:space="0" w:color="auto"/>
            </w:tcBorders>
          </w:tcPr>
          <w:p w14:paraId="664C348A"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6</w:t>
            </w:r>
          </w:p>
        </w:tc>
        <w:tc>
          <w:tcPr>
            <w:tcW w:w="336" w:type="dxa"/>
            <w:tcBorders>
              <w:bottom w:val="single" w:sz="4" w:space="0" w:color="auto"/>
            </w:tcBorders>
          </w:tcPr>
          <w:p w14:paraId="148885AD"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7</w:t>
            </w:r>
          </w:p>
        </w:tc>
        <w:tc>
          <w:tcPr>
            <w:tcW w:w="337" w:type="dxa"/>
            <w:tcBorders>
              <w:bottom w:val="single" w:sz="4" w:space="0" w:color="auto"/>
            </w:tcBorders>
          </w:tcPr>
          <w:p w14:paraId="547CF4C5"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8</w:t>
            </w:r>
          </w:p>
        </w:tc>
      </w:tr>
      <w:tr w:rsidR="004945E7" w:rsidRPr="008D70DA" w14:paraId="3DD6A677" w14:textId="77777777" w:rsidTr="004945E7">
        <w:tc>
          <w:tcPr>
            <w:tcW w:w="570" w:type="dxa"/>
            <w:tcBorders>
              <w:top w:val="single" w:sz="4" w:space="0" w:color="auto"/>
            </w:tcBorders>
          </w:tcPr>
          <w:p w14:paraId="66AC550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964" w:type="dxa"/>
            <w:tcBorders>
              <w:top w:val="single" w:sz="4" w:space="0" w:color="auto"/>
            </w:tcBorders>
          </w:tcPr>
          <w:p w14:paraId="7C46338C"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 xml:space="preserve">Kemampuan mandi </w:t>
            </w:r>
          </w:p>
        </w:tc>
        <w:tc>
          <w:tcPr>
            <w:tcW w:w="336" w:type="dxa"/>
            <w:tcBorders>
              <w:top w:val="single" w:sz="4" w:space="0" w:color="auto"/>
            </w:tcBorders>
          </w:tcPr>
          <w:p w14:paraId="2C346B6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36" w:type="dxa"/>
            <w:tcBorders>
              <w:top w:val="single" w:sz="4" w:space="0" w:color="auto"/>
            </w:tcBorders>
          </w:tcPr>
          <w:p w14:paraId="720A589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45" w:type="dxa"/>
            <w:tcBorders>
              <w:top w:val="single" w:sz="4" w:space="0" w:color="auto"/>
            </w:tcBorders>
          </w:tcPr>
          <w:p w14:paraId="11F67054"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8" w:type="dxa"/>
            <w:tcBorders>
              <w:top w:val="single" w:sz="4" w:space="0" w:color="auto"/>
            </w:tcBorders>
          </w:tcPr>
          <w:p w14:paraId="3640129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6" w:type="dxa"/>
            <w:tcBorders>
              <w:top w:val="single" w:sz="4" w:space="0" w:color="auto"/>
            </w:tcBorders>
          </w:tcPr>
          <w:p w14:paraId="53152C87"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336" w:type="dxa"/>
            <w:tcBorders>
              <w:top w:val="single" w:sz="4" w:space="0" w:color="auto"/>
            </w:tcBorders>
          </w:tcPr>
          <w:p w14:paraId="6E5A0770"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336" w:type="dxa"/>
            <w:tcBorders>
              <w:top w:val="single" w:sz="4" w:space="0" w:color="auto"/>
            </w:tcBorders>
          </w:tcPr>
          <w:p w14:paraId="0EDC501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c>
          <w:tcPr>
            <w:tcW w:w="337" w:type="dxa"/>
            <w:tcBorders>
              <w:top w:val="single" w:sz="4" w:space="0" w:color="auto"/>
            </w:tcBorders>
          </w:tcPr>
          <w:p w14:paraId="34F88A19"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6B84A3D8" w14:textId="77777777" w:rsidTr="004945E7">
        <w:tc>
          <w:tcPr>
            <w:tcW w:w="570" w:type="dxa"/>
          </w:tcPr>
          <w:p w14:paraId="6EBD04B6"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964" w:type="dxa"/>
          </w:tcPr>
          <w:p w14:paraId="646AA005"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Kemampuan keramas dan berhias</w:t>
            </w:r>
          </w:p>
        </w:tc>
        <w:tc>
          <w:tcPr>
            <w:tcW w:w="336" w:type="dxa"/>
          </w:tcPr>
          <w:p w14:paraId="6989BAD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36" w:type="dxa"/>
          </w:tcPr>
          <w:p w14:paraId="63D231A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45" w:type="dxa"/>
          </w:tcPr>
          <w:p w14:paraId="11C6F809"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8" w:type="dxa"/>
          </w:tcPr>
          <w:p w14:paraId="19261F21"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6" w:type="dxa"/>
          </w:tcPr>
          <w:p w14:paraId="6684EEC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336" w:type="dxa"/>
          </w:tcPr>
          <w:p w14:paraId="14C8640B"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336" w:type="dxa"/>
          </w:tcPr>
          <w:p w14:paraId="66B2AC1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c>
          <w:tcPr>
            <w:tcW w:w="337" w:type="dxa"/>
          </w:tcPr>
          <w:p w14:paraId="6F820EF4"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723BE95C" w14:textId="77777777" w:rsidTr="004945E7">
        <w:tc>
          <w:tcPr>
            <w:tcW w:w="570" w:type="dxa"/>
          </w:tcPr>
          <w:p w14:paraId="5A8E836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3964" w:type="dxa"/>
          </w:tcPr>
          <w:p w14:paraId="285358C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Verbalisasi keinginan melakukan perawatan diri</w:t>
            </w:r>
          </w:p>
        </w:tc>
        <w:tc>
          <w:tcPr>
            <w:tcW w:w="336" w:type="dxa"/>
          </w:tcPr>
          <w:p w14:paraId="2081FF79"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36" w:type="dxa"/>
          </w:tcPr>
          <w:p w14:paraId="36328060"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45" w:type="dxa"/>
          </w:tcPr>
          <w:p w14:paraId="4A73BE4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8" w:type="dxa"/>
          </w:tcPr>
          <w:p w14:paraId="5557E76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6" w:type="dxa"/>
          </w:tcPr>
          <w:p w14:paraId="2856834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336" w:type="dxa"/>
          </w:tcPr>
          <w:p w14:paraId="19F6776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336" w:type="dxa"/>
          </w:tcPr>
          <w:p w14:paraId="1F50ABD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c>
          <w:tcPr>
            <w:tcW w:w="337" w:type="dxa"/>
          </w:tcPr>
          <w:p w14:paraId="74DD8B74"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465B0E9D" w14:textId="77777777" w:rsidTr="004945E7">
        <w:tc>
          <w:tcPr>
            <w:tcW w:w="570" w:type="dxa"/>
          </w:tcPr>
          <w:p w14:paraId="7F7450F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3964" w:type="dxa"/>
          </w:tcPr>
          <w:p w14:paraId="2C527516"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Mempertahankan kebersihan diri sendiri</w:t>
            </w:r>
          </w:p>
        </w:tc>
        <w:tc>
          <w:tcPr>
            <w:tcW w:w="336" w:type="dxa"/>
          </w:tcPr>
          <w:p w14:paraId="72629BB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36" w:type="dxa"/>
          </w:tcPr>
          <w:p w14:paraId="4BFD9E31"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45" w:type="dxa"/>
          </w:tcPr>
          <w:p w14:paraId="5BAA9371"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8" w:type="dxa"/>
          </w:tcPr>
          <w:p w14:paraId="39E7477E"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6" w:type="dxa"/>
          </w:tcPr>
          <w:p w14:paraId="78AE86C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336" w:type="dxa"/>
          </w:tcPr>
          <w:p w14:paraId="5A74C67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336" w:type="dxa"/>
          </w:tcPr>
          <w:p w14:paraId="4CEDFAE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c>
          <w:tcPr>
            <w:tcW w:w="337" w:type="dxa"/>
          </w:tcPr>
          <w:p w14:paraId="60C0251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04B4C4C0" w14:textId="77777777" w:rsidTr="004945E7">
        <w:tc>
          <w:tcPr>
            <w:tcW w:w="570" w:type="dxa"/>
            <w:tcBorders>
              <w:bottom w:val="single" w:sz="4" w:space="0" w:color="auto"/>
            </w:tcBorders>
          </w:tcPr>
          <w:p w14:paraId="2E4C662B"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c>
          <w:tcPr>
            <w:tcW w:w="3964" w:type="dxa"/>
            <w:tcBorders>
              <w:bottom w:val="single" w:sz="4" w:space="0" w:color="auto"/>
            </w:tcBorders>
          </w:tcPr>
          <w:p w14:paraId="43F83DE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 xml:space="preserve">Minat melakukan perawatan diri </w:t>
            </w:r>
          </w:p>
        </w:tc>
        <w:tc>
          <w:tcPr>
            <w:tcW w:w="336" w:type="dxa"/>
            <w:tcBorders>
              <w:bottom w:val="single" w:sz="4" w:space="0" w:color="auto"/>
            </w:tcBorders>
          </w:tcPr>
          <w:p w14:paraId="256B052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36" w:type="dxa"/>
            <w:tcBorders>
              <w:bottom w:val="single" w:sz="4" w:space="0" w:color="auto"/>
            </w:tcBorders>
          </w:tcPr>
          <w:p w14:paraId="15B0B0C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45" w:type="dxa"/>
            <w:tcBorders>
              <w:bottom w:val="single" w:sz="4" w:space="0" w:color="auto"/>
            </w:tcBorders>
          </w:tcPr>
          <w:p w14:paraId="3679E04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8" w:type="dxa"/>
            <w:tcBorders>
              <w:bottom w:val="single" w:sz="4" w:space="0" w:color="auto"/>
            </w:tcBorders>
          </w:tcPr>
          <w:p w14:paraId="7C9E3A3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6" w:type="dxa"/>
            <w:tcBorders>
              <w:bottom w:val="single" w:sz="4" w:space="0" w:color="auto"/>
            </w:tcBorders>
          </w:tcPr>
          <w:p w14:paraId="5D2D41A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336" w:type="dxa"/>
            <w:tcBorders>
              <w:bottom w:val="single" w:sz="4" w:space="0" w:color="auto"/>
            </w:tcBorders>
          </w:tcPr>
          <w:p w14:paraId="2C3D6C15"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336" w:type="dxa"/>
            <w:tcBorders>
              <w:bottom w:val="single" w:sz="4" w:space="0" w:color="auto"/>
            </w:tcBorders>
          </w:tcPr>
          <w:p w14:paraId="4B681A20"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c>
          <w:tcPr>
            <w:tcW w:w="337" w:type="dxa"/>
            <w:tcBorders>
              <w:bottom w:val="single" w:sz="4" w:space="0" w:color="auto"/>
            </w:tcBorders>
          </w:tcPr>
          <w:p w14:paraId="73BF15D0"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bl>
    <w:p w14:paraId="4A5BCEA0" w14:textId="77777777" w:rsidR="005216E2" w:rsidRDefault="005216E2" w:rsidP="008E1E4D">
      <w:pPr>
        <w:pStyle w:val="BodyText"/>
        <w:ind w:right="107"/>
        <w:rPr>
          <w:sz w:val="20"/>
          <w:szCs w:val="20"/>
        </w:rPr>
      </w:pPr>
    </w:p>
    <w:p w14:paraId="48E6D62F" w14:textId="791F8C71" w:rsidR="008E1E4D" w:rsidRPr="008D70DA" w:rsidRDefault="008E1E4D" w:rsidP="008E1E4D">
      <w:pPr>
        <w:pStyle w:val="BodyText"/>
        <w:ind w:right="107"/>
        <w:rPr>
          <w:sz w:val="20"/>
          <w:szCs w:val="20"/>
        </w:rPr>
      </w:pPr>
      <w:r w:rsidRPr="008D70DA">
        <w:rPr>
          <w:sz w:val="20"/>
          <w:szCs w:val="20"/>
        </w:rPr>
        <w:lastRenderedPageBreak/>
        <w:t xml:space="preserve">Keterangan skor: </w:t>
      </w:r>
    </w:p>
    <w:p w14:paraId="4445E65B" w14:textId="5BD6577A" w:rsidR="008E1E4D" w:rsidRPr="008D70DA" w:rsidRDefault="008E1E4D" w:rsidP="008E1E4D">
      <w:pPr>
        <w:pStyle w:val="BodyText"/>
        <w:spacing w:line="276" w:lineRule="auto"/>
        <w:ind w:right="107"/>
        <w:rPr>
          <w:sz w:val="20"/>
          <w:szCs w:val="20"/>
        </w:rPr>
      </w:pPr>
      <w:r w:rsidRPr="008D70DA">
        <w:rPr>
          <w:sz w:val="20"/>
          <w:szCs w:val="20"/>
        </w:rPr>
        <w:t>1 (menurun), 2 (cukup menurun, 3 (sedang), 4 (cukup meningkat), 5 (meningkat)</w:t>
      </w:r>
    </w:p>
    <w:p w14:paraId="2CEBCF67" w14:textId="29A5A02D" w:rsidR="008E1E4D" w:rsidRPr="008D70DA" w:rsidRDefault="008E1E4D" w:rsidP="008E1E4D">
      <w:pPr>
        <w:pStyle w:val="BodyText"/>
        <w:spacing w:line="276" w:lineRule="auto"/>
        <w:ind w:right="107"/>
        <w:jc w:val="both"/>
      </w:pPr>
      <w:r w:rsidRPr="008D70DA">
        <w:t xml:space="preserve">       Tabel 3 diatas menunjukan bahwa kemampuan mandi, keramas, berhias, verbalisasi keinginan melakukan perawatan diri, mempertahankan kebersihan diri sendiri dan minat melakukan perawatan diri pada subjek An. W mengalami peningkatan hingga skala 5. Peningkatan tersebut membuktikan bahwa edukasi mandi, keramas dan berhias dapat meningkatkan kemandirian perawatan diri anak retardasi mental usia sekolah yang mengalami defisit perawatan diri.</w:t>
      </w:r>
    </w:p>
    <w:p w14:paraId="7AD7BF3E" w14:textId="77777777" w:rsidR="00A964FE" w:rsidRPr="008D70DA" w:rsidRDefault="00A964FE" w:rsidP="008E1E4D">
      <w:pPr>
        <w:pStyle w:val="BodyText"/>
        <w:spacing w:line="276" w:lineRule="auto"/>
        <w:ind w:right="107"/>
        <w:jc w:val="both"/>
        <w:rPr>
          <w:b/>
          <w:bCs/>
          <w:sz w:val="20"/>
          <w:szCs w:val="20"/>
        </w:rPr>
      </w:pPr>
    </w:p>
    <w:p w14:paraId="6580FC90" w14:textId="21513AB5" w:rsidR="00610CCE" w:rsidRPr="008D70DA" w:rsidRDefault="004945E7" w:rsidP="008E1E4D">
      <w:pPr>
        <w:pStyle w:val="BodyText"/>
        <w:ind w:right="107"/>
        <w:jc w:val="center"/>
        <w:rPr>
          <w:sz w:val="20"/>
          <w:szCs w:val="20"/>
        </w:rPr>
      </w:pPr>
      <w:r w:rsidRPr="008D70DA">
        <w:rPr>
          <w:b/>
          <w:bCs/>
          <w:sz w:val="20"/>
          <w:szCs w:val="20"/>
        </w:rPr>
        <w:t xml:space="preserve">Tabel </w:t>
      </w:r>
      <w:r w:rsidR="008E1E4D" w:rsidRPr="008D70DA">
        <w:rPr>
          <w:b/>
          <w:bCs/>
          <w:sz w:val="20"/>
          <w:szCs w:val="20"/>
        </w:rPr>
        <w:t>4.</w:t>
      </w:r>
      <w:r w:rsidR="008E1E4D" w:rsidRPr="008D70DA">
        <w:rPr>
          <w:sz w:val="20"/>
          <w:szCs w:val="20"/>
        </w:rPr>
        <w:t xml:space="preserve"> Pencapaian outcome</w:t>
      </w:r>
      <w:r w:rsidRPr="008D70DA">
        <w:rPr>
          <w:sz w:val="20"/>
          <w:szCs w:val="20"/>
        </w:rPr>
        <w:t xml:space="preserve"> subjek 2</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
        <w:gridCol w:w="1189"/>
        <w:gridCol w:w="286"/>
        <w:gridCol w:w="285"/>
        <w:gridCol w:w="285"/>
        <w:gridCol w:w="285"/>
        <w:gridCol w:w="285"/>
        <w:gridCol w:w="285"/>
        <w:gridCol w:w="285"/>
        <w:gridCol w:w="285"/>
      </w:tblGrid>
      <w:tr w:rsidR="004945E7" w:rsidRPr="008D70DA" w14:paraId="564B6EB6" w14:textId="77777777" w:rsidTr="008E1E4D">
        <w:trPr>
          <w:trHeight w:val="323"/>
        </w:trPr>
        <w:tc>
          <w:tcPr>
            <w:tcW w:w="389" w:type="dxa"/>
            <w:vMerge w:val="restart"/>
            <w:tcBorders>
              <w:top w:val="single" w:sz="4" w:space="0" w:color="auto"/>
              <w:bottom w:val="nil"/>
            </w:tcBorders>
          </w:tcPr>
          <w:p w14:paraId="49CD81FD"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No.</w:t>
            </w:r>
          </w:p>
        </w:tc>
        <w:tc>
          <w:tcPr>
            <w:tcW w:w="1207" w:type="dxa"/>
            <w:vMerge w:val="restart"/>
            <w:tcBorders>
              <w:top w:val="single" w:sz="4" w:space="0" w:color="auto"/>
              <w:bottom w:val="nil"/>
            </w:tcBorders>
          </w:tcPr>
          <w:p w14:paraId="6C009668"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Kriteria hasil</w:t>
            </w:r>
          </w:p>
        </w:tc>
        <w:tc>
          <w:tcPr>
            <w:tcW w:w="2296" w:type="dxa"/>
            <w:gridSpan w:val="8"/>
            <w:tcBorders>
              <w:top w:val="single" w:sz="4" w:space="0" w:color="auto"/>
              <w:bottom w:val="nil"/>
            </w:tcBorders>
          </w:tcPr>
          <w:p w14:paraId="6D970944"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Tindakan ke-</w:t>
            </w:r>
          </w:p>
        </w:tc>
      </w:tr>
      <w:tr w:rsidR="004945E7" w:rsidRPr="008D70DA" w14:paraId="65411D5A" w14:textId="77777777" w:rsidTr="008E1E4D">
        <w:trPr>
          <w:trHeight w:val="296"/>
        </w:trPr>
        <w:tc>
          <w:tcPr>
            <w:tcW w:w="389" w:type="dxa"/>
            <w:vMerge/>
            <w:tcBorders>
              <w:top w:val="nil"/>
              <w:bottom w:val="single" w:sz="4" w:space="0" w:color="auto"/>
            </w:tcBorders>
          </w:tcPr>
          <w:p w14:paraId="26E32372"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p>
        </w:tc>
        <w:tc>
          <w:tcPr>
            <w:tcW w:w="1207" w:type="dxa"/>
            <w:vMerge/>
            <w:tcBorders>
              <w:top w:val="nil"/>
              <w:bottom w:val="single" w:sz="4" w:space="0" w:color="auto"/>
            </w:tcBorders>
          </w:tcPr>
          <w:p w14:paraId="72D39265"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p>
        </w:tc>
        <w:tc>
          <w:tcPr>
            <w:tcW w:w="287" w:type="dxa"/>
            <w:tcBorders>
              <w:top w:val="nil"/>
              <w:bottom w:val="single" w:sz="4" w:space="0" w:color="auto"/>
            </w:tcBorders>
          </w:tcPr>
          <w:p w14:paraId="39A41F8F"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Borders>
              <w:top w:val="nil"/>
              <w:bottom w:val="single" w:sz="4" w:space="0" w:color="auto"/>
            </w:tcBorders>
          </w:tcPr>
          <w:p w14:paraId="685B75F5"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Borders>
              <w:top w:val="nil"/>
              <w:bottom w:val="single" w:sz="4" w:space="0" w:color="auto"/>
            </w:tcBorders>
          </w:tcPr>
          <w:p w14:paraId="17C91D03"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Borders>
              <w:top w:val="nil"/>
              <w:bottom w:val="single" w:sz="4" w:space="0" w:color="auto"/>
            </w:tcBorders>
          </w:tcPr>
          <w:p w14:paraId="196AA9E0"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4</w:t>
            </w:r>
          </w:p>
        </w:tc>
        <w:tc>
          <w:tcPr>
            <w:tcW w:w="287" w:type="dxa"/>
            <w:tcBorders>
              <w:top w:val="nil"/>
              <w:bottom w:val="single" w:sz="4" w:space="0" w:color="auto"/>
            </w:tcBorders>
          </w:tcPr>
          <w:p w14:paraId="2C03A92E"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5</w:t>
            </w:r>
          </w:p>
        </w:tc>
        <w:tc>
          <w:tcPr>
            <w:tcW w:w="287" w:type="dxa"/>
            <w:tcBorders>
              <w:top w:val="nil"/>
              <w:bottom w:val="single" w:sz="4" w:space="0" w:color="auto"/>
            </w:tcBorders>
          </w:tcPr>
          <w:p w14:paraId="237E0308"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6</w:t>
            </w:r>
          </w:p>
        </w:tc>
        <w:tc>
          <w:tcPr>
            <w:tcW w:w="287" w:type="dxa"/>
            <w:tcBorders>
              <w:top w:val="nil"/>
              <w:bottom w:val="single" w:sz="4" w:space="0" w:color="auto"/>
            </w:tcBorders>
          </w:tcPr>
          <w:p w14:paraId="34472206"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7</w:t>
            </w:r>
          </w:p>
        </w:tc>
        <w:tc>
          <w:tcPr>
            <w:tcW w:w="287" w:type="dxa"/>
            <w:tcBorders>
              <w:top w:val="nil"/>
              <w:bottom w:val="single" w:sz="4" w:space="0" w:color="auto"/>
            </w:tcBorders>
          </w:tcPr>
          <w:p w14:paraId="27F10B09"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8</w:t>
            </w:r>
          </w:p>
        </w:tc>
      </w:tr>
      <w:tr w:rsidR="004945E7" w:rsidRPr="008D70DA" w14:paraId="69372883" w14:textId="77777777" w:rsidTr="008E1E4D">
        <w:tc>
          <w:tcPr>
            <w:tcW w:w="389" w:type="dxa"/>
            <w:tcBorders>
              <w:top w:val="single" w:sz="4" w:space="0" w:color="auto"/>
            </w:tcBorders>
          </w:tcPr>
          <w:p w14:paraId="0E0FF1AC"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1207" w:type="dxa"/>
            <w:tcBorders>
              <w:top w:val="single" w:sz="4" w:space="0" w:color="auto"/>
            </w:tcBorders>
          </w:tcPr>
          <w:p w14:paraId="14B6FD26"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 xml:space="preserve">Kemampuan mandi </w:t>
            </w:r>
          </w:p>
        </w:tc>
        <w:tc>
          <w:tcPr>
            <w:tcW w:w="287" w:type="dxa"/>
            <w:tcBorders>
              <w:top w:val="single" w:sz="4" w:space="0" w:color="auto"/>
            </w:tcBorders>
          </w:tcPr>
          <w:p w14:paraId="4B1A4DFB"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Borders>
              <w:top w:val="single" w:sz="4" w:space="0" w:color="auto"/>
            </w:tcBorders>
          </w:tcPr>
          <w:p w14:paraId="4B2E7258"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Borders>
              <w:top w:val="single" w:sz="4" w:space="0" w:color="auto"/>
            </w:tcBorders>
          </w:tcPr>
          <w:p w14:paraId="4FE583D7"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Borders>
              <w:top w:val="single" w:sz="4" w:space="0" w:color="auto"/>
            </w:tcBorders>
          </w:tcPr>
          <w:p w14:paraId="32FFC23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Borders>
              <w:top w:val="single" w:sz="4" w:space="0" w:color="auto"/>
            </w:tcBorders>
          </w:tcPr>
          <w:p w14:paraId="18C9D201"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Borders>
              <w:top w:val="single" w:sz="4" w:space="0" w:color="auto"/>
            </w:tcBorders>
          </w:tcPr>
          <w:p w14:paraId="118A420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Borders>
              <w:top w:val="single" w:sz="4" w:space="0" w:color="auto"/>
            </w:tcBorders>
          </w:tcPr>
          <w:p w14:paraId="00142CA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287" w:type="dxa"/>
            <w:tcBorders>
              <w:top w:val="single" w:sz="4" w:space="0" w:color="auto"/>
            </w:tcBorders>
          </w:tcPr>
          <w:p w14:paraId="21021D9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6F176F00" w14:textId="77777777" w:rsidTr="008E1E4D">
        <w:tc>
          <w:tcPr>
            <w:tcW w:w="389" w:type="dxa"/>
          </w:tcPr>
          <w:p w14:paraId="041A299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1207" w:type="dxa"/>
          </w:tcPr>
          <w:p w14:paraId="7AB982C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Kemampuan keramas dan berhias</w:t>
            </w:r>
          </w:p>
        </w:tc>
        <w:tc>
          <w:tcPr>
            <w:tcW w:w="287" w:type="dxa"/>
          </w:tcPr>
          <w:p w14:paraId="39DBFE97"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47C2B41B"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13845411"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5699C500"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64276D0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578DE807"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7A0B298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287" w:type="dxa"/>
          </w:tcPr>
          <w:p w14:paraId="19445FA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72C36FC9" w14:textId="77777777" w:rsidTr="008E1E4D">
        <w:tc>
          <w:tcPr>
            <w:tcW w:w="389" w:type="dxa"/>
          </w:tcPr>
          <w:p w14:paraId="710A3634"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1207" w:type="dxa"/>
          </w:tcPr>
          <w:p w14:paraId="2FCE559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Verbalisasi keinginan melakukan perawatan diri</w:t>
            </w:r>
          </w:p>
        </w:tc>
        <w:tc>
          <w:tcPr>
            <w:tcW w:w="287" w:type="dxa"/>
          </w:tcPr>
          <w:p w14:paraId="19B73118"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23E31D05"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5ADCFE3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6B12578E"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39B5C3EB"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0D29E66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1B793465"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287" w:type="dxa"/>
          </w:tcPr>
          <w:p w14:paraId="13DBCFE6"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013F1D76" w14:textId="77777777" w:rsidTr="008E1E4D">
        <w:tc>
          <w:tcPr>
            <w:tcW w:w="389" w:type="dxa"/>
          </w:tcPr>
          <w:p w14:paraId="4EA46BE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1207" w:type="dxa"/>
          </w:tcPr>
          <w:p w14:paraId="14CD515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Mempertahankan kebersihan diri sendiri</w:t>
            </w:r>
          </w:p>
        </w:tc>
        <w:tc>
          <w:tcPr>
            <w:tcW w:w="287" w:type="dxa"/>
          </w:tcPr>
          <w:p w14:paraId="23B571A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02D7179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10B02371"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504C7301"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1FE4CCC0"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278F9DF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4BACF49C"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287" w:type="dxa"/>
          </w:tcPr>
          <w:p w14:paraId="4530EE9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09605D42" w14:textId="77777777" w:rsidTr="008E1E4D">
        <w:tc>
          <w:tcPr>
            <w:tcW w:w="389" w:type="dxa"/>
          </w:tcPr>
          <w:p w14:paraId="6D59E738"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c>
          <w:tcPr>
            <w:tcW w:w="1207" w:type="dxa"/>
          </w:tcPr>
          <w:p w14:paraId="2D0847C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 xml:space="preserve">Minat melakukan perawatan diri </w:t>
            </w:r>
          </w:p>
        </w:tc>
        <w:tc>
          <w:tcPr>
            <w:tcW w:w="287" w:type="dxa"/>
          </w:tcPr>
          <w:p w14:paraId="31B59899"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1EABE520"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4381B14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617BA50C"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5F77A189"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0B7CFF5B"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555CFFD4"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287" w:type="dxa"/>
          </w:tcPr>
          <w:p w14:paraId="6BCF439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bl>
    <w:p w14:paraId="715253E9" w14:textId="006A4082" w:rsidR="004945E7" w:rsidRPr="008D70DA" w:rsidRDefault="004945E7" w:rsidP="001E1CDB">
      <w:pPr>
        <w:pStyle w:val="BodyText"/>
        <w:ind w:right="107"/>
        <w:jc w:val="both"/>
        <w:rPr>
          <w:sz w:val="20"/>
          <w:szCs w:val="20"/>
        </w:rPr>
      </w:pPr>
      <w:r w:rsidRPr="008D70DA">
        <w:rPr>
          <w:sz w:val="20"/>
          <w:szCs w:val="20"/>
        </w:rPr>
        <w:t>Ket</w:t>
      </w:r>
      <w:r w:rsidR="001E1CDB" w:rsidRPr="008D70DA">
        <w:rPr>
          <w:sz w:val="20"/>
          <w:szCs w:val="20"/>
        </w:rPr>
        <w:t>erangan  skor</w:t>
      </w:r>
      <w:r w:rsidRPr="008D70DA">
        <w:rPr>
          <w:sz w:val="20"/>
          <w:szCs w:val="20"/>
        </w:rPr>
        <w:t>:</w:t>
      </w:r>
    </w:p>
    <w:p w14:paraId="30099D6A" w14:textId="318C893D" w:rsidR="004945E7" w:rsidRPr="008D70DA" w:rsidRDefault="004945E7" w:rsidP="001E1CDB">
      <w:pPr>
        <w:pStyle w:val="BodyText"/>
        <w:spacing w:line="276" w:lineRule="auto"/>
        <w:ind w:right="107"/>
        <w:jc w:val="both"/>
        <w:rPr>
          <w:sz w:val="20"/>
          <w:szCs w:val="20"/>
        </w:rPr>
      </w:pPr>
      <w:r w:rsidRPr="008D70DA">
        <w:rPr>
          <w:sz w:val="20"/>
          <w:szCs w:val="20"/>
        </w:rPr>
        <w:t xml:space="preserve">1 </w:t>
      </w:r>
      <w:r w:rsidR="008E1E4D" w:rsidRPr="008D70DA">
        <w:rPr>
          <w:sz w:val="20"/>
          <w:szCs w:val="20"/>
        </w:rPr>
        <w:t>(</w:t>
      </w:r>
      <w:r w:rsidRPr="008D70DA">
        <w:rPr>
          <w:sz w:val="20"/>
          <w:szCs w:val="20"/>
        </w:rPr>
        <w:t>menurun</w:t>
      </w:r>
      <w:r w:rsidR="008E1E4D" w:rsidRPr="008D70DA">
        <w:rPr>
          <w:sz w:val="20"/>
          <w:szCs w:val="20"/>
        </w:rPr>
        <w:t xml:space="preserve">), </w:t>
      </w:r>
      <w:r w:rsidRPr="008D70DA">
        <w:rPr>
          <w:sz w:val="20"/>
          <w:szCs w:val="20"/>
        </w:rPr>
        <w:t xml:space="preserve">2 </w:t>
      </w:r>
      <w:r w:rsidR="008E1E4D" w:rsidRPr="008D70DA">
        <w:rPr>
          <w:sz w:val="20"/>
          <w:szCs w:val="20"/>
        </w:rPr>
        <w:t>(</w:t>
      </w:r>
      <w:r w:rsidRPr="008D70DA">
        <w:rPr>
          <w:sz w:val="20"/>
          <w:szCs w:val="20"/>
        </w:rPr>
        <w:t>cukup menu</w:t>
      </w:r>
      <w:r w:rsidR="00392C9B" w:rsidRPr="008D70DA">
        <w:rPr>
          <w:sz w:val="20"/>
          <w:szCs w:val="20"/>
        </w:rPr>
        <w:t>run</w:t>
      </w:r>
      <w:r w:rsidR="008E1E4D" w:rsidRPr="008D70DA">
        <w:rPr>
          <w:sz w:val="20"/>
          <w:szCs w:val="20"/>
        </w:rPr>
        <w:t xml:space="preserve">), </w:t>
      </w:r>
      <w:r w:rsidRPr="008D70DA">
        <w:rPr>
          <w:sz w:val="20"/>
          <w:szCs w:val="20"/>
        </w:rPr>
        <w:t>3</w:t>
      </w:r>
      <w:r w:rsidR="008E1E4D" w:rsidRPr="008D70DA">
        <w:rPr>
          <w:sz w:val="20"/>
          <w:szCs w:val="20"/>
        </w:rPr>
        <w:t xml:space="preserve"> (</w:t>
      </w:r>
      <w:r w:rsidRPr="008D70DA">
        <w:rPr>
          <w:sz w:val="20"/>
          <w:szCs w:val="20"/>
        </w:rPr>
        <w:t>sedang</w:t>
      </w:r>
      <w:r w:rsidR="008E1E4D" w:rsidRPr="008D70DA">
        <w:rPr>
          <w:sz w:val="20"/>
          <w:szCs w:val="20"/>
        </w:rPr>
        <w:t xml:space="preserve">), </w:t>
      </w:r>
      <w:r w:rsidRPr="008D70DA">
        <w:rPr>
          <w:sz w:val="20"/>
          <w:szCs w:val="20"/>
        </w:rPr>
        <w:t>4</w:t>
      </w:r>
      <w:r w:rsidR="008E1E4D" w:rsidRPr="008D70DA">
        <w:rPr>
          <w:sz w:val="20"/>
          <w:szCs w:val="20"/>
        </w:rPr>
        <w:t xml:space="preserve"> (</w:t>
      </w:r>
      <w:r w:rsidRPr="008D70DA">
        <w:rPr>
          <w:sz w:val="20"/>
          <w:szCs w:val="20"/>
        </w:rPr>
        <w:t>cukup meningkat</w:t>
      </w:r>
      <w:r w:rsidR="008E1E4D" w:rsidRPr="008D70DA">
        <w:rPr>
          <w:sz w:val="20"/>
          <w:szCs w:val="20"/>
        </w:rPr>
        <w:t xml:space="preserve">), </w:t>
      </w:r>
      <w:r w:rsidRPr="008D70DA">
        <w:rPr>
          <w:sz w:val="20"/>
          <w:szCs w:val="20"/>
        </w:rPr>
        <w:t>5</w:t>
      </w:r>
      <w:r w:rsidR="008E1E4D" w:rsidRPr="008D70DA">
        <w:rPr>
          <w:sz w:val="20"/>
          <w:szCs w:val="20"/>
        </w:rPr>
        <w:t xml:space="preserve"> (</w:t>
      </w:r>
      <w:r w:rsidRPr="008D70DA">
        <w:rPr>
          <w:sz w:val="20"/>
          <w:szCs w:val="20"/>
        </w:rPr>
        <w:t>meningkat</w:t>
      </w:r>
      <w:r w:rsidR="008E1E4D" w:rsidRPr="008D70DA">
        <w:rPr>
          <w:sz w:val="20"/>
          <w:szCs w:val="20"/>
        </w:rPr>
        <w:t>)</w:t>
      </w:r>
    </w:p>
    <w:p w14:paraId="5F292FA5" w14:textId="5AC28C04" w:rsidR="004945E7" w:rsidRPr="008D70DA" w:rsidRDefault="004945E7" w:rsidP="001E1CDB">
      <w:pPr>
        <w:pStyle w:val="BodyText"/>
        <w:spacing w:line="276" w:lineRule="auto"/>
        <w:ind w:right="107"/>
        <w:jc w:val="both"/>
      </w:pPr>
      <w:r w:rsidRPr="008D70DA">
        <w:t xml:space="preserve">       Tabel 4 diatas menunjukan bahwa kemampuan mandi, keramas, berhias, verbalisasi keinginan melakukan perawatan diri,</w:t>
      </w:r>
      <w:r w:rsidR="00A964FE" w:rsidRPr="008D70DA">
        <w:t xml:space="preserve"> </w:t>
      </w:r>
      <w:r w:rsidRPr="008D70DA">
        <w:t>mempertahankan kebersihan diri sendiri dan minat melakukan perawatan diri pada</w:t>
      </w:r>
      <w:r w:rsidR="00A964FE" w:rsidRPr="008D70DA">
        <w:t xml:space="preserve"> An. H </w:t>
      </w:r>
      <w:r w:rsidRPr="008D70DA">
        <w:t xml:space="preserve">subjek mengalami peningkatan hingga skala 5. Peningkatan tersebut </w:t>
      </w:r>
      <w:r w:rsidRPr="008D70DA">
        <w:t>membuktikan bahwa edukasi mandi, keramas dan berhias dapat meningkatkan kemandirian perawatan diri anak retardasi mental usia sekolah</w:t>
      </w:r>
      <w:r w:rsidR="00C1567E" w:rsidRPr="008D70DA">
        <w:t xml:space="preserve"> yang mengalami defisit perawatan diri.</w:t>
      </w:r>
    </w:p>
    <w:p w14:paraId="09C790D6" w14:textId="77777777" w:rsidR="00FF5528" w:rsidRPr="008D70DA" w:rsidRDefault="00FF5528" w:rsidP="001E1CDB">
      <w:pPr>
        <w:pStyle w:val="BodyText"/>
        <w:spacing w:line="276" w:lineRule="auto"/>
        <w:ind w:right="107"/>
        <w:jc w:val="both"/>
      </w:pPr>
    </w:p>
    <w:p w14:paraId="2B8EDA86" w14:textId="298C1FBB" w:rsidR="00C1567E" w:rsidRPr="008D70DA" w:rsidRDefault="00C1567E" w:rsidP="00E00129">
      <w:pPr>
        <w:pStyle w:val="BodyText"/>
        <w:spacing w:line="276" w:lineRule="auto"/>
        <w:ind w:right="107"/>
        <w:jc w:val="both"/>
        <w:rPr>
          <w:b/>
          <w:bCs/>
        </w:rPr>
      </w:pPr>
      <w:r w:rsidRPr="008D70DA">
        <w:rPr>
          <w:b/>
          <w:bCs/>
        </w:rPr>
        <w:t>PEMBAHASAN</w:t>
      </w:r>
    </w:p>
    <w:p w14:paraId="085FA085" w14:textId="0FD9A359" w:rsidR="00C1567E" w:rsidRPr="008D70DA" w:rsidRDefault="00C1567E" w:rsidP="00E00129">
      <w:pPr>
        <w:pStyle w:val="BodyText"/>
        <w:numPr>
          <w:ilvl w:val="0"/>
          <w:numId w:val="2"/>
        </w:numPr>
        <w:spacing w:line="276" w:lineRule="auto"/>
        <w:ind w:left="270" w:right="107" w:hanging="270"/>
        <w:jc w:val="both"/>
      </w:pPr>
      <w:r w:rsidRPr="008D70DA">
        <w:t>Penampilan fisik kurang seimbang</w:t>
      </w:r>
    </w:p>
    <w:p w14:paraId="2D6405FF" w14:textId="3E1A4984" w:rsidR="00D80215" w:rsidRPr="008D70DA" w:rsidRDefault="00D80215" w:rsidP="00E00129">
      <w:pPr>
        <w:pStyle w:val="BodyText"/>
        <w:numPr>
          <w:ilvl w:val="0"/>
          <w:numId w:val="3"/>
        </w:numPr>
        <w:spacing w:line="276" w:lineRule="auto"/>
        <w:ind w:left="540" w:right="107" w:hanging="270"/>
        <w:jc w:val="both"/>
      </w:pPr>
      <w:r w:rsidRPr="008D70DA">
        <w:t>Mata sering mengkerut</w:t>
      </w:r>
    </w:p>
    <w:p w14:paraId="1C1DA43C" w14:textId="38328E33" w:rsidR="00D80215" w:rsidRPr="008D70DA" w:rsidRDefault="00D80215" w:rsidP="00E00129">
      <w:pPr>
        <w:pStyle w:val="BodyText"/>
        <w:spacing w:line="276" w:lineRule="auto"/>
        <w:ind w:left="540" w:right="107"/>
        <w:jc w:val="both"/>
      </w:pPr>
      <w:r w:rsidRPr="008D70DA">
        <w:t>Pada anak retardasi mental tidak hanya kelainan intelektual, akan tetapi ada juga kelainan fisik salah satunya yaitu mata dan dahi yang sering mengkerut saat melihat objek tertentu, hal itu disebabkan karena adanya kelainan pada saraf dan otot wajah. Penyebab lain juga karena terganggunya aliran darah dari ibu menuju janin pasca ibu mengandung (Ahmad Syah Roni, 2022).</w:t>
      </w:r>
    </w:p>
    <w:p w14:paraId="3567CA67" w14:textId="77777777" w:rsidR="00D80215" w:rsidRPr="008D70DA" w:rsidRDefault="00D80215" w:rsidP="00E00129">
      <w:pPr>
        <w:pStyle w:val="BodyText"/>
        <w:numPr>
          <w:ilvl w:val="0"/>
          <w:numId w:val="3"/>
        </w:numPr>
        <w:spacing w:line="276" w:lineRule="auto"/>
        <w:ind w:left="540" w:right="107" w:hanging="270"/>
        <w:jc w:val="both"/>
      </w:pPr>
      <w:r w:rsidRPr="008D70DA">
        <w:t xml:space="preserve">Wajah miring </w:t>
      </w:r>
    </w:p>
    <w:p w14:paraId="039B14F4" w14:textId="69C7AC2F" w:rsidR="00D80215" w:rsidRPr="008D70DA" w:rsidRDefault="00D80215" w:rsidP="00E00129">
      <w:pPr>
        <w:pStyle w:val="BodyText"/>
        <w:spacing w:line="276" w:lineRule="auto"/>
        <w:ind w:left="540" w:right="107"/>
        <w:jc w:val="both"/>
      </w:pPr>
      <w:r w:rsidRPr="008D70DA">
        <w:t>Penyebab wajah miring atau tidak simetris pada anak retardasi mental belum diketahui secara pasti, akan tetapi kemungkinan besar kelainan tersebut disebabkan oleh faktor kelainan genetik dalam kromosom yang bermasalah. (Ahmad Syah Roni, 2022).</w:t>
      </w:r>
    </w:p>
    <w:p w14:paraId="009AE99C" w14:textId="5580C27C" w:rsidR="00D80215" w:rsidRPr="008D70DA" w:rsidRDefault="00D80215" w:rsidP="00E00129">
      <w:pPr>
        <w:pStyle w:val="BodyText"/>
        <w:numPr>
          <w:ilvl w:val="0"/>
          <w:numId w:val="3"/>
        </w:numPr>
        <w:spacing w:line="276" w:lineRule="auto"/>
        <w:ind w:left="540" w:right="107" w:hanging="270"/>
        <w:jc w:val="both"/>
      </w:pPr>
      <w:r w:rsidRPr="008D70DA">
        <w:t>Mata sipit atau mongoloid</w:t>
      </w:r>
    </w:p>
    <w:p w14:paraId="0F81FAF6" w14:textId="1E175815" w:rsidR="00D80215" w:rsidRPr="008D70DA" w:rsidRDefault="00D80215" w:rsidP="00E00129">
      <w:pPr>
        <w:pStyle w:val="BodyText"/>
        <w:spacing w:line="276" w:lineRule="auto"/>
        <w:ind w:left="540" w:right="107"/>
        <w:jc w:val="both"/>
      </w:pPr>
      <w:r w:rsidRPr="008D70DA">
        <w:t>Penyebab genetik merupakan faktor utama anak bisa mengalami kelainan fisik seperti mata sipit atau mongoloid, selain itu faktor prenatal seperti kelainan kromosom juga berpengaruh (Ahmad Syah Roni, 2022).</w:t>
      </w:r>
    </w:p>
    <w:p w14:paraId="09A7EA44" w14:textId="77777777" w:rsidR="00D80215" w:rsidRPr="008D70DA" w:rsidRDefault="00D80215" w:rsidP="00E00129">
      <w:pPr>
        <w:pStyle w:val="BodyText"/>
        <w:numPr>
          <w:ilvl w:val="0"/>
          <w:numId w:val="3"/>
        </w:numPr>
        <w:spacing w:line="276" w:lineRule="auto"/>
        <w:ind w:left="540" w:right="107" w:hanging="270"/>
        <w:jc w:val="both"/>
      </w:pPr>
      <w:r w:rsidRPr="008D70DA">
        <w:t xml:space="preserve">Jalan tidak seimbang </w:t>
      </w:r>
    </w:p>
    <w:p w14:paraId="5E1A60F7" w14:textId="386B5BA7" w:rsidR="00D80215" w:rsidRPr="008D70DA" w:rsidRDefault="00D80215" w:rsidP="00E00129">
      <w:pPr>
        <w:pStyle w:val="BodyText"/>
        <w:spacing w:line="276" w:lineRule="auto"/>
        <w:ind w:left="540" w:right="107"/>
        <w:jc w:val="both"/>
      </w:pPr>
      <w:r w:rsidRPr="008D70DA">
        <w:t xml:space="preserve">Faktor yang mempengaruhi anak retardasi mental jalan tidak </w:t>
      </w:r>
      <w:r w:rsidRPr="008D70DA">
        <w:lastRenderedPageBreak/>
        <w:t>seimbang dan tampak tubuh lebih pendek akibat kelainan metabolisme bawaan dengan beberapa masalah seperti kurangnya yodium pada saat perkembangan otak janin dan gangguan perkembangan yang ditularkan oleh orang tua juga berpengaruh anak dapat mengalami kelainan fisik kurang seimbang. Kelainan gizi pada anak juga dapat berpengaruh terhadap pertumbuhan anak seperti kekurangan gizi tepatnya protein yang kronis atau sering disebut kwashiokor, maramus atau kekurangan gizi yang buruk dan malnutrisi (Jeffrey dkk, 2018).</w:t>
      </w:r>
    </w:p>
    <w:p w14:paraId="0C26A2C6" w14:textId="116773D1" w:rsidR="00C1567E" w:rsidRPr="008D70DA" w:rsidRDefault="00C1567E" w:rsidP="00E00129">
      <w:pPr>
        <w:pStyle w:val="BodyText"/>
        <w:numPr>
          <w:ilvl w:val="0"/>
          <w:numId w:val="2"/>
        </w:numPr>
        <w:spacing w:line="276" w:lineRule="auto"/>
        <w:ind w:left="270" w:right="107" w:hanging="270"/>
        <w:jc w:val="both"/>
      </w:pPr>
      <w:r w:rsidRPr="008D70DA">
        <w:t>IQ dibawah 70</w:t>
      </w:r>
    </w:p>
    <w:p w14:paraId="364585AE" w14:textId="77777777" w:rsidR="005C610A" w:rsidRPr="008D70DA" w:rsidRDefault="00E33B62" w:rsidP="00E00129">
      <w:pPr>
        <w:pStyle w:val="BodyText"/>
        <w:numPr>
          <w:ilvl w:val="0"/>
          <w:numId w:val="4"/>
        </w:numPr>
        <w:spacing w:line="276" w:lineRule="auto"/>
        <w:ind w:left="540" w:right="107" w:hanging="270"/>
        <w:jc w:val="both"/>
      </w:pPr>
      <w:r w:rsidRPr="008D70DA">
        <w:t>Kemampuan perawatan anak dengan IQ dibawah 70</w:t>
      </w:r>
    </w:p>
    <w:p w14:paraId="3660014E" w14:textId="0F6191E5" w:rsidR="00E33B62" w:rsidRPr="008D70DA" w:rsidRDefault="005C610A" w:rsidP="00E00129">
      <w:pPr>
        <w:pStyle w:val="BodyText"/>
        <w:spacing w:line="276" w:lineRule="auto"/>
        <w:ind w:left="540" w:right="107"/>
        <w:jc w:val="both"/>
      </w:pPr>
      <w:r w:rsidRPr="008D70DA">
        <w:t xml:space="preserve">       Klasifikasi retardasi mental terbagi menjadi tiga yaitu retardasi mental ringan (Mild Mental Retardation), retardasi mental sedang (Moderate Mental Retardation) dan retardasi mental berat (Severe mental Retardation). Dimana setiap klasifikasi memiliki karakteristik yang berbeda-beda. Untuk retardasi mental ringan beberapa gejalanya yaitu kebanyakan tidak memperlihatkan kelainan fisik, agak mengalami keterlambatan dalam belajar, kurang mampu mandiri dalam hal perawatan diri yang meliputi: kebersihan badan atau mandi,berpakaian, terdiri dari memakai pakaian,memakai celana/rok, berhias, dan </w:t>
      </w:r>
      <w:r w:rsidRPr="008D70DA">
        <w:t>menolong diri. Pada anak retardasi mental ringan hal yang menyebabkan anak kurang mampu dalam melakukan perawatan diri karena adanya ketidakmampuan dalam berinteraksi, komunikasi, dan berperilaku seperti cara mandi, berpakaian atau berhias yang sesuai (Ghiyats, 2022).</w:t>
      </w:r>
    </w:p>
    <w:p w14:paraId="30AC9449" w14:textId="1A37FB88" w:rsidR="00E33B62" w:rsidRPr="008D70DA" w:rsidRDefault="00E33B62" w:rsidP="00E00129">
      <w:pPr>
        <w:pStyle w:val="BodyText"/>
        <w:numPr>
          <w:ilvl w:val="0"/>
          <w:numId w:val="4"/>
        </w:numPr>
        <w:spacing w:line="276" w:lineRule="auto"/>
        <w:ind w:left="540" w:right="107" w:hanging="270"/>
        <w:jc w:val="both"/>
      </w:pPr>
      <w:r w:rsidRPr="008D70DA">
        <w:t>Gangguan bicara</w:t>
      </w:r>
    </w:p>
    <w:p w14:paraId="412A16E8" w14:textId="19032D98" w:rsidR="005C610A" w:rsidRPr="008D70DA" w:rsidRDefault="005C610A" w:rsidP="00E00129">
      <w:pPr>
        <w:pStyle w:val="BodyText"/>
        <w:spacing w:line="276" w:lineRule="auto"/>
        <w:ind w:left="540" w:right="107"/>
        <w:jc w:val="both"/>
      </w:pPr>
      <w:r w:rsidRPr="008D70DA">
        <w:t xml:space="preserve">       Gangguan bicara pada anak retardasi mental memiliki contoh seperti sulit mengucapkan kata-kata, mengulang perkataan dan ucapan aksen yang kurang jelas, hal ini biasanya disebabkan oleh kelainan organik yang mengganggu banyak sistem tubuh, seperti kemampuan otak yang kurang dalam memproses dan mengirimkan sinyal yang diperlukan untuk berbicara, dan fungsi motorik. Selain itu juga ketidakadekuatan stimulasi intelektual dan gangguan sirkulasi ke otak juga mempengaruhi gangguan bicara (Ade &amp; Irwan, 2023)</w:t>
      </w:r>
    </w:p>
    <w:p w14:paraId="4545BDA8" w14:textId="77777777" w:rsidR="005C610A" w:rsidRPr="008D70DA" w:rsidRDefault="00E33B62" w:rsidP="00E00129">
      <w:pPr>
        <w:pStyle w:val="BodyText"/>
        <w:numPr>
          <w:ilvl w:val="0"/>
          <w:numId w:val="4"/>
        </w:numPr>
        <w:spacing w:line="276" w:lineRule="auto"/>
        <w:ind w:left="540" w:right="107" w:hanging="270"/>
        <w:jc w:val="both"/>
      </w:pPr>
      <w:r w:rsidRPr="008D70DA">
        <w:t>Gangguan memori</w:t>
      </w:r>
    </w:p>
    <w:p w14:paraId="12081947" w14:textId="7AD67E8F" w:rsidR="00E33B62" w:rsidRPr="008D70DA" w:rsidRDefault="005C610A" w:rsidP="00E00129">
      <w:pPr>
        <w:pStyle w:val="BodyText"/>
        <w:spacing w:line="276" w:lineRule="auto"/>
        <w:ind w:left="540" w:right="107"/>
        <w:jc w:val="both"/>
      </w:pPr>
      <w:r w:rsidRPr="008D70DA">
        <w:t xml:space="preserve">       Anak retardasi mental ringan memiliki kapasitas belajar yang sangat terbatas karena seringkali mengalami kelainan dalam persepsi seperti malas berfikir, asosiasi seperti kurang kreatif dalam berfikir, kurangnya kemampuan motorik akibat kerusakan otak dan gangguan koordinasi sensomotorik sehingga menyebabkan anak kesulitan dalam mengingat </w:t>
      </w:r>
      <w:r w:rsidRPr="008D70DA">
        <w:lastRenderedPageBreak/>
        <w:t>terutama dalam hal belajar (membaca, menulis, dan berhitung), namun pada anak retardasi mental ringan mereka masih mampu untuk belajar dan merubah sikap meskipun sulit dalam mempertahankan konsentrasi yang cukup lama (Nadia dkk, 2021).</w:t>
      </w:r>
    </w:p>
    <w:p w14:paraId="5B87EB1D" w14:textId="225C1416" w:rsidR="00C1567E" w:rsidRPr="008D70DA" w:rsidRDefault="00C1567E" w:rsidP="00E00129">
      <w:pPr>
        <w:pStyle w:val="BodyText"/>
        <w:numPr>
          <w:ilvl w:val="0"/>
          <w:numId w:val="2"/>
        </w:numPr>
        <w:spacing w:line="276" w:lineRule="auto"/>
        <w:ind w:left="270" w:right="107" w:hanging="270"/>
        <w:jc w:val="both"/>
      </w:pPr>
      <w:r w:rsidRPr="008D70DA">
        <w:t>Kecerdasan terbatas</w:t>
      </w:r>
    </w:p>
    <w:p w14:paraId="63320416" w14:textId="74388652" w:rsidR="005C610A" w:rsidRPr="008D70DA" w:rsidRDefault="005C610A" w:rsidP="00E00129">
      <w:pPr>
        <w:pStyle w:val="BodyText"/>
        <w:numPr>
          <w:ilvl w:val="0"/>
          <w:numId w:val="5"/>
        </w:numPr>
        <w:spacing w:line="276" w:lineRule="auto"/>
        <w:ind w:left="540" w:right="107" w:hanging="270"/>
        <w:jc w:val="both"/>
      </w:pPr>
      <w:r w:rsidRPr="008D70DA">
        <w:t>Mudah bosan</w:t>
      </w:r>
    </w:p>
    <w:p w14:paraId="0C4CC26B" w14:textId="57C32321" w:rsidR="005C610A" w:rsidRPr="008D70DA" w:rsidRDefault="005C610A" w:rsidP="00E00129">
      <w:pPr>
        <w:pStyle w:val="BodyText"/>
        <w:spacing w:line="276" w:lineRule="auto"/>
        <w:ind w:left="540" w:right="107"/>
        <w:jc w:val="both"/>
      </w:pPr>
      <w:r w:rsidRPr="008D70DA">
        <w:t xml:space="preserve">       Kondisi psikis anak retardasi mental cenderung sulit untuk memusatkan perhatian, sukar membuat kreasi baru, serta rentang perhatiannya pendek yang membuat anak tersebut menjadi mudah bosan. kurangnya minat belajar dalam waktu yang lama membuat anak juga mudah bosan karena anak dengan retardasi mental dapat kapan saja menghentikan aktifitas atau pekerjaan jika tidak berhasil atau pekerjaan jika tidak berhasil sesuai kenginan diri sendiri (Dwi dkk, 2016).</w:t>
      </w:r>
    </w:p>
    <w:p w14:paraId="2BDB9C54" w14:textId="77777777" w:rsidR="005C610A" w:rsidRPr="008D70DA" w:rsidRDefault="005C610A" w:rsidP="00E00129">
      <w:pPr>
        <w:pStyle w:val="BodyText"/>
        <w:numPr>
          <w:ilvl w:val="0"/>
          <w:numId w:val="5"/>
        </w:numPr>
        <w:spacing w:line="276" w:lineRule="auto"/>
        <w:ind w:left="540" w:right="107" w:hanging="270"/>
        <w:jc w:val="both"/>
      </w:pPr>
      <w:r w:rsidRPr="008D70DA">
        <w:t>Tidak bersemangat (mood tidak stabil)</w:t>
      </w:r>
    </w:p>
    <w:p w14:paraId="22C7AFB0" w14:textId="11C87BD0" w:rsidR="005C610A" w:rsidRPr="008D70DA" w:rsidRDefault="005C610A" w:rsidP="00E00129">
      <w:pPr>
        <w:pStyle w:val="BodyText"/>
        <w:spacing w:line="276" w:lineRule="auto"/>
        <w:ind w:left="540" w:right="107"/>
        <w:jc w:val="both"/>
      </w:pPr>
      <w:r w:rsidRPr="008D70DA">
        <w:t xml:space="preserve">       Masalah mental yang ber</w:t>
      </w:r>
      <w:r w:rsidR="00CD2027">
        <w:t>kaitan</w:t>
      </w:r>
      <w:r w:rsidRPr="008D70DA">
        <w:t xml:space="preserve"> dengan</w:t>
      </w:r>
      <w:r w:rsidR="00CD2027">
        <w:t xml:space="preserve"> </w:t>
      </w:r>
      <w:r w:rsidRPr="008D70DA">
        <w:t xml:space="preserve">faktor </w:t>
      </w:r>
      <w:r w:rsidR="00CD2027">
        <w:t xml:space="preserve">permasalahan </w:t>
      </w:r>
      <w:r w:rsidRPr="008D70DA">
        <w:t>otak salah satunya juga mood yang seringkali tidak stabil. Hal ini disebabkan karena adanya perg</w:t>
      </w:r>
      <w:r w:rsidR="00CD2027">
        <w:t>antian</w:t>
      </w:r>
      <w:r w:rsidRPr="008D70DA">
        <w:t xml:space="preserve"> yang tidak </w:t>
      </w:r>
      <w:r w:rsidR="00CD2027">
        <w:t>sesuai</w:t>
      </w:r>
      <w:r w:rsidRPr="008D70DA">
        <w:t xml:space="preserve"> di tingkat energi dan </w:t>
      </w:r>
      <w:r w:rsidR="00CD2027">
        <w:t>kegiatan</w:t>
      </w:r>
      <w:r w:rsidRPr="008D70DA">
        <w:t xml:space="preserve"> yang dilakukan anak. Anak retardasi mental seringkali mengalami perubahan mood seperti terlalu bahagia maka akan terlihat memiliki banyak energi dan akan lebih aktif dari biasanya. </w:t>
      </w:r>
      <w:r w:rsidRPr="008D70DA">
        <w:t>Kemudian ada juga masa anak retardasi mental me</w:t>
      </w:r>
      <w:r w:rsidR="00657C51">
        <w:t>rasa</w:t>
      </w:r>
      <w:r w:rsidRPr="008D70DA">
        <w:t xml:space="preserve"> </w:t>
      </w:r>
      <w:r w:rsidR="00657C51">
        <w:t>stress</w:t>
      </w:r>
      <w:r w:rsidRPr="008D70DA">
        <w:t xml:space="preserve"> yang membuat anak terlihat</w:t>
      </w:r>
      <w:r w:rsidR="00657C51">
        <w:t xml:space="preserve"> </w:t>
      </w:r>
      <w:r w:rsidRPr="008D70DA">
        <w:t>tidak bersemangat dan membuat anak merasa</w:t>
      </w:r>
      <w:r w:rsidR="00657C51">
        <w:t xml:space="preserve"> </w:t>
      </w:r>
      <w:r w:rsidRPr="008D70DA">
        <w:t xml:space="preserve">terpuruk </w:t>
      </w:r>
      <w:r w:rsidR="00657C51">
        <w:t xml:space="preserve">dengan berbagai hal </w:t>
      </w:r>
      <w:r w:rsidRPr="008D70DA">
        <w:t>yang sedang dikerjakan (Syahda &amp; Mazdarianti, 2019).</w:t>
      </w:r>
    </w:p>
    <w:p w14:paraId="34059FAB" w14:textId="55C3B9ED" w:rsidR="00C1567E" w:rsidRPr="008D70DA" w:rsidRDefault="00C1567E" w:rsidP="00E00129">
      <w:pPr>
        <w:pStyle w:val="BodyText"/>
        <w:numPr>
          <w:ilvl w:val="0"/>
          <w:numId w:val="2"/>
        </w:numPr>
        <w:spacing w:line="276" w:lineRule="auto"/>
        <w:ind w:left="270" w:right="107" w:hanging="270"/>
        <w:jc w:val="both"/>
      </w:pPr>
      <w:r w:rsidRPr="008D70DA">
        <w:t>Kemampuan perawatan diri</w:t>
      </w:r>
    </w:p>
    <w:p w14:paraId="4725D468" w14:textId="77777777" w:rsidR="00B12F19" w:rsidRPr="008D70DA" w:rsidRDefault="005C610A" w:rsidP="00E00129">
      <w:pPr>
        <w:pStyle w:val="BodyText"/>
        <w:numPr>
          <w:ilvl w:val="0"/>
          <w:numId w:val="6"/>
        </w:numPr>
        <w:spacing w:line="276" w:lineRule="auto"/>
        <w:ind w:left="540" w:right="107" w:hanging="270"/>
        <w:jc w:val="both"/>
      </w:pPr>
      <w:r w:rsidRPr="008D70DA">
        <w:t>Minat melakukan perawatan diri berkurang</w:t>
      </w:r>
    </w:p>
    <w:p w14:paraId="15A73BBA" w14:textId="44451709" w:rsidR="005C610A" w:rsidRPr="008D70DA" w:rsidRDefault="00B12F19" w:rsidP="00E00129">
      <w:pPr>
        <w:pStyle w:val="BodyText"/>
        <w:spacing w:line="276" w:lineRule="auto"/>
        <w:ind w:left="540" w:right="107"/>
        <w:jc w:val="both"/>
      </w:pPr>
      <w:r w:rsidRPr="008D70DA">
        <w:t xml:space="preserve">       Pada anak retardasi mental mengalami perubahan proses berfikir sehingga menyebabkan ketidakpedulian dirinya akan kondisi tubuh dan seringkali terjadi penurunan motivasi. Situasi lingkungan yang kurang mendukung juga mempengaruhi minat perawatan diri anak retardasi mental (Ghiyats, 2022).</w:t>
      </w:r>
    </w:p>
    <w:p w14:paraId="026D825A" w14:textId="529EDF6B" w:rsidR="005C610A" w:rsidRPr="008D70DA" w:rsidRDefault="00B12F19" w:rsidP="00E00129">
      <w:pPr>
        <w:pStyle w:val="BodyText"/>
        <w:numPr>
          <w:ilvl w:val="0"/>
          <w:numId w:val="6"/>
        </w:numPr>
        <w:spacing w:line="276" w:lineRule="auto"/>
        <w:ind w:left="540" w:right="107" w:hanging="270"/>
        <w:jc w:val="both"/>
      </w:pPr>
      <w:r w:rsidRPr="008D70DA">
        <w:t>Kemampuan mempertahankan kebersihan</w:t>
      </w:r>
    </w:p>
    <w:p w14:paraId="2A22E3F5" w14:textId="031ADC0F" w:rsidR="00B12F19" w:rsidRPr="008D70DA" w:rsidRDefault="00B12F19" w:rsidP="00E00129">
      <w:pPr>
        <w:pStyle w:val="BodyText"/>
        <w:spacing w:line="276" w:lineRule="auto"/>
        <w:ind w:left="540" w:right="107"/>
        <w:jc w:val="both"/>
      </w:pPr>
      <w:r w:rsidRPr="008D70DA">
        <w:t>Keterbatasan pemahaman yang diakibatkan oleh gangguan intelektual membuat anak retardasi mental sulit mempertahankan kebersihan diri sendiri (Ghiyats, 2022).</w:t>
      </w:r>
    </w:p>
    <w:p w14:paraId="62E7ADA6" w14:textId="77777777" w:rsidR="00B12F19" w:rsidRPr="008D70DA" w:rsidRDefault="00B12F19" w:rsidP="00E00129">
      <w:pPr>
        <w:pStyle w:val="BodyText"/>
        <w:numPr>
          <w:ilvl w:val="0"/>
          <w:numId w:val="2"/>
        </w:numPr>
        <w:spacing w:line="276" w:lineRule="auto"/>
        <w:ind w:left="270" w:right="107" w:hanging="270"/>
        <w:jc w:val="both"/>
      </w:pPr>
      <w:r w:rsidRPr="008D70DA">
        <w:t>Kurang</w:t>
      </w:r>
      <w:r w:rsidR="00C1567E" w:rsidRPr="008D70DA">
        <w:t xml:space="preserve"> mampu memperhatikan lingkungan </w:t>
      </w:r>
    </w:p>
    <w:p w14:paraId="79C1D84C" w14:textId="40A87ABB" w:rsidR="00B12F19" w:rsidRPr="008D70DA" w:rsidRDefault="00B12F19" w:rsidP="00E00129">
      <w:pPr>
        <w:pStyle w:val="BodyText"/>
        <w:spacing w:line="276" w:lineRule="auto"/>
        <w:ind w:left="270" w:right="107"/>
        <w:jc w:val="both"/>
      </w:pPr>
      <w:r w:rsidRPr="008D70DA">
        <w:t xml:space="preserve">       Perilaku sosial</w:t>
      </w:r>
      <w:r w:rsidR="00885545">
        <w:t xml:space="preserve"> adalah kegiatan</w:t>
      </w:r>
      <w:r w:rsidRPr="008D70DA">
        <w:t xml:space="preserve"> </w:t>
      </w:r>
      <w:r w:rsidR="00885545">
        <w:t>yang</w:t>
      </w:r>
      <w:r w:rsidRPr="008D70DA">
        <w:t xml:space="preserve"> ber</w:t>
      </w:r>
      <w:r w:rsidR="00885545">
        <w:t>kaitan</w:t>
      </w:r>
      <w:r w:rsidRPr="008D70DA">
        <w:t xml:space="preserve"> dengan </w:t>
      </w:r>
      <w:r w:rsidR="00885545">
        <w:t>individu</w:t>
      </w:r>
      <w:r w:rsidRPr="008D70DA">
        <w:t xml:space="preserve"> lain</w:t>
      </w:r>
      <w:r w:rsidR="00885545">
        <w:t xml:space="preserve"> seperti </w:t>
      </w:r>
      <w:r w:rsidRPr="008D70DA">
        <w:t>suatu proses berfikir, beremosi dan mengambil keputusan</w:t>
      </w:r>
      <w:r w:rsidR="00885545">
        <w:t>. A</w:t>
      </w:r>
      <w:r w:rsidRPr="008D70DA">
        <w:t xml:space="preserve">nak retardasi mental </w:t>
      </w:r>
      <w:r w:rsidR="00885545">
        <w:t>kurang mampu mandiri</w:t>
      </w:r>
      <w:r w:rsidRPr="008D70DA">
        <w:t>, mereka bergantung kepada orang lain.</w:t>
      </w:r>
      <w:r w:rsidR="00885545">
        <w:t xml:space="preserve"> K</w:t>
      </w:r>
      <w:r w:rsidRPr="008D70DA">
        <w:t>emampuan intelektual</w:t>
      </w:r>
      <w:r w:rsidR="00885545">
        <w:t xml:space="preserve"> yang </w:t>
      </w:r>
      <w:r w:rsidRPr="008D70DA">
        <w:t>terbatas</w:t>
      </w:r>
      <w:r w:rsidR="00885545">
        <w:t xml:space="preserve"> pada anak retardasi mental</w:t>
      </w:r>
      <w:r w:rsidRPr="008D70DA">
        <w:t xml:space="preserve">, sering kali </w:t>
      </w:r>
      <w:r w:rsidR="00885545">
        <w:t xml:space="preserve">membuat anak tersebut </w:t>
      </w:r>
      <w:r w:rsidRPr="008D70DA">
        <w:t>bermain</w:t>
      </w:r>
      <w:r w:rsidR="00885545">
        <w:t xml:space="preserve"> </w:t>
      </w:r>
      <w:r w:rsidRPr="008D70DA">
        <w:t xml:space="preserve">dengan anak yang lebih muda darinya karena anak retardasi mental </w:t>
      </w:r>
      <w:r w:rsidRPr="008D70DA">
        <w:lastRenderedPageBreak/>
        <w:t>mem</w:t>
      </w:r>
      <w:r w:rsidR="00885545">
        <w:t>iliki</w:t>
      </w:r>
      <w:r w:rsidRPr="008D70DA">
        <w:t xml:space="preserve"> </w:t>
      </w:r>
      <w:r w:rsidR="00CD2027">
        <w:t>sifat</w:t>
      </w:r>
      <w:r w:rsidRPr="008D70DA">
        <w:t xml:space="preserve"> yang kurang dinamis, mudah goyah, dan tidak mem</w:t>
      </w:r>
      <w:r w:rsidR="00CD2027">
        <w:t>punyai</w:t>
      </w:r>
      <w:r w:rsidRPr="008D70DA">
        <w:t xml:space="preserve"> pandangan luas</w:t>
      </w:r>
      <w:r w:rsidR="00CD2027">
        <w:t>, yang menjadikan anak tersebut</w:t>
      </w:r>
      <w:r w:rsidRPr="008D70DA">
        <w:t xml:space="preserve"> mengalami kesu</w:t>
      </w:r>
      <w:r w:rsidR="00CD2027">
        <w:t>sahan</w:t>
      </w:r>
      <w:r w:rsidRPr="008D70DA">
        <w:t xml:space="preserve"> dalam mem</w:t>
      </w:r>
      <w:r w:rsidR="00CD2027">
        <w:t xml:space="preserve">pelajari </w:t>
      </w:r>
      <w:r w:rsidRPr="008D70DA">
        <w:t>atau memperhatikan lingkungan sekitar dan se</w:t>
      </w:r>
      <w:r w:rsidR="00CD2027">
        <w:t>lalu</w:t>
      </w:r>
      <w:r w:rsidRPr="008D70DA">
        <w:t xml:space="preserve"> dianggap aneh oleh masyarakat karena</w:t>
      </w:r>
      <w:r w:rsidR="00CD2027">
        <w:t xml:space="preserve"> perilaku </w:t>
      </w:r>
      <w:r w:rsidRPr="008D70DA">
        <w:t xml:space="preserve">yang </w:t>
      </w:r>
      <w:r w:rsidR="00CD2027">
        <w:t>kurang</w:t>
      </w:r>
      <w:r w:rsidRPr="008D70DA">
        <w:t xml:space="preserve"> sesuai dengan</w:t>
      </w:r>
      <w:r w:rsidR="00CD2027">
        <w:t xml:space="preserve"> tingkat</w:t>
      </w:r>
      <w:r w:rsidRPr="008D70DA">
        <w:t xml:space="preserve"> umurnya (Dwi dkk, 2016).</w:t>
      </w:r>
    </w:p>
    <w:p w14:paraId="531CCBBC" w14:textId="77777777" w:rsidR="00FF5528" w:rsidRPr="008D70DA" w:rsidRDefault="00FF5528" w:rsidP="00E00129">
      <w:pPr>
        <w:pStyle w:val="BodyText"/>
        <w:spacing w:line="276" w:lineRule="auto"/>
        <w:ind w:left="270" w:right="107"/>
        <w:jc w:val="both"/>
      </w:pPr>
    </w:p>
    <w:p w14:paraId="4F843D07" w14:textId="7D26934D" w:rsidR="00B12F19" w:rsidRPr="008D70DA" w:rsidRDefault="00B12F19" w:rsidP="00E00129">
      <w:pPr>
        <w:pStyle w:val="BodyText"/>
        <w:spacing w:line="276" w:lineRule="auto"/>
        <w:ind w:right="107"/>
        <w:jc w:val="both"/>
        <w:rPr>
          <w:b/>
          <w:bCs/>
        </w:rPr>
      </w:pPr>
      <w:r w:rsidRPr="008D70DA">
        <w:rPr>
          <w:b/>
          <w:bCs/>
        </w:rPr>
        <w:t xml:space="preserve">KESIMPULAN </w:t>
      </w:r>
    </w:p>
    <w:p w14:paraId="3F4BD6CC" w14:textId="77777777" w:rsidR="00B12F19" w:rsidRPr="008D70DA" w:rsidRDefault="00B12F19" w:rsidP="00E00129">
      <w:pPr>
        <w:pStyle w:val="ListParagraph"/>
        <w:numPr>
          <w:ilvl w:val="0"/>
          <w:numId w:val="8"/>
        </w:numPr>
        <w:spacing w:after="0" w:line="276" w:lineRule="auto"/>
        <w:ind w:left="450"/>
        <w:jc w:val="both"/>
        <w:rPr>
          <w:rFonts w:ascii="Times New Roman" w:hAnsi="Times New Roman" w:cs="Times New Roman"/>
          <w:sz w:val="24"/>
          <w:szCs w:val="24"/>
        </w:rPr>
      </w:pPr>
      <w:r w:rsidRPr="008D70DA">
        <w:rPr>
          <w:rFonts w:ascii="Times New Roman" w:hAnsi="Times New Roman" w:cs="Times New Roman"/>
          <w:sz w:val="24"/>
          <w:szCs w:val="24"/>
        </w:rPr>
        <w:t>Edukasi perawatan diri adalah tindakan edukasi yang dilakukan dengan memberikan pendidikan kesehatan agar mampu meningkatkan motivasi dalam melaksanakan perawatan diri berupa mandi, berpakaian, dan berhias, kemudian dilanjutkan dengan melakukan observasi sekaligus pengulangan materi dengan mengimplementasikan cara mandi, keramas dan berhias secara benar, mandiri, dan konsisten yang dilakukan selama satu bulan dengan 8 kali pertemuan durasi 60 menit.</w:t>
      </w:r>
    </w:p>
    <w:p w14:paraId="3CD5A74F" w14:textId="7077BE0F" w:rsidR="001E1CDB" w:rsidRPr="00657C51" w:rsidRDefault="00B12F19" w:rsidP="00657C51">
      <w:pPr>
        <w:pStyle w:val="ListParagraph"/>
        <w:numPr>
          <w:ilvl w:val="0"/>
          <w:numId w:val="8"/>
        </w:numPr>
        <w:spacing w:after="0" w:line="276" w:lineRule="auto"/>
        <w:ind w:left="450"/>
        <w:jc w:val="both"/>
        <w:rPr>
          <w:rFonts w:ascii="Times New Roman" w:hAnsi="Times New Roman" w:cs="Times New Roman"/>
          <w:sz w:val="24"/>
          <w:szCs w:val="24"/>
        </w:rPr>
      </w:pPr>
      <w:r w:rsidRPr="008D70DA">
        <w:rPr>
          <w:rFonts w:ascii="Times New Roman" w:hAnsi="Times New Roman" w:cs="Times New Roman"/>
          <w:sz w:val="24"/>
          <w:szCs w:val="24"/>
        </w:rPr>
        <w:t>Edukasi perawatan diri mandi, keramas dan berhias dapat meningkatkan kemandirian anak Retardasi mental</w:t>
      </w:r>
      <w:r w:rsidRPr="008D70DA">
        <w:rPr>
          <w:rFonts w:ascii="Times New Roman" w:hAnsi="Times New Roman" w:cs="Times New Roman"/>
          <w:color w:val="FF0000"/>
          <w:sz w:val="24"/>
          <w:szCs w:val="24"/>
        </w:rPr>
        <w:t xml:space="preserve"> </w:t>
      </w:r>
      <w:r w:rsidRPr="008D70DA">
        <w:rPr>
          <w:rFonts w:ascii="Times New Roman" w:hAnsi="Times New Roman" w:cs="Times New Roman"/>
          <w:color w:val="000000" w:themeColor="text1"/>
          <w:sz w:val="24"/>
          <w:szCs w:val="24"/>
        </w:rPr>
        <w:t>dengan capaian luaran kemampuan mandi meningkat menjadi skala 5, kemampuan keramas dan berhias meningkat menjadi skala 5, verbalisasi keinginan melakukan perawatan diri meningkat menjadi skala 5, kemampuan mempertahankan kebersihan meningkat menjadi skala 5, dan minat melakukan perawatan diri meningkat menjadi skala 5.</w:t>
      </w:r>
    </w:p>
    <w:p w14:paraId="3A2D5A5D" w14:textId="066F76C5" w:rsidR="00B12F19" w:rsidRPr="008D70DA" w:rsidRDefault="001E1CDB" w:rsidP="00E00129">
      <w:pPr>
        <w:spacing w:after="0" w:line="276" w:lineRule="auto"/>
        <w:ind w:left="90"/>
        <w:jc w:val="both"/>
        <w:rPr>
          <w:rFonts w:ascii="Times New Roman" w:hAnsi="Times New Roman" w:cs="Times New Roman"/>
          <w:b/>
          <w:sz w:val="24"/>
          <w:szCs w:val="24"/>
        </w:rPr>
      </w:pPr>
      <w:r w:rsidRPr="008D70DA">
        <w:rPr>
          <w:rFonts w:ascii="Times New Roman" w:hAnsi="Times New Roman" w:cs="Times New Roman"/>
          <w:b/>
          <w:sz w:val="24"/>
          <w:szCs w:val="24"/>
        </w:rPr>
        <w:t xml:space="preserve">      </w:t>
      </w:r>
      <w:r w:rsidR="00B12F19" w:rsidRPr="008D70DA">
        <w:rPr>
          <w:rFonts w:ascii="Times New Roman" w:hAnsi="Times New Roman" w:cs="Times New Roman"/>
          <w:b/>
          <w:sz w:val="24"/>
          <w:szCs w:val="24"/>
        </w:rPr>
        <w:t>DAFTAR PUSTAKA</w:t>
      </w:r>
    </w:p>
    <w:p w14:paraId="310C8B51" w14:textId="19001B1F" w:rsidR="000E79A4" w:rsidRPr="008D70DA" w:rsidRDefault="000E79A4" w:rsidP="005216E2">
      <w:pPr>
        <w:spacing w:after="0" w:line="240" w:lineRule="auto"/>
        <w:ind w:left="1310" w:right="-73" w:hanging="720"/>
        <w:jc w:val="both"/>
        <w:rPr>
          <w:rFonts w:ascii="Times New Roman" w:hAnsi="Times New Roman" w:cs="Times New Roman"/>
          <w:sz w:val="24"/>
          <w:szCs w:val="24"/>
        </w:rPr>
      </w:pPr>
      <w:r w:rsidRPr="008D70DA">
        <w:rPr>
          <w:rFonts w:ascii="Times New Roman" w:hAnsi="Times New Roman" w:cs="Times New Roman"/>
          <w:sz w:val="24"/>
          <w:szCs w:val="24"/>
        </w:rPr>
        <w:t xml:space="preserve">Ade, N. M., &amp; Irwan, Siagian. (2023). </w:t>
      </w:r>
      <w:r w:rsidRPr="008D70DA">
        <w:rPr>
          <w:rFonts w:ascii="Times New Roman" w:hAnsi="Times New Roman" w:cs="Times New Roman"/>
          <w:i/>
          <w:iCs/>
          <w:sz w:val="24"/>
          <w:szCs w:val="24"/>
        </w:rPr>
        <w:t>Faktor-Faktor Penyebab Gangguan Bicara Pada Anak Normal Dan Berkebutuhan</w:t>
      </w:r>
      <w:r w:rsidRPr="008D70DA">
        <w:rPr>
          <w:rFonts w:ascii="Times New Roman" w:hAnsi="Times New Roman" w:cs="Times New Roman"/>
          <w:sz w:val="24"/>
          <w:szCs w:val="24"/>
        </w:rPr>
        <w:t>. Jurnal Pendidikan Bahasa Dan Sastra Indonesia. Oktober 2023.</w:t>
      </w:r>
    </w:p>
    <w:p w14:paraId="68BE5287" w14:textId="094E397D" w:rsidR="000E79A4" w:rsidRPr="008D70DA" w:rsidRDefault="000E79A4" w:rsidP="005216E2">
      <w:pPr>
        <w:spacing w:after="0" w:line="240" w:lineRule="auto"/>
        <w:ind w:left="1310" w:right="-73" w:hanging="720"/>
        <w:jc w:val="both"/>
        <w:rPr>
          <w:rFonts w:ascii="Times New Roman" w:hAnsi="Times New Roman" w:cs="Times New Roman"/>
          <w:sz w:val="24"/>
          <w:szCs w:val="24"/>
        </w:rPr>
      </w:pPr>
      <w:r w:rsidRPr="008D70DA">
        <w:rPr>
          <w:rFonts w:ascii="Times New Roman" w:hAnsi="Times New Roman" w:cs="Times New Roman"/>
          <w:sz w:val="24"/>
          <w:szCs w:val="24"/>
        </w:rPr>
        <w:t xml:space="preserve">Ahmad, Syah Roni. (2022). </w:t>
      </w:r>
      <w:r w:rsidRPr="008D70DA">
        <w:rPr>
          <w:rFonts w:ascii="Times New Roman" w:hAnsi="Times New Roman" w:cs="Times New Roman"/>
          <w:i/>
          <w:iCs/>
          <w:sz w:val="24"/>
          <w:szCs w:val="24"/>
        </w:rPr>
        <w:t>Mengenal Anak Berkebutuhan Khusus: Retardasi Mental.</w:t>
      </w:r>
      <w:r w:rsidRPr="008D70DA">
        <w:rPr>
          <w:rFonts w:ascii="Times New Roman" w:hAnsi="Times New Roman" w:cs="Times New Roman"/>
          <w:sz w:val="24"/>
          <w:szCs w:val="24"/>
        </w:rPr>
        <w:t xml:space="preserve"> Jurnal Almurtaja. Vol.1 No 1 (2022).</w:t>
      </w:r>
    </w:p>
    <w:p w14:paraId="4968745C" w14:textId="69D77271" w:rsidR="000E79A4" w:rsidRPr="008D70DA" w:rsidRDefault="00B12F19" w:rsidP="005216E2">
      <w:pPr>
        <w:spacing w:after="0" w:line="240" w:lineRule="auto"/>
        <w:ind w:left="1310" w:right="-73" w:hanging="720"/>
        <w:jc w:val="both"/>
        <w:rPr>
          <w:rFonts w:ascii="Times New Roman" w:hAnsi="Times New Roman" w:cs="Times New Roman"/>
          <w:sz w:val="24"/>
          <w:szCs w:val="24"/>
        </w:rPr>
      </w:pPr>
      <w:r w:rsidRPr="008D70DA">
        <w:rPr>
          <w:rFonts w:ascii="Times New Roman" w:hAnsi="Times New Roman" w:cs="Times New Roman"/>
          <w:sz w:val="24"/>
          <w:szCs w:val="24"/>
        </w:rPr>
        <w:t>Ayu, Ririn. (2019). “</w:t>
      </w:r>
      <w:r w:rsidRPr="008D70DA">
        <w:rPr>
          <w:rFonts w:ascii="Times New Roman" w:hAnsi="Times New Roman" w:cs="Times New Roman"/>
          <w:i/>
          <w:sz w:val="24"/>
          <w:szCs w:val="24"/>
        </w:rPr>
        <w:t>Gambaran Peran Orang Tua Yang Memiliki Anak Retradasi</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Mental Dengan Perkembangan Social Baik dan Buruk Di SLB-BC Mitra</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Amanda</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Bayudono Boyolali</w:t>
      </w:r>
      <w:r w:rsidRPr="008D70DA">
        <w:rPr>
          <w:rFonts w:ascii="Times New Roman" w:hAnsi="Times New Roman" w:cs="Times New Roman"/>
          <w:sz w:val="24"/>
          <w:szCs w:val="24"/>
        </w:rPr>
        <w:t>”. 53(9): 1689-99.</w:t>
      </w:r>
    </w:p>
    <w:p w14:paraId="494FD505" w14:textId="76871DE1" w:rsidR="00FD5B57" w:rsidRPr="008D70DA" w:rsidRDefault="00FD5B57" w:rsidP="005216E2">
      <w:pPr>
        <w:spacing w:after="0" w:line="240" w:lineRule="auto"/>
        <w:ind w:left="1440" w:right="-73" w:hanging="852"/>
        <w:jc w:val="both"/>
        <w:rPr>
          <w:rFonts w:ascii="Times New Roman" w:hAnsi="Times New Roman" w:cs="Times New Roman"/>
          <w:color w:val="0563C1" w:themeColor="hyperlink"/>
          <w:u w:val="single"/>
        </w:rPr>
      </w:pPr>
      <w:r w:rsidRPr="008D70DA">
        <w:rPr>
          <w:rFonts w:ascii="Times New Roman" w:hAnsi="Times New Roman" w:cs="Times New Roman"/>
          <w:sz w:val="24"/>
          <w:szCs w:val="24"/>
        </w:rPr>
        <w:t xml:space="preserve">Badan Pusat Statistik. (2021). </w:t>
      </w:r>
      <w:r w:rsidRPr="008D70DA">
        <w:rPr>
          <w:rFonts w:ascii="Times New Roman" w:hAnsi="Times New Roman" w:cs="Times New Roman"/>
          <w:i/>
          <w:iCs/>
          <w:sz w:val="24"/>
          <w:szCs w:val="24"/>
        </w:rPr>
        <w:t>Rekap Data Penyandang Masalah Kesejahteraan Sosial (Pmks) Menurut Kelompok Masalah 1 Provinsi Jawa Tengah</w:t>
      </w:r>
      <w:r w:rsidRPr="008D70DA">
        <w:rPr>
          <w:rFonts w:ascii="Times New Roman" w:hAnsi="Times New Roman" w:cs="Times New Roman"/>
          <w:sz w:val="24"/>
          <w:szCs w:val="24"/>
        </w:rPr>
        <w:t xml:space="preserve">. Retrieved from Badan Pusat Statistik Provinsi Jawa Tengah: </w:t>
      </w:r>
      <w:hyperlink r:id="rId9" w:history="1">
        <w:r w:rsidRPr="008D70DA">
          <w:rPr>
            <w:rStyle w:val="Hyperlink"/>
            <w:rFonts w:ascii="Times New Roman" w:hAnsi="Times New Roman" w:cs="Times New Roman"/>
          </w:rPr>
          <w:t>https://jateng.bps.go.id/statictable/2022/03/22/2608/rekap-data-penyandang-masalah-kesejahteraan-sosial-pmks-menurut-kelompok-masalah1-di-provinsi-jawa-tengah-2021.html</w:t>
        </w:r>
      </w:hyperlink>
    </w:p>
    <w:p w14:paraId="095C8272" w14:textId="6A416548" w:rsidR="000E79A4" w:rsidRPr="008D70DA" w:rsidRDefault="000E79A4" w:rsidP="005216E2">
      <w:pPr>
        <w:spacing w:after="0" w:line="240" w:lineRule="auto"/>
        <w:ind w:left="1310" w:right="17" w:hanging="720"/>
        <w:jc w:val="both"/>
        <w:rPr>
          <w:rFonts w:ascii="Times New Roman" w:hAnsi="Times New Roman" w:cs="Times New Roman"/>
          <w:sz w:val="24"/>
          <w:szCs w:val="24"/>
        </w:rPr>
      </w:pPr>
      <w:r w:rsidRPr="008D70DA">
        <w:rPr>
          <w:rFonts w:ascii="Times New Roman" w:hAnsi="Times New Roman" w:cs="Times New Roman"/>
          <w:sz w:val="24"/>
          <w:szCs w:val="24"/>
        </w:rPr>
        <w:t xml:space="preserve">Dwi R, Diah E, Oky P. (2016). </w:t>
      </w:r>
      <w:r w:rsidRPr="008D70DA">
        <w:rPr>
          <w:rFonts w:ascii="Times New Roman" w:hAnsi="Times New Roman" w:cs="Times New Roman"/>
          <w:i/>
          <w:iCs/>
          <w:sz w:val="24"/>
          <w:szCs w:val="24"/>
        </w:rPr>
        <w:t>Identifikasi penyebab retardasi mental siswa slb melalui analisis sitogenetik dan pcr</w:t>
      </w:r>
      <w:r w:rsidRPr="008D70DA">
        <w:rPr>
          <w:rFonts w:ascii="Times New Roman" w:hAnsi="Times New Roman" w:cs="Times New Roman"/>
          <w:sz w:val="24"/>
          <w:szCs w:val="24"/>
        </w:rPr>
        <w:t>. Jurnal Kedokteran Brawijaya. Februari 2016; 29(1): 80.</w:t>
      </w:r>
    </w:p>
    <w:p w14:paraId="6FD607FC" w14:textId="4F3974C4" w:rsidR="000E79A4" w:rsidRPr="008D70DA" w:rsidRDefault="000E79A4" w:rsidP="005216E2">
      <w:pPr>
        <w:spacing w:after="0" w:line="240" w:lineRule="auto"/>
        <w:ind w:left="1310" w:right="17" w:hanging="720"/>
        <w:jc w:val="both"/>
        <w:rPr>
          <w:rFonts w:ascii="Times New Roman" w:hAnsi="Times New Roman" w:cs="Times New Roman"/>
          <w:sz w:val="24"/>
          <w:szCs w:val="24"/>
        </w:rPr>
      </w:pPr>
      <w:r w:rsidRPr="008D70DA">
        <w:rPr>
          <w:rFonts w:ascii="Times New Roman" w:hAnsi="Times New Roman" w:cs="Times New Roman"/>
          <w:sz w:val="24"/>
          <w:szCs w:val="24"/>
        </w:rPr>
        <w:t xml:space="preserve">Ghiyats, Mihmidaty. (2022). </w:t>
      </w:r>
      <w:r w:rsidRPr="008D70DA">
        <w:rPr>
          <w:rFonts w:ascii="Times New Roman" w:hAnsi="Times New Roman" w:cs="Times New Roman"/>
          <w:i/>
          <w:iCs/>
          <w:sz w:val="24"/>
          <w:szCs w:val="24"/>
        </w:rPr>
        <w:t xml:space="preserve">Reinforcement Positive </w:t>
      </w:r>
      <w:r w:rsidRPr="008D70DA">
        <w:rPr>
          <w:rFonts w:ascii="Times New Roman" w:hAnsi="Times New Roman" w:cs="Times New Roman"/>
          <w:i/>
          <w:iCs/>
          <w:sz w:val="24"/>
          <w:szCs w:val="24"/>
        </w:rPr>
        <w:lastRenderedPageBreak/>
        <w:t>Untuk Meningkatkan Kemandirian Pada Anak Retardasi Mental</w:t>
      </w:r>
      <w:r w:rsidRPr="008D70DA">
        <w:rPr>
          <w:rFonts w:ascii="Times New Roman" w:hAnsi="Times New Roman" w:cs="Times New Roman"/>
          <w:sz w:val="24"/>
          <w:szCs w:val="24"/>
        </w:rPr>
        <w:t>. Syntax Idea, 4(2).</w:t>
      </w:r>
    </w:p>
    <w:p w14:paraId="6122839C" w14:textId="4F67767D" w:rsidR="000E79A4" w:rsidRPr="008D70DA" w:rsidRDefault="000E79A4" w:rsidP="005216E2">
      <w:pPr>
        <w:tabs>
          <w:tab w:val="left" w:pos="7110"/>
        </w:tabs>
        <w:spacing w:after="0" w:line="240" w:lineRule="auto"/>
        <w:ind w:left="1350" w:right="-73" w:hanging="762"/>
        <w:jc w:val="both"/>
        <w:rPr>
          <w:rFonts w:ascii="Times New Roman" w:hAnsi="Times New Roman" w:cs="Times New Roman"/>
          <w:sz w:val="24"/>
          <w:szCs w:val="24"/>
        </w:rPr>
      </w:pPr>
      <w:r w:rsidRPr="008D70DA">
        <w:rPr>
          <w:rFonts w:ascii="Times New Roman" w:hAnsi="Times New Roman" w:cs="Times New Roman"/>
          <w:sz w:val="24"/>
          <w:szCs w:val="24"/>
        </w:rPr>
        <w:t xml:space="preserve">Jeffrey, Nevid., Spencer, Rathus., &amp; Beverrly, Grance. (2018). </w:t>
      </w:r>
      <w:r w:rsidRPr="008D70DA">
        <w:rPr>
          <w:rFonts w:ascii="Times New Roman" w:hAnsi="Times New Roman" w:cs="Times New Roman"/>
          <w:i/>
          <w:iCs/>
          <w:sz w:val="24"/>
          <w:szCs w:val="24"/>
        </w:rPr>
        <w:t>Psikologi Abnormal</w:t>
      </w:r>
      <w:r w:rsidRPr="008D70DA">
        <w:rPr>
          <w:rFonts w:ascii="Times New Roman" w:hAnsi="Times New Roman" w:cs="Times New Roman"/>
          <w:sz w:val="24"/>
          <w:szCs w:val="24"/>
        </w:rPr>
        <w:t>. Jakarta: Erlangga.</w:t>
      </w:r>
    </w:p>
    <w:p w14:paraId="5101A94E" w14:textId="77777777" w:rsidR="00FD5B57" w:rsidRPr="008D70DA" w:rsidRDefault="00FD5B57" w:rsidP="005216E2">
      <w:pPr>
        <w:spacing w:after="0" w:line="240" w:lineRule="auto"/>
        <w:ind w:left="1530" w:right="17" w:hanging="940"/>
        <w:jc w:val="both"/>
        <w:rPr>
          <w:rFonts w:ascii="Times New Roman" w:hAnsi="Times New Roman" w:cs="Times New Roman"/>
          <w:i/>
          <w:iCs/>
          <w:sz w:val="24"/>
          <w:szCs w:val="24"/>
        </w:rPr>
      </w:pPr>
      <w:r w:rsidRPr="008D70DA">
        <w:rPr>
          <w:rFonts w:ascii="Times New Roman" w:hAnsi="Times New Roman" w:cs="Times New Roman"/>
          <w:sz w:val="24"/>
          <w:szCs w:val="24"/>
        </w:rPr>
        <w:t xml:space="preserve">Lusia, N. P. (2017). </w:t>
      </w:r>
      <w:r w:rsidRPr="008D70DA">
        <w:rPr>
          <w:rFonts w:ascii="Times New Roman" w:hAnsi="Times New Roman" w:cs="Times New Roman"/>
          <w:i/>
          <w:iCs/>
          <w:sz w:val="24"/>
          <w:szCs w:val="24"/>
        </w:rPr>
        <w:t xml:space="preserve">Hubungan Pola Asuh Orang Tua Terhadap Tingkat </w:t>
      </w:r>
    </w:p>
    <w:p w14:paraId="1F1DB050" w14:textId="550A9129" w:rsidR="00FD5B57" w:rsidRPr="008D70DA" w:rsidRDefault="00FD5B57" w:rsidP="005216E2">
      <w:pPr>
        <w:spacing w:after="0" w:line="240" w:lineRule="auto"/>
        <w:ind w:left="1310" w:right="-73"/>
        <w:jc w:val="both"/>
        <w:rPr>
          <w:rFonts w:ascii="Times New Roman" w:hAnsi="Times New Roman" w:cs="Times New Roman"/>
          <w:sz w:val="24"/>
          <w:szCs w:val="24"/>
        </w:rPr>
      </w:pPr>
      <w:r w:rsidRPr="008D70DA">
        <w:rPr>
          <w:rFonts w:ascii="Times New Roman" w:hAnsi="Times New Roman" w:cs="Times New Roman"/>
          <w:i/>
          <w:iCs/>
          <w:sz w:val="24"/>
          <w:szCs w:val="24"/>
        </w:rPr>
        <w:t>Kemandirian Berpakaian Anak Retardasi Mental Di SDLB Negeri Colomadu</w:t>
      </w:r>
      <w:r w:rsidRPr="008D70DA">
        <w:rPr>
          <w:rFonts w:ascii="Times New Roman" w:hAnsi="Times New Roman" w:cs="Times New Roman"/>
          <w:sz w:val="24"/>
          <w:szCs w:val="24"/>
        </w:rPr>
        <w:t>.https://doi.org/http://eprints.ums.ac.id/58291/12/naspub%20BARU%20UCH.</w:t>
      </w:r>
    </w:p>
    <w:p w14:paraId="4D9090DC" w14:textId="77777777" w:rsidR="000E79A4" w:rsidRPr="008D70DA" w:rsidRDefault="000E79A4" w:rsidP="005216E2">
      <w:pPr>
        <w:tabs>
          <w:tab w:val="left" w:pos="7110"/>
        </w:tabs>
        <w:spacing w:after="0" w:line="240" w:lineRule="auto"/>
        <w:ind w:left="1350" w:right="-73" w:hanging="762"/>
        <w:jc w:val="both"/>
        <w:rPr>
          <w:rFonts w:ascii="Times New Roman" w:hAnsi="Times New Roman" w:cs="Times New Roman"/>
          <w:sz w:val="24"/>
          <w:szCs w:val="24"/>
        </w:rPr>
      </w:pPr>
      <w:r w:rsidRPr="008D70DA">
        <w:rPr>
          <w:rFonts w:ascii="Times New Roman" w:hAnsi="Times New Roman" w:cs="Times New Roman"/>
          <w:sz w:val="24"/>
          <w:szCs w:val="24"/>
        </w:rPr>
        <w:t xml:space="preserve">Nadia, P. D., Ade, T., &amp; Irwan, T. (2021). </w:t>
      </w:r>
      <w:r w:rsidRPr="008D70DA">
        <w:rPr>
          <w:rFonts w:ascii="Times New Roman" w:hAnsi="Times New Roman" w:cs="Times New Roman"/>
          <w:i/>
          <w:iCs/>
          <w:sz w:val="24"/>
          <w:szCs w:val="24"/>
        </w:rPr>
        <w:t xml:space="preserve">Penurunan Fungsi Memori Jangka Pendek Pada Anak Retardasi Mental Di Sekolah Luar Biasa (SLB) Kasih Umi. </w:t>
      </w:r>
      <w:r w:rsidRPr="008D70DA">
        <w:rPr>
          <w:rFonts w:ascii="Times New Roman" w:hAnsi="Times New Roman" w:cs="Times New Roman"/>
          <w:sz w:val="24"/>
          <w:szCs w:val="24"/>
        </w:rPr>
        <w:t xml:space="preserve">Baiturrahmah Medical Journal. Vol 1(1), 2021. </w:t>
      </w:r>
    </w:p>
    <w:p w14:paraId="55984A89" w14:textId="0C2A5765" w:rsidR="000E79A4" w:rsidRPr="008D70DA" w:rsidRDefault="00FD5B57" w:rsidP="005216E2">
      <w:pPr>
        <w:spacing w:after="0" w:line="240" w:lineRule="auto"/>
        <w:ind w:left="1308" w:right="-73" w:hanging="720"/>
        <w:jc w:val="both"/>
        <w:rPr>
          <w:rFonts w:ascii="Times New Roman" w:hAnsi="Times New Roman" w:cs="Times New Roman"/>
          <w:sz w:val="24"/>
          <w:szCs w:val="24"/>
        </w:rPr>
      </w:pPr>
      <w:r w:rsidRPr="008D70DA">
        <w:rPr>
          <w:rFonts w:ascii="Times New Roman" w:hAnsi="Times New Roman" w:cs="Times New Roman"/>
          <w:spacing w:val="-1"/>
          <w:sz w:val="24"/>
          <w:szCs w:val="24"/>
        </w:rPr>
        <w:t>Pawiono,</w:t>
      </w:r>
      <w:r w:rsidRPr="008D70DA">
        <w:rPr>
          <w:rFonts w:ascii="Times New Roman" w:hAnsi="Times New Roman" w:cs="Times New Roman"/>
          <w:spacing w:val="-14"/>
          <w:sz w:val="24"/>
          <w:szCs w:val="24"/>
        </w:rPr>
        <w:t xml:space="preserve"> </w:t>
      </w:r>
      <w:r w:rsidRPr="008D70DA">
        <w:rPr>
          <w:rFonts w:ascii="Times New Roman" w:hAnsi="Times New Roman" w:cs="Times New Roman"/>
          <w:spacing w:val="-1"/>
          <w:sz w:val="24"/>
          <w:szCs w:val="24"/>
        </w:rPr>
        <w:t>Riris</w:t>
      </w:r>
      <w:r w:rsidRPr="008D70DA">
        <w:rPr>
          <w:rFonts w:ascii="Times New Roman" w:hAnsi="Times New Roman" w:cs="Times New Roman"/>
          <w:spacing w:val="-13"/>
          <w:sz w:val="24"/>
          <w:szCs w:val="24"/>
        </w:rPr>
        <w:t xml:space="preserve"> </w:t>
      </w:r>
      <w:r w:rsidRPr="008D70DA">
        <w:rPr>
          <w:rFonts w:ascii="Times New Roman" w:hAnsi="Times New Roman" w:cs="Times New Roman"/>
          <w:sz w:val="24"/>
          <w:szCs w:val="24"/>
        </w:rPr>
        <w:t>Kurnia</w:t>
      </w:r>
      <w:r w:rsidRPr="008D70DA">
        <w:rPr>
          <w:rFonts w:ascii="Times New Roman" w:hAnsi="Times New Roman" w:cs="Times New Roman"/>
          <w:spacing w:val="-14"/>
          <w:sz w:val="24"/>
          <w:szCs w:val="24"/>
        </w:rPr>
        <w:t xml:space="preserve"> </w:t>
      </w:r>
      <w:r w:rsidRPr="008D70DA">
        <w:rPr>
          <w:rFonts w:ascii="Times New Roman" w:hAnsi="Times New Roman" w:cs="Times New Roman"/>
          <w:sz w:val="24"/>
          <w:szCs w:val="24"/>
        </w:rPr>
        <w:t>Latri,</w:t>
      </w:r>
      <w:r w:rsidRPr="008D70DA">
        <w:rPr>
          <w:rFonts w:ascii="Times New Roman" w:hAnsi="Times New Roman" w:cs="Times New Roman"/>
          <w:spacing w:val="-13"/>
          <w:sz w:val="24"/>
          <w:szCs w:val="24"/>
        </w:rPr>
        <w:t xml:space="preserve"> </w:t>
      </w:r>
      <w:r w:rsidRPr="008D70DA">
        <w:rPr>
          <w:rFonts w:ascii="Times New Roman" w:hAnsi="Times New Roman" w:cs="Times New Roman"/>
          <w:sz w:val="24"/>
          <w:szCs w:val="24"/>
        </w:rPr>
        <w:t>dan</w:t>
      </w:r>
      <w:r w:rsidRPr="008D70DA">
        <w:rPr>
          <w:rFonts w:ascii="Times New Roman" w:hAnsi="Times New Roman" w:cs="Times New Roman"/>
          <w:spacing w:val="-13"/>
          <w:sz w:val="24"/>
          <w:szCs w:val="24"/>
        </w:rPr>
        <w:t xml:space="preserve"> </w:t>
      </w:r>
      <w:r w:rsidRPr="008D70DA">
        <w:rPr>
          <w:rFonts w:ascii="Times New Roman" w:hAnsi="Times New Roman" w:cs="Times New Roman"/>
          <w:sz w:val="24"/>
          <w:szCs w:val="24"/>
        </w:rPr>
        <w:t>Shanti</w:t>
      </w:r>
      <w:r w:rsidRPr="008D70DA">
        <w:rPr>
          <w:rFonts w:ascii="Times New Roman" w:hAnsi="Times New Roman" w:cs="Times New Roman"/>
          <w:spacing w:val="-13"/>
          <w:sz w:val="24"/>
          <w:szCs w:val="24"/>
        </w:rPr>
        <w:t xml:space="preserve"> </w:t>
      </w:r>
      <w:r w:rsidRPr="008D70DA">
        <w:rPr>
          <w:rFonts w:ascii="Times New Roman" w:hAnsi="Times New Roman" w:cs="Times New Roman"/>
          <w:sz w:val="24"/>
          <w:szCs w:val="24"/>
        </w:rPr>
        <w:t>Rosmaharani.</w:t>
      </w:r>
      <w:r w:rsidRPr="008D70DA">
        <w:rPr>
          <w:rFonts w:ascii="Times New Roman" w:hAnsi="Times New Roman" w:cs="Times New Roman"/>
          <w:spacing w:val="-13"/>
          <w:sz w:val="24"/>
          <w:szCs w:val="24"/>
        </w:rPr>
        <w:t xml:space="preserve"> (</w:t>
      </w:r>
      <w:r w:rsidRPr="008D70DA">
        <w:rPr>
          <w:rFonts w:ascii="Times New Roman" w:hAnsi="Times New Roman" w:cs="Times New Roman"/>
          <w:sz w:val="24"/>
          <w:szCs w:val="24"/>
        </w:rPr>
        <w:t>2017).</w:t>
      </w:r>
      <w:r w:rsidRPr="008D70DA">
        <w:rPr>
          <w:rFonts w:ascii="Times New Roman" w:hAnsi="Times New Roman" w:cs="Times New Roman"/>
          <w:spacing w:val="-13"/>
          <w:sz w:val="24"/>
          <w:szCs w:val="24"/>
        </w:rPr>
        <w:t xml:space="preserve"> </w:t>
      </w:r>
      <w:r w:rsidRPr="008D70DA">
        <w:rPr>
          <w:rFonts w:ascii="Times New Roman" w:hAnsi="Times New Roman" w:cs="Times New Roman"/>
          <w:sz w:val="24"/>
          <w:szCs w:val="24"/>
        </w:rPr>
        <w:t>“</w:t>
      </w:r>
      <w:r w:rsidRPr="008D70DA">
        <w:rPr>
          <w:rFonts w:ascii="Times New Roman" w:hAnsi="Times New Roman" w:cs="Times New Roman"/>
          <w:i/>
          <w:sz w:val="24"/>
          <w:szCs w:val="24"/>
        </w:rPr>
        <w:t>Hubungan</w:t>
      </w:r>
      <w:r w:rsidRPr="008D70DA">
        <w:rPr>
          <w:rFonts w:ascii="Times New Roman" w:hAnsi="Times New Roman" w:cs="Times New Roman"/>
          <w:i/>
          <w:spacing w:val="-14"/>
          <w:sz w:val="24"/>
          <w:szCs w:val="24"/>
        </w:rPr>
        <w:t xml:space="preserve"> </w:t>
      </w:r>
      <w:r w:rsidRPr="008D70DA">
        <w:rPr>
          <w:rFonts w:ascii="Times New Roman" w:hAnsi="Times New Roman" w:cs="Times New Roman"/>
          <w:i/>
          <w:sz w:val="24"/>
          <w:szCs w:val="24"/>
        </w:rPr>
        <w:t>Dukungan</w:t>
      </w:r>
      <w:r w:rsidRPr="008D70DA">
        <w:rPr>
          <w:rFonts w:ascii="Times New Roman" w:hAnsi="Times New Roman" w:cs="Times New Roman"/>
          <w:i/>
          <w:spacing w:val="-57"/>
          <w:sz w:val="24"/>
          <w:szCs w:val="24"/>
        </w:rPr>
        <w:t xml:space="preserve"> </w:t>
      </w:r>
      <w:r w:rsidRPr="008D70DA">
        <w:rPr>
          <w:rFonts w:ascii="Times New Roman" w:hAnsi="Times New Roman" w:cs="Times New Roman"/>
          <w:i/>
          <w:sz w:val="24"/>
          <w:szCs w:val="24"/>
        </w:rPr>
        <w:t>Keluarga</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Dengan</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Tingkat</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Depresi</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Keluarga</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Dalam</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Merawat</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Anak</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 xml:space="preserve">Retardasi Mental (The Correlation Family </w:t>
      </w:r>
      <w:r w:rsidRPr="008D70DA">
        <w:rPr>
          <w:rFonts w:ascii="Times New Roman" w:hAnsi="Times New Roman" w:cs="Times New Roman"/>
          <w:i/>
          <w:sz w:val="24"/>
          <w:szCs w:val="24"/>
        </w:rPr>
        <w:t>Support With The Level Of</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Family</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Depreesion</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For</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Caring</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Mental</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Retardation</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Children)”</w:t>
      </w:r>
      <w:r w:rsidRPr="008D70DA">
        <w:rPr>
          <w:rFonts w:ascii="Times New Roman" w:hAnsi="Times New Roman" w:cs="Times New Roman"/>
          <w:sz w:val="24"/>
          <w:szCs w:val="24"/>
        </w:rPr>
        <w:t>.</w:t>
      </w:r>
      <w:r w:rsidRPr="008D70DA">
        <w:rPr>
          <w:rFonts w:ascii="Times New Roman" w:hAnsi="Times New Roman" w:cs="Times New Roman"/>
          <w:spacing w:val="1"/>
          <w:sz w:val="24"/>
          <w:szCs w:val="24"/>
        </w:rPr>
        <w:t xml:space="preserve"> </w:t>
      </w:r>
      <w:r w:rsidRPr="008D70DA">
        <w:rPr>
          <w:rFonts w:ascii="Times New Roman" w:hAnsi="Times New Roman" w:cs="Times New Roman"/>
          <w:sz w:val="24"/>
          <w:szCs w:val="24"/>
        </w:rPr>
        <w:t>Jurnal</w:t>
      </w:r>
      <w:r w:rsidRPr="008D70DA">
        <w:rPr>
          <w:rFonts w:ascii="Times New Roman" w:hAnsi="Times New Roman" w:cs="Times New Roman"/>
          <w:spacing w:val="-57"/>
          <w:sz w:val="24"/>
          <w:szCs w:val="24"/>
        </w:rPr>
        <w:t xml:space="preserve"> </w:t>
      </w:r>
      <w:r w:rsidRPr="008D70DA">
        <w:rPr>
          <w:rFonts w:ascii="Times New Roman" w:hAnsi="Times New Roman" w:cs="Times New Roman"/>
          <w:sz w:val="24"/>
          <w:szCs w:val="24"/>
        </w:rPr>
        <w:t>Ilmiah</w:t>
      </w:r>
      <w:r w:rsidRPr="008D70DA">
        <w:rPr>
          <w:rFonts w:ascii="Times New Roman" w:hAnsi="Times New Roman" w:cs="Times New Roman"/>
          <w:spacing w:val="-1"/>
          <w:sz w:val="24"/>
          <w:szCs w:val="24"/>
        </w:rPr>
        <w:t xml:space="preserve"> </w:t>
      </w:r>
      <w:r w:rsidRPr="008D70DA">
        <w:rPr>
          <w:rFonts w:ascii="Times New Roman" w:hAnsi="Times New Roman" w:cs="Times New Roman"/>
          <w:sz w:val="24"/>
          <w:szCs w:val="24"/>
        </w:rPr>
        <w:t>Keperawatan 3(1):85-91.</w:t>
      </w:r>
    </w:p>
    <w:p w14:paraId="2B56DDBD" w14:textId="54C9BE4F" w:rsidR="00FD5B57" w:rsidRDefault="00FD5B57" w:rsidP="005216E2">
      <w:pPr>
        <w:spacing w:after="0" w:line="240" w:lineRule="auto"/>
        <w:ind w:left="1260" w:right="-73" w:hanging="672"/>
        <w:jc w:val="both"/>
        <w:rPr>
          <w:rFonts w:ascii="Times New Roman" w:hAnsi="Times New Roman" w:cs="Times New Roman"/>
          <w:sz w:val="24"/>
          <w:szCs w:val="24"/>
        </w:rPr>
      </w:pPr>
      <w:r w:rsidRPr="008D70DA">
        <w:rPr>
          <w:rFonts w:ascii="Times New Roman" w:hAnsi="Times New Roman" w:cs="Times New Roman"/>
          <w:sz w:val="24"/>
          <w:szCs w:val="24"/>
        </w:rPr>
        <w:t xml:space="preserve">Rusdi, Muslim. (2019). </w:t>
      </w:r>
      <w:r w:rsidRPr="008D70DA">
        <w:rPr>
          <w:rFonts w:ascii="Times New Roman" w:hAnsi="Times New Roman" w:cs="Times New Roman"/>
          <w:i/>
          <w:iCs/>
          <w:sz w:val="24"/>
          <w:szCs w:val="24"/>
        </w:rPr>
        <w:t>Diagnosis Gangguan Jiwa: Rujukan Ringkas dari PPDGJ-11, DSM 5, ICD-11</w:t>
      </w:r>
      <w:r w:rsidRPr="008D70DA">
        <w:rPr>
          <w:rFonts w:ascii="Times New Roman" w:hAnsi="Times New Roman" w:cs="Times New Roman"/>
          <w:sz w:val="24"/>
          <w:szCs w:val="24"/>
        </w:rPr>
        <w:t>. Jakarta: Bagian Ilmu Kedokteran Jiwa FK Unika Atma Jaya.</w:t>
      </w:r>
    </w:p>
    <w:p w14:paraId="674CEB52" w14:textId="7FA57CBA" w:rsidR="00657C51" w:rsidRPr="008D70DA" w:rsidRDefault="00657C51" w:rsidP="00657C51">
      <w:pPr>
        <w:spacing w:after="0" w:line="240" w:lineRule="auto"/>
        <w:ind w:left="1308" w:hanging="720"/>
        <w:jc w:val="both"/>
        <w:rPr>
          <w:rFonts w:ascii="Times New Roman" w:hAnsi="Times New Roman" w:cs="Times New Roman"/>
          <w:sz w:val="24"/>
          <w:szCs w:val="24"/>
        </w:rPr>
      </w:pPr>
      <w:r w:rsidRPr="00F2173B">
        <w:rPr>
          <w:rFonts w:ascii="Times New Roman" w:hAnsi="Times New Roman" w:cs="Times New Roman"/>
          <w:spacing w:val="-1"/>
          <w:sz w:val="24"/>
          <w:szCs w:val="24"/>
        </w:rPr>
        <w:t>Saufi,</w:t>
      </w:r>
      <w:r w:rsidRPr="00F2173B">
        <w:rPr>
          <w:rFonts w:ascii="Times New Roman" w:hAnsi="Times New Roman" w:cs="Times New Roman"/>
          <w:spacing w:val="-11"/>
          <w:sz w:val="24"/>
          <w:szCs w:val="24"/>
        </w:rPr>
        <w:t xml:space="preserve"> </w:t>
      </w:r>
      <w:r w:rsidRPr="00F2173B">
        <w:rPr>
          <w:rFonts w:ascii="Times New Roman" w:hAnsi="Times New Roman" w:cs="Times New Roman"/>
          <w:spacing w:val="-1"/>
          <w:sz w:val="24"/>
          <w:szCs w:val="24"/>
        </w:rPr>
        <w:t>Mohamad.</w:t>
      </w:r>
      <w:r w:rsidRPr="00F2173B">
        <w:rPr>
          <w:rFonts w:ascii="Times New Roman" w:hAnsi="Times New Roman" w:cs="Times New Roman"/>
          <w:spacing w:val="-11"/>
          <w:sz w:val="24"/>
          <w:szCs w:val="24"/>
        </w:rPr>
        <w:t xml:space="preserve"> (</w:t>
      </w:r>
      <w:r w:rsidRPr="00F2173B">
        <w:rPr>
          <w:rFonts w:ascii="Times New Roman" w:hAnsi="Times New Roman" w:cs="Times New Roman"/>
          <w:spacing w:val="-1"/>
          <w:sz w:val="24"/>
          <w:szCs w:val="24"/>
        </w:rPr>
        <w:t>2018).</w:t>
      </w:r>
      <w:r w:rsidRPr="00F2173B">
        <w:rPr>
          <w:rFonts w:ascii="Times New Roman" w:hAnsi="Times New Roman" w:cs="Times New Roman"/>
          <w:spacing w:val="-11"/>
          <w:sz w:val="24"/>
          <w:szCs w:val="24"/>
        </w:rPr>
        <w:t xml:space="preserve"> </w:t>
      </w:r>
      <w:r w:rsidRPr="00F2173B">
        <w:rPr>
          <w:rFonts w:ascii="Times New Roman" w:hAnsi="Times New Roman" w:cs="Times New Roman"/>
          <w:i/>
          <w:sz w:val="24"/>
          <w:szCs w:val="24"/>
        </w:rPr>
        <w:t>Gambaran</w:t>
      </w:r>
      <w:r w:rsidRPr="00F2173B">
        <w:rPr>
          <w:rFonts w:ascii="Times New Roman" w:hAnsi="Times New Roman" w:cs="Times New Roman"/>
          <w:i/>
          <w:spacing w:val="-10"/>
          <w:sz w:val="24"/>
          <w:szCs w:val="24"/>
        </w:rPr>
        <w:t xml:space="preserve"> </w:t>
      </w:r>
      <w:r w:rsidRPr="00F2173B">
        <w:rPr>
          <w:rFonts w:ascii="Times New Roman" w:hAnsi="Times New Roman" w:cs="Times New Roman"/>
          <w:i/>
          <w:sz w:val="24"/>
          <w:szCs w:val="24"/>
        </w:rPr>
        <w:t>Dukungan</w:t>
      </w:r>
      <w:r w:rsidRPr="00F2173B">
        <w:rPr>
          <w:rFonts w:ascii="Times New Roman" w:hAnsi="Times New Roman" w:cs="Times New Roman"/>
          <w:i/>
          <w:spacing w:val="-10"/>
          <w:sz w:val="24"/>
          <w:szCs w:val="24"/>
        </w:rPr>
        <w:t xml:space="preserve"> </w:t>
      </w:r>
      <w:r w:rsidRPr="00F2173B">
        <w:rPr>
          <w:rFonts w:ascii="Times New Roman" w:hAnsi="Times New Roman" w:cs="Times New Roman"/>
          <w:i/>
          <w:sz w:val="24"/>
          <w:szCs w:val="24"/>
        </w:rPr>
        <w:t>Keluarga</w:t>
      </w:r>
      <w:r w:rsidRPr="00F2173B">
        <w:rPr>
          <w:rFonts w:ascii="Times New Roman" w:hAnsi="Times New Roman" w:cs="Times New Roman"/>
          <w:i/>
          <w:spacing w:val="-10"/>
          <w:sz w:val="24"/>
          <w:szCs w:val="24"/>
        </w:rPr>
        <w:t xml:space="preserve"> </w:t>
      </w:r>
      <w:r w:rsidRPr="00F2173B">
        <w:rPr>
          <w:rFonts w:ascii="Times New Roman" w:hAnsi="Times New Roman" w:cs="Times New Roman"/>
          <w:i/>
          <w:sz w:val="24"/>
          <w:szCs w:val="24"/>
        </w:rPr>
        <w:t>Terhadap</w:t>
      </w:r>
      <w:r w:rsidRPr="00F2173B">
        <w:rPr>
          <w:rFonts w:ascii="Times New Roman" w:hAnsi="Times New Roman" w:cs="Times New Roman"/>
          <w:i/>
          <w:spacing w:val="-15"/>
          <w:sz w:val="24"/>
          <w:szCs w:val="24"/>
        </w:rPr>
        <w:t xml:space="preserve"> </w:t>
      </w:r>
      <w:r w:rsidRPr="00F2173B">
        <w:rPr>
          <w:rFonts w:ascii="Times New Roman" w:hAnsi="Times New Roman" w:cs="Times New Roman"/>
          <w:i/>
          <w:sz w:val="24"/>
          <w:szCs w:val="24"/>
        </w:rPr>
        <w:t>Anak</w:t>
      </w:r>
      <w:r w:rsidRPr="00F2173B">
        <w:rPr>
          <w:rFonts w:ascii="Times New Roman" w:hAnsi="Times New Roman" w:cs="Times New Roman"/>
          <w:i/>
          <w:spacing w:val="-11"/>
          <w:sz w:val="24"/>
          <w:szCs w:val="24"/>
        </w:rPr>
        <w:t xml:space="preserve"> </w:t>
      </w:r>
      <w:r w:rsidRPr="00F2173B">
        <w:rPr>
          <w:rFonts w:ascii="Times New Roman" w:hAnsi="Times New Roman" w:cs="Times New Roman"/>
          <w:i/>
          <w:sz w:val="24"/>
          <w:szCs w:val="24"/>
        </w:rPr>
        <w:t>Retardasi</w:t>
      </w:r>
      <w:r w:rsidRPr="00F2173B">
        <w:rPr>
          <w:rFonts w:ascii="Times New Roman" w:hAnsi="Times New Roman" w:cs="Times New Roman"/>
          <w:i/>
          <w:spacing w:val="-57"/>
          <w:sz w:val="24"/>
          <w:szCs w:val="24"/>
        </w:rPr>
        <w:t xml:space="preserve"> </w:t>
      </w:r>
      <w:r w:rsidRPr="00F2173B">
        <w:rPr>
          <w:rFonts w:ascii="Times New Roman" w:hAnsi="Times New Roman" w:cs="Times New Roman"/>
          <w:i/>
          <w:sz w:val="24"/>
          <w:szCs w:val="24"/>
        </w:rPr>
        <w:t>Mental</w:t>
      </w:r>
      <w:r w:rsidRPr="00F2173B">
        <w:rPr>
          <w:rFonts w:ascii="Times New Roman" w:hAnsi="Times New Roman" w:cs="Times New Roman"/>
          <w:i/>
          <w:spacing w:val="-1"/>
          <w:sz w:val="24"/>
          <w:szCs w:val="24"/>
        </w:rPr>
        <w:t xml:space="preserve"> </w:t>
      </w:r>
      <w:r w:rsidRPr="00F2173B">
        <w:rPr>
          <w:rFonts w:ascii="Times New Roman" w:hAnsi="Times New Roman" w:cs="Times New Roman"/>
          <w:i/>
          <w:sz w:val="24"/>
          <w:szCs w:val="24"/>
        </w:rPr>
        <w:t>Di</w:t>
      </w:r>
      <w:r w:rsidRPr="00F2173B">
        <w:rPr>
          <w:rFonts w:ascii="Times New Roman" w:hAnsi="Times New Roman" w:cs="Times New Roman"/>
          <w:i/>
          <w:spacing w:val="-1"/>
          <w:sz w:val="24"/>
          <w:szCs w:val="24"/>
        </w:rPr>
        <w:t xml:space="preserve"> </w:t>
      </w:r>
      <w:r w:rsidRPr="00F2173B">
        <w:rPr>
          <w:rFonts w:ascii="Times New Roman" w:hAnsi="Times New Roman" w:cs="Times New Roman"/>
          <w:i/>
          <w:sz w:val="24"/>
          <w:szCs w:val="24"/>
        </w:rPr>
        <w:t>SLB Negeri</w:t>
      </w:r>
      <w:r w:rsidRPr="00F2173B">
        <w:rPr>
          <w:rFonts w:ascii="Times New Roman" w:hAnsi="Times New Roman" w:cs="Times New Roman"/>
          <w:i/>
          <w:spacing w:val="-1"/>
          <w:sz w:val="24"/>
          <w:szCs w:val="24"/>
        </w:rPr>
        <w:t xml:space="preserve"> </w:t>
      </w:r>
      <w:r w:rsidRPr="00F2173B">
        <w:rPr>
          <w:rFonts w:ascii="Times New Roman" w:hAnsi="Times New Roman" w:cs="Times New Roman"/>
          <w:i/>
          <w:sz w:val="24"/>
          <w:szCs w:val="24"/>
        </w:rPr>
        <w:t>Semarang</w:t>
      </w:r>
      <w:r w:rsidRPr="00F2173B">
        <w:rPr>
          <w:rFonts w:ascii="Times New Roman" w:hAnsi="Times New Roman" w:cs="Times New Roman"/>
          <w:sz w:val="24"/>
          <w:szCs w:val="24"/>
        </w:rPr>
        <w:t>.</w:t>
      </w:r>
      <w:r w:rsidRPr="00F2173B">
        <w:rPr>
          <w:rFonts w:ascii="Times New Roman" w:hAnsi="Times New Roman" w:cs="Times New Roman"/>
          <w:spacing w:val="-1"/>
          <w:sz w:val="24"/>
          <w:szCs w:val="24"/>
        </w:rPr>
        <w:t xml:space="preserve"> </w:t>
      </w:r>
      <w:r w:rsidRPr="00F2173B">
        <w:rPr>
          <w:rFonts w:ascii="Times New Roman" w:hAnsi="Times New Roman" w:cs="Times New Roman"/>
          <w:sz w:val="24"/>
          <w:szCs w:val="24"/>
        </w:rPr>
        <w:t>2:227-49.</w:t>
      </w:r>
    </w:p>
    <w:p w14:paraId="5F1956D3" w14:textId="1DD9258D" w:rsidR="000E79A4" w:rsidRPr="008D70DA" w:rsidRDefault="000E79A4" w:rsidP="005216E2">
      <w:pPr>
        <w:spacing w:after="0" w:line="240" w:lineRule="auto"/>
        <w:ind w:left="1308" w:hanging="720"/>
        <w:jc w:val="both"/>
        <w:rPr>
          <w:rFonts w:ascii="Times New Roman" w:hAnsi="Times New Roman" w:cs="Times New Roman"/>
          <w:sz w:val="24"/>
          <w:szCs w:val="24"/>
        </w:rPr>
      </w:pPr>
      <w:r w:rsidRPr="008D70DA">
        <w:rPr>
          <w:rFonts w:ascii="Times New Roman" w:hAnsi="Times New Roman" w:cs="Times New Roman"/>
          <w:sz w:val="24"/>
          <w:szCs w:val="24"/>
        </w:rPr>
        <w:t xml:space="preserve">Syahda, S., &amp; Mazdarianti. (2018). </w:t>
      </w:r>
      <w:r w:rsidRPr="008D70DA">
        <w:rPr>
          <w:rFonts w:ascii="Times New Roman" w:hAnsi="Times New Roman" w:cs="Times New Roman"/>
          <w:i/>
          <w:iCs/>
          <w:sz w:val="24"/>
          <w:szCs w:val="24"/>
        </w:rPr>
        <w:t>Hubungan Dukungan Keluarga</w:t>
      </w:r>
      <w:r w:rsidR="001E1CDB" w:rsidRPr="008D70DA">
        <w:rPr>
          <w:rFonts w:ascii="Times New Roman" w:hAnsi="Times New Roman" w:cs="Times New Roman"/>
          <w:i/>
          <w:iCs/>
          <w:sz w:val="24"/>
          <w:szCs w:val="24"/>
        </w:rPr>
        <w:t xml:space="preserve"> </w:t>
      </w:r>
      <w:r w:rsidRPr="008D70DA">
        <w:rPr>
          <w:rFonts w:ascii="Times New Roman" w:hAnsi="Times New Roman" w:cs="Times New Roman"/>
          <w:i/>
          <w:iCs/>
          <w:sz w:val="24"/>
          <w:szCs w:val="24"/>
        </w:rPr>
        <w:t>Terhadap Kemandirian Anak Retardasi mental Di SDLB Bangkinang Tahun 2016</w:t>
      </w:r>
      <w:r w:rsidRPr="008D70DA">
        <w:rPr>
          <w:rFonts w:ascii="Times New Roman" w:hAnsi="Times New Roman" w:cs="Times New Roman"/>
          <w:sz w:val="24"/>
          <w:szCs w:val="24"/>
        </w:rPr>
        <w:t>. Jurnal Basicedu, 2 (1): 43-48.</w:t>
      </w:r>
    </w:p>
    <w:p w14:paraId="256F9F50" w14:textId="463F81D9" w:rsidR="00FD5B57" w:rsidRPr="008D70DA" w:rsidRDefault="00FD5B57" w:rsidP="005216E2">
      <w:pPr>
        <w:spacing w:after="0" w:line="240" w:lineRule="auto"/>
        <w:ind w:left="1308" w:hanging="720"/>
        <w:jc w:val="both"/>
        <w:rPr>
          <w:rFonts w:ascii="Times New Roman" w:hAnsi="Times New Roman" w:cs="Times New Roman"/>
          <w:sz w:val="24"/>
          <w:szCs w:val="24"/>
        </w:rPr>
      </w:pPr>
      <w:r w:rsidRPr="008D70DA">
        <w:rPr>
          <w:rFonts w:ascii="Times New Roman" w:hAnsi="Times New Roman" w:cs="Times New Roman"/>
          <w:sz w:val="24"/>
          <w:szCs w:val="24"/>
        </w:rPr>
        <w:t xml:space="preserve">Verawati. (2016). </w:t>
      </w:r>
      <w:r w:rsidRPr="008D70DA">
        <w:rPr>
          <w:rFonts w:ascii="Times New Roman" w:hAnsi="Times New Roman" w:cs="Times New Roman"/>
          <w:i/>
          <w:sz w:val="24"/>
          <w:szCs w:val="24"/>
        </w:rPr>
        <w:t>Hubungan Dukungan Keluarga Dengan Kemampuan Perawatan</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Diri Pada Anak Retardasi Mental Di SLB Negeri 1 Bantul</w:t>
      </w:r>
      <w:r w:rsidRPr="008D70DA">
        <w:rPr>
          <w:rFonts w:ascii="Times New Roman" w:hAnsi="Times New Roman" w:cs="Times New Roman"/>
          <w:sz w:val="24"/>
          <w:szCs w:val="24"/>
        </w:rPr>
        <w:t>. Fakultas Ilmu</w:t>
      </w:r>
      <w:r w:rsidRPr="008D70DA">
        <w:rPr>
          <w:rFonts w:ascii="Times New Roman" w:hAnsi="Times New Roman" w:cs="Times New Roman"/>
          <w:spacing w:val="1"/>
          <w:sz w:val="24"/>
          <w:szCs w:val="24"/>
        </w:rPr>
        <w:t xml:space="preserve"> </w:t>
      </w:r>
      <w:r w:rsidRPr="008D70DA">
        <w:rPr>
          <w:rFonts w:ascii="Times New Roman" w:hAnsi="Times New Roman" w:cs="Times New Roman"/>
          <w:sz w:val="24"/>
          <w:szCs w:val="24"/>
        </w:rPr>
        <w:t>Kepeawatan</w:t>
      </w:r>
      <w:r w:rsidRPr="008D70DA">
        <w:rPr>
          <w:rFonts w:ascii="Times New Roman" w:hAnsi="Times New Roman" w:cs="Times New Roman"/>
          <w:spacing w:val="-1"/>
          <w:sz w:val="24"/>
          <w:szCs w:val="24"/>
        </w:rPr>
        <w:t xml:space="preserve"> </w:t>
      </w:r>
      <w:r w:rsidRPr="008D70DA">
        <w:rPr>
          <w:rFonts w:ascii="Times New Roman" w:hAnsi="Times New Roman" w:cs="Times New Roman"/>
          <w:sz w:val="24"/>
          <w:szCs w:val="24"/>
        </w:rPr>
        <w:t>Universitas</w:t>
      </w:r>
      <w:r w:rsidRPr="008D70DA">
        <w:rPr>
          <w:rFonts w:ascii="Times New Roman" w:hAnsi="Times New Roman" w:cs="Times New Roman"/>
          <w:spacing w:val="-14"/>
          <w:sz w:val="24"/>
          <w:szCs w:val="24"/>
        </w:rPr>
        <w:t xml:space="preserve"> </w:t>
      </w:r>
      <w:r w:rsidRPr="008D70DA">
        <w:rPr>
          <w:rFonts w:ascii="Times New Roman" w:hAnsi="Times New Roman" w:cs="Times New Roman"/>
          <w:sz w:val="24"/>
          <w:szCs w:val="24"/>
        </w:rPr>
        <w:t>Aisiyah</w:t>
      </w:r>
      <w:r w:rsidRPr="008D70DA">
        <w:rPr>
          <w:rFonts w:ascii="Times New Roman" w:hAnsi="Times New Roman" w:cs="Times New Roman"/>
          <w:spacing w:val="-10"/>
          <w:sz w:val="24"/>
          <w:szCs w:val="24"/>
        </w:rPr>
        <w:t xml:space="preserve"> </w:t>
      </w:r>
      <w:r w:rsidRPr="008D70DA">
        <w:rPr>
          <w:rFonts w:ascii="Times New Roman" w:hAnsi="Times New Roman" w:cs="Times New Roman"/>
          <w:sz w:val="24"/>
          <w:szCs w:val="24"/>
        </w:rPr>
        <w:t>Yogyakarta</w:t>
      </w:r>
    </w:p>
    <w:p w14:paraId="621CAE8A" w14:textId="77777777" w:rsidR="00392C9B" w:rsidRPr="008D70DA" w:rsidRDefault="00392C9B" w:rsidP="00FF5528">
      <w:pPr>
        <w:spacing w:after="0" w:line="276" w:lineRule="auto"/>
        <w:jc w:val="both"/>
        <w:rPr>
          <w:rFonts w:ascii="Times New Roman" w:hAnsi="Times New Roman" w:cs="Times New Roman"/>
          <w:sz w:val="24"/>
          <w:szCs w:val="24"/>
        </w:rPr>
        <w:sectPr w:rsidR="00392C9B" w:rsidRPr="008D70DA" w:rsidSect="008D70DA">
          <w:type w:val="continuous"/>
          <w:pgSz w:w="11906" w:h="16838" w:code="9"/>
          <w:pgMar w:top="1701" w:right="1701" w:bottom="1701" w:left="1701" w:header="720" w:footer="720" w:gutter="0"/>
          <w:cols w:num="2" w:space="720"/>
          <w:docGrid w:linePitch="360"/>
        </w:sectPr>
      </w:pPr>
    </w:p>
    <w:p w14:paraId="58BD1932" w14:textId="77777777" w:rsidR="00B12F19" w:rsidRPr="008D70DA" w:rsidRDefault="00B12F19" w:rsidP="00FF5528">
      <w:pPr>
        <w:spacing w:after="0" w:line="276" w:lineRule="auto"/>
        <w:jc w:val="both"/>
        <w:rPr>
          <w:rFonts w:ascii="Times New Roman" w:hAnsi="Times New Roman" w:cs="Times New Roman"/>
          <w:sz w:val="24"/>
          <w:szCs w:val="24"/>
        </w:rPr>
      </w:pPr>
    </w:p>
    <w:sectPr w:rsidR="00B12F19" w:rsidRPr="008D70DA" w:rsidSect="008D70DA">
      <w:type w:val="continuous"/>
      <w:pgSz w:w="11906" w:h="16838" w:code="9"/>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27685" w14:textId="77777777" w:rsidR="00E52C39" w:rsidRDefault="00E52C39" w:rsidP="00DB0A72">
      <w:pPr>
        <w:spacing w:after="0" w:line="240" w:lineRule="auto"/>
      </w:pPr>
      <w:r>
        <w:separator/>
      </w:r>
    </w:p>
  </w:endnote>
  <w:endnote w:type="continuationSeparator" w:id="0">
    <w:p w14:paraId="37D52360" w14:textId="77777777" w:rsidR="00E52C39" w:rsidRDefault="00E52C39" w:rsidP="00DB0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BE0008" w14:textId="77777777" w:rsidR="00E52C39" w:rsidRDefault="00E52C39" w:rsidP="00DB0A72">
      <w:pPr>
        <w:spacing w:after="0" w:line="240" w:lineRule="auto"/>
      </w:pPr>
      <w:r>
        <w:separator/>
      </w:r>
    </w:p>
  </w:footnote>
  <w:footnote w:type="continuationSeparator" w:id="0">
    <w:p w14:paraId="1FBE89A4" w14:textId="77777777" w:rsidR="00E52C39" w:rsidRDefault="00E52C39" w:rsidP="00DB0A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53F84"/>
    <w:multiLevelType w:val="hybridMultilevel"/>
    <w:tmpl w:val="FD5080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740A01"/>
    <w:multiLevelType w:val="hybridMultilevel"/>
    <w:tmpl w:val="A7109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2A0A80"/>
    <w:multiLevelType w:val="hybridMultilevel"/>
    <w:tmpl w:val="607274AE"/>
    <w:lvl w:ilvl="0" w:tplc="C20E09F0">
      <w:start w:val="1"/>
      <w:numFmt w:val="decimal"/>
      <w:lvlText w:val="%1."/>
      <w:lvlJc w:val="left"/>
      <w:pPr>
        <w:ind w:left="234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3" w15:restartNumberingAfterBreak="0">
    <w:nsid w:val="317C0EAF"/>
    <w:multiLevelType w:val="hybridMultilevel"/>
    <w:tmpl w:val="607274AE"/>
    <w:lvl w:ilvl="0" w:tplc="FFFFFFFF">
      <w:start w:val="1"/>
      <w:numFmt w:val="decimal"/>
      <w:lvlText w:val="%1."/>
      <w:lvlJc w:val="left"/>
      <w:pPr>
        <w:ind w:left="234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4" w15:restartNumberingAfterBreak="0">
    <w:nsid w:val="3D745A83"/>
    <w:multiLevelType w:val="hybridMultilevel"/>
    <w:tmpl w:val="630E9AAC"/>
    <w:lvl w:ilvl="0" w:tplc="FFFFFFFF">
      <w:start w:val="1"/>
      <w:numFmt w:val="decimal"/>
      <w:lvlText w:val="%1."/>
      <w:lvlJc w:val="left"/>
      <w:pPr>
        <w:ind w:left="990" w:hanging="360"/>
      </w:p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5" w15:restartNumberingAfterBreak="0">
    <w:nsid w:val="4ABF5355"/>
    <w:multiLevelType w:val="hybridMultilevel"/>
    <w:tmpl w:val="5F000700"/>
    <w:lvl w:ilvl="0" w:tplc="7BFCFA5E">
      <w:start w:val="1"/>
      <w:numFmt w:val="bullet"/>
      <w:lvlText w:val="-"/>
      <w:lvlJc w:val="left"/>
      <w:pPr>
        <w:ind w:left="1980" w:hanging="360"/>
      </w:pPr>
      <w:rPr>
        <w:rFonts w:ascii="Times New Roman" w:eastAsia="Calibri" w:hAnsi="Times New Roman" w:cs="Times New Roman"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15:restartNumberingAfterBreak="0">
    <w:nsid w:val="52A41F7C"/>
    <w:multiLevelType w:val="hybridMultilevel"/>
    <w:tmpl w:val="630E9AAC"/>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5CC40656"/>
    <w:multiLevelType w:val="hybridMultilevel"/>
    <w:tmpl w:val="A17EEA4C"/>
    <w:lvl w:ilvl="0" w:tplc="FFFFFFFF">
      <w:start w:val="1"/>
      <w:numFmt w:val="decimal"/>
      <w:lvlText w:val="%1."/>
      <w:lvlJc w:val="left"/>
      <w:pPr>
        <w:ind w:left="990" w:hanging="360"/>
      </w:p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8" w15:restartNumberingAfterBreak="0">
    <w:nsid w:val="784704E1"/>
    <w:multiLevelType w:val="hybridMultilevel"/>
    <w:tmpl w:val="246E0EF6"/>
    <w:lvl w:ilvl="0" w:tplc="FFFFFFFF">
      <w:start w:val="1"/>
      <w:numFmt w:val="decimal"/>
      <w:lvlText w:val="%1."/>
      <w:lvlJc w:val="left"/>
      <w:pPr>
        <w:ind w:left="990" w:hanging="360"/>
      </w:p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num w:numId="1">
    <w:abstractNumId w:val="5"/>
  </w:num>
  <w:num w:numId="2">
    <w:abstractNumId w:val="0"/>
  </w:num>
  <w:num w:numId="3">
    <w:abstractNumId w:val="6"/>
  </w:num>
  <w:num w:numId="4">
    <w:abstractNumId w:val="8"/>
  </w:num>
  <w:num w:numId="5">
    <w:abstractNumId w:val="7"/>
  </w:num>
  <w:num w:numId="6">
    <w:abstractNumId w:val="4"/>
  </w:num>
  <w:num w:numId="7">
    <w:abstractNumId w:val="1"/>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A72"/>
    <w:rsid w:val="00086A24"/>
    <w:rsid w:val="000E79A4"/>
    <w:rsid w:val="00156149"/>
    <w:rsid w:val="00166CDD"/>
    <w:rsid w:val="001A5FF1"/>
    <w:rsid w:val="001E1CDB"/>
    <w:rsid w:val="001F7810"/>
    <w:rsid w:val="00287B75"/>
    <w:rsid w:val="002F5A85"/>
    <w:rsid w:val="00392C9B"/>
    <w:rsid w:val="004945E7"/>
    <w:rsid w:val="004F6172"/>
    <w:rsid w:val="005216E2"/>
    <w:rsid w:val="005B350A"/>
    <w:rsid w:val="005C610A"/>
    <w:rsid w:val="00610CCE"/>
    <w:rsid w:val="00657C51"/>
    <w:rsid w:val="006C51DD"/>
    <w:rsid w:val="006C73AA"/>
    <w:rsid w:val="00773BD9"/>
    <w:rsid w:val="007B7FCE"/>
    <w:rsid w:val="007D6475"/>
    <w:rsid w:val="007E3320"/>
    <w:rsid w:val="00872ABF"/>
    <w:rsid w:val="00882BF5"/>
    <w:rsid w:val="00885545"/>
    <w:rsid w:val="008D70DA"/>
    <w:rsid w:val="008E1E4D"/>
    <w:rsid w:val="0090178C"/>
    <w:rsid w:val="00A45026"/>
    <w:rsid w:val="00A72878"/>
    <w:rsid w:val="00A964FE"/>
    <w:rsid w:val="00B12F19"/>
    <w:rsid w:val="00B34E1D"/>
    <w:rsid w:val="00B654E6"/>
    <w:rsid w:val="00C1567E"/>
    <w:rsid w:val="00C21D1E"/>
    <w:rsid w:val="00C66CA1"/>
    <w:rsid w:val="00C73F66"/>
    <w:rsid w:val="00CB2A66"/>
    <w:rsid w:val="00CD2027"/>
    <w:rsid w:val="00D06A3F"/>
    <w:rsid w:val="00D80215"/>
    <w:rsid w:val="00DB0A72"/>
    <w:rsid w:val="00DC7CEB"/>
    <w:rsid w:val="00DF22F1"/>
    <w:rsid w:val="00E00129"/>
    <w:rsid w:val="00E33B62"/>
    <w:rsid w:val="00E52C39"/>
    <w:rsid w:val="00E733E2"/>
    <w:rsid w:val="00EB09BF"/>
    <w:rsid w:val="00EE16DF"/>
    <w:rsid w:val="00F703F1"/>
    <w:rsid w:val="00FD5B57"/>
    <w:rsid w:val="00FE0EF5"/>
    <w:rsid w:val="00FF5528"/>
    <w:rsid w:val="00FF7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8D24A"/>
  <w15:chartTrackingRefBased/>
  <w15:docId w15:val="{2D8BB307-957B-4F16-A905-2E3A08644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A72"/>
    <w:pPr>
      <w:spacing w:line="256" w:lineRule="auto"/>
    </w:pPr>
    <w:rPr>
      <w:kern w:val="0"/>
      <w:lang w:val="en-ID"/>
      <w14:ligatures w14:val="none"/>
    </w:rPr>
  </w:style>
  <w:style w:type="paragraph" w:styleId="Heading1">
    <w:name w:val="heading 1"/>
    <w:basedOn w:val="Normal"/>
    <w:next w:val="Normal"/>
    <w:link w:val="Heading1Char"/>
    <w:uiPriority w:val="9"/>
    <w:qFormat/>
    <w:rsid w:val="00DB0A72"/>
    <w:pPr>
      <w:keepNext/>
      <w:keepLines/>
      <w:spacing w:after="0" w:line="720" w:lineRule="auto"/>
      <w:jc w:val="center"/>
      <w:outlineLvl w:val="0"/>
    </w:pPr>
    <w:rPr>
      <w:rFonts w:ascii="Times New Roman" w:eastAsiaTheme="majorEastAsia" w:hAnsi="Times New Roman" w:cstheme="majorBidi"/>
      <w:b/>
      <w:color w:val="000000" w:themeColor="text1"/>
      <w:kern w:val="2"/>
      <w:sz w:val="24"/>
      <w:szCs w:val="3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0A72"/>
    <w:rPr>
      <w:color w:val="0563C1" w:themeColor="hyperlink"/>
      <w:u w:val="single"/>
    </w:rPr>
  </w:style>
  <w:style w:type="paragraph" w:styleId="FootnoteText">
    <w:name w:val="footnote text"/>
    <w:basedOn w:val="Normal"/>
    <w:link w:val="FootnoteTextChar"/>
    <w:uiPriority w:val="99"/>
    <w:semiHidden/>
    <w:unhideWhenUsed/>
    <w:rsid w:val="00DB0A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0A72"/>
    <w:rPr>
      <w:kern w:val="0"/>
      <w:sz w:val="20"/>
      <w:szCs w:val="20"/>
      <w:lang w:val="en-ID"/>
      <w14:ligatures w14:val="none"/>
    </w:rPr>
  </w:style>
  <w:style w:type="character" w:styleId="FootnoteReference">
    <w:name w:val="footnote reference"/>
    <w:basedOn w:val="DefaultParagraphFont"/>
    <w:uiPriority w:val="99"/>
    <w:semiHidden/>
    <w:unhideWhenUsed/>
    <w:rsid w:val="00DB0A72"/>
    <w:rPr>
      <w:vertAlign w:val="superscript"/>
    </w:rPr>
  </w:style>
  <w:style w:type="character" w:customStyle="1" w:styleId="UnresolvedMention">
    <w:name w:val="Unresolved Mention"/>
    <w:basedOn w:val="DefaultParagraphFont"/>
    <w:uiPriority w:val="99"/>
    <w:semiHidden/>
    <w:unhideWhenUsed/>
    <w:rsid w:val="00DB0A72"/>
    <w:rPr>
      <w:color w:val="605E5C"/>
      <w:shd w:val="clear" w:color="auto" w:fill="E1DFDD"/>
    </w:rPr>
  </w:style>
  <w:style w:type="character" w:customStyle="1" w:styleId="Heading1Char">
    <w:name w:val="Heading 1 Char"/>
    <w:basedOn w:val="DefaultParagraphFont"/>
    <w:link w:val="Heading1"/>
    <w:uiPriority w:val="9"/>
    <w:rsid w:val="00DB0A72"/>
    <w:rPr>
      <w:rFonts w:ascii="Times New Roman" w:eastAsiaTheme="majorEastAsia" w:hAnsi="Times New Roman" w:cstheme="majorBidi"/>
      <w:b/>
      <w:color w:val="000000" w:themeColor="text1"/>
      <w:sz w:val="24"/>
      <w:szCs w:val="32"/>
    </w:rPr>
  </w:style>
  <w:style w:type="paragraph" w:styleId="NormalWeb">
    <w:name w:val="Normal (Web)"/>
    <w:basedOn w:val="Normal"/>
    <w:uiPriority w:val="99"/>
    <w:unhideWhenUsed/>
    <w:rsid w:val="00166CD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C21D1E"/>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C21D1E"/>
    <w:rPr>
      <w:rFonts w:ascii="Times New Roman" w:eastAsia="Times New Roman" w:hAnsi="Times New Roman" w:cs="Times New Roman"/>
      <w:kern w:val="0"/>
      <w:sz w:val="24"/>
      <w:szCs w:val="24"/>
      <w:lang w:val="ms"/>
      <w14:ligatures w14:val="none"/>
    </w:rPr>
  </w:style>
  <w:style w:type="paragraph" w:styleId="ListParagraph">
    <w:name w:val="List Paragraph"/>
    <w:basedOn w:val="Normal"/>
    <w:link w:val="ListParagraphChar"/>
    <w:uiPriority w:val="1"/>
    <w:qFormat/>
    <w:rsid w:val="00FF7EDF"/>
    <w:pPr>
      <w:spacing w:line="259" w:lineRule="auto"/>
      <w:ind w:left="720"/>
      <w:contextualSpacing/>
    </w:pPr>
    <w:rPr>
      <w:kern w:val="2"/>
      <w:lang w:val="en-US"/>
      <w14:ligatures w14:val="standardContextual"/>
    </w:rPr>
  </w:style>
  <w:style w:type="character" w:customStyle="1" w:styleId="ListParagraphChar">
    <w:name w:val="List Paragraph Char"/>
    <w:link w:val="ListParagraph"/>
    <w:uiPriority w:val="34"/>
    <w:rsid w:val="00FF7EDF"/>
  </w:style>
  <w:style w:type="table" w:styleId="TableGrid">
    <w:name w:val="Table Grid"/>
    <w:basedOn w:val="TableNormal"/>
    <w:uiPriority w:val="59"/>
    <w:rsid w:val="001F7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4945E7"/>
    <w:pPr>
      <w:tabs>
        <w:tab w:val="left" w:pos="940"/>
        <w:tab w:val="right" w:leader="dot" w:pos="8494"/>
      </w:tabs>
      <w:spacing w:after="100" w:line="259" w:lineRule="auto"/>
      <w:ind w:left="720" w:hanging="270"/>
    </w:pPr>
    <w:rPr>
      <w:noProof/>
      <w:color w:val="000000" w:themeColor="text1"/>
      <w:kern w:val="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7689">
      <w:bodyDiv w:val="1"/>
      <w:marLeft w:val="0"/>
      <w:marRight w:val="0"/>
      <w:marTop w:val="0"/>
      <w:marBottom w:val="0"/>
      <w:divBdr>
        <w:top w:val="none" w:sz="0" w:space="0" w:color="auto"/>
        <w:left w:val="none" w:sz="0" w:space="0" w:color="auto"/>
        <w:bottom w:val="none" w:sz="0" w:space="0" w:color="auto"/>
        <w:right w:val="none" w:sz="0" w:space="0" w:color="auto"/>
      </w:divBdr>
    </w:div>
    <w:div w:id="657539189">
      <w:bodyDiv w:val="1"/>
      <w:marLeft w:val="0"/>
      <w:marRight w:val="0"/>
      <w:marTop w:val="0"/>
      <w:marBottom w:val="0"/>
      <w:divBdr>
        <w:top w:val="none" w:sz="0" w:space="0" w:color="auto"/>
        <w:left w:val="none" w:sz="0" w:space="0" w:color="auto"/>
        <w:bottom w:val="none" w:sz="0" w:space="0" w:color="auto"/>
        <w:right w:val="none" w:sz="0" w:space="0" w:color="auto"/>
      </w:divBdr>
    </w:div>
    <w:div w:id="712920583">
      <w:bodyDiv w:val="1"/>
      <w:marLeft w:val="0"/>
      <w:marRight w:val="0"/>
      <w:marTop w:val="0"/>
      <w:marBottom w:val="0"/>
      <w:divBdr>
        <w:top w:val="none" w:sz="0" w:space="0" w:color="auto"/>
        <w:left w:val="none" w:sz="0" w:space="0" w:color="auto"/>
        <w:bottom w:val="none" w:sz="0" w:space="0" w:color="auto"/>
        <w:right w:val="none" w:sz="0" w:space="0" w:color="auto"/>
      </w:divBdr>
    </w:div>
    <w:div w:id="1063524780">
      <w:bodyDiv w:val="1"/>
      <w:marLeft w:val="0"/>
      <w:marRight w:val="0"/>
      <w:marTop w:val="0"/>
      <w:marBottom w:val="0"/>
      <w:divBdr>
        <w:top w:val="none" w:sz="0" w:space="0" w:color="auto"/>
        <w:left w:val="none" w:sz="0" w:space="0" w:color="auto"/>
        <w:bottom w:val="none" w:sz="0" w:space="0" w:color="auto"/>
        <w:right w:val="none" w:sz="0" w:space="0" w:color="auto"/>
      </w:divBdr>
    </w:div>
    <w:div w:id="1330406357">
      <w:bodyDiv w:val="1"/>
      <w:marLeft w:val="0"/>
      <w:marRight w:val="0"/>
      <w:marTop w:val="0"/>
      <w:marBottom w:val="0"/>
      <w:divBdr>
        <w:top w:val="none" w:sz="0" w:space="0" w:color="auto"/>
        <w:left w:val="none" w:sz="0" w:space="0" w:color="auto"/>
        <w:bottom w:val="none" w:sz="0" w:space="0" w:color="auto"/>
        <w:right w:val="none" w:sz="0" w:space="0" w:color="auto"/>
      </w:divBdr>
    </w:div>
    <w:div w:id="200508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ateng.bps.go.id/statictable/2022/03/22/2608/rekap-data-penyandang-masalah-kesejahteraan-sosial-pmks-menurut-kelompok-masalah1-di-provinsi-jawa-tengah-2021.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A09DC13776E4926A1472E975E3545B3"/>
        <w:category>
          <w:name w:val="General"/>
          <w:gallery w:val="placeholder"/>
        </w:category>
        <w:types>
          <w:type w:val="bbPlcHdr"/>
        </w:types>
        <w:behaviors>
          <w:behavior w:val="content"/>
        </w:behaviors>
        <w:guid w:val="{2EFC9F45-1664-48EC-97B3-973104D318C3}"/>
      </w:docPartPr>
      <w:docPartBody>
        <w:p w:rsidR="00CB697E" w:rsidRDefault="008D66BF" w:rsidP="008D66BF">
          <w:pPr>
            <w:pStyle w:val="1A09DC13776E4926A1472E975E3545B3"/>
          </w:pPr>
          <w:r w:rsidRPr="002F06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6BF"/>
    <w:rsid w:val="004C27E4"/>
    <w:rsid w:val="005B350A"/>
    <w:rsid w:val="00747FAF"/>
    <w:rsid w:val="007E3320"/>
    <w:rsid w:val="008D66BF"/>
    <w:rsid w:val="00A258DD"/>
    <w:rsid w:val="00BA4EC7"/>
    <w:rsid w:val="00C73F66"/>
    <w:rsid w:val="00CB697E"/>
    <w:rsid w:val="00DA1018"/>
    <w:rsid w:val="00DC7CEB"/>
    <w:rsid w:val="00E42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58DD"/>
    <w:rPr>
      <w:color w:val="808080"/>
    </w:rPr>
  </w:style>
  <w:style w:type="paragraph" w:customStyle="1" w:styleId="1A09DC13776E4926A1472E975E3545B3">
    <w:name w:val="1A09DC13776E4926A1472E975E3545B3"/>
    <w:rsid w:val="008D66BF"/>
  </w:style>
  <w:style w:type="paragraph" w:customStyle="1" w:styleId="E209FC92E8524A0E8665C834958C208C">
    <w:name w:val="E209FC92E8524A0E8665C834958C208C"/>
    <w:rsid w:val="00A258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5FCD1-1356-4DED-8EE7-5CB751CE4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3134</Words>
  <Characters>17869</Characters>
  <Application>Microsoft Office Word</Application>
  <DocSecurity>0</DocSecurity>
  <Lines>148</Lines>
  <Paragraphs>41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ABSTRAK</vt:lpstr>
    </vt:vector>
  </TitlesOfParts>
  <Company/>
  <LinksUpToDate>false</LinksUpToDate>
  <CharactersWithSpaces>20962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416</dc:creator>
  <cp:keywords/>
  <dc:description/>
  <cp:lastModifiedBy>ibnu facrudin</cp:lastModifiedBy>
  <cp:revision>3</cp:revision>
  <dcterms:created xsi:type="dcterms:W3CDTF">2024-07-05T07:51:00Z</dcterms:created>
  <dcterms:modified xsi:type="dcterms:W3CDTF">2024-09-06T16:04:00Z</dcterms:modified>
</cp:coreProperties>
</file>