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7241F"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Jurnal Ilmiah Keperawatan dan</w:t>
      </w:r>
    </w:p>
    <w:p w14:paraId="2F616FBC"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Kesehatan Alkautsar (JIKKA)</w:t>
      </w:r>
    </w:p>
    <w:p w14:paraId="48085B29"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e-ISSN : 2963-9042</w:t>
      </w:r>
    </w:p>
    <w:p w14:paraId="039E01E6" w14:textId="77777777" w:rsidR="00130753" w:rsidRPr="00C343C6" w:rsidRDefault="00130753" w:rsidP="00C343C6">
      <w:pPr>
        <w:jc w:val="both"/>
        <w:rPr>
          <w:rFonts w:ascii="Times New Roman" w:hAnsi="Times New Roman" w:cs="Times New Roman"/>
          <w:color w:val="0000FF"/>
          <w:sz w:val="28"/>
          <w:szCs w:val="28"/>
          <w:u w:val="single"/>
          <w:lang w:val="zh-CN" w:eastAsia="zh-CN"/>
        </w:rPr>
      </w:pPr>
      <w:r w:rsidRPr="00C343C6">
        <w:rPr>
          <w:rFonts w:ascii="Times New Roman" w:hAnsi="Times New Roman" w:cs="Times New Roman"/>
          <w:sz w:val="28"/>
          <w:szCs w:val="28"/>
          <w:lang w:val="zh-CN"/>
        </w:rPr>
        <w:t>online:</w:t>
      </w:r>
      <w:r w:rsidRPr="00C343C6">
        <w:rPr>
          <w:rFonts w:ascii="Times New Roman" w:hAnsi="Times New Roman" w:cs="Times New Roman"/>
          <w:sz w:val="28"/>
          <w:szCs w:val="28"/>
        </w:rPr>
        <w:t xml:space="preserve"> </w:t>
      </w:r>
      <w:hyperlink r:id="rId6" w:history="1">
        <w:r w:rsidRPr="00C343C6">
          <w:rPr>
            <w:rFonts w:ascii="Times New Roman" w:hAnsi="Times New Roman" w:cs="Times New Roman"/>
            <w:color w:val="0000FF"/>
            <w:sz w:val="28"/>
            <w:szCs w:val="28"/>
            <w:u w:val="single"/>
            <w:lang w:val="zh-CN"/>
          </w:rPr>
          <w:t>https://jurnal.akperalkautsar.ac.id/index.php/JIKKA</w:t>
        </w:r>
      </w:hyperlink>
    </w:p>
    <w:p w14:paraId="5FBB8B67" w14:textId="77777777" w:rsidR="00130753" w:rsidRPr="00C343C6" w:rsidRDefault="00130753" w:rsidP="00C343C6">
      <w:pPr>
        <w:jc w:val="both"/>
        <w:rPr>
          <w:rFonts w:ascii="Times New Roman" w:hAnsi="Times New Roman" w:cs="Times New Roman"/>
          <w:color w:val="0000FF"/>
          <w:sz w:val="24"/>
          <w:szCs w:val="24"/>
          <w:u w:val="single"/>
          <w:lang w:val="zh-CN" w:eastAsia="zh-CN"/>
        </w:rPr>
      </w:pPr>
    </w:p>
    <w:p w14:paraId="38DFC6C2" w14:textId="77777777" w:rsidR="00130753" w:rsidRPr="00C343C6" w:rsidRDefault="00130753" w:rsidP="00C343C6">
      <w:pPr>
        <w:jc w:val="both"/>
        <w:rPr>
          <w:rFonts w:ascii="Times New Roman" w:hAnsi="Times New Roman" w:cs="Times New Roman"/>
          <w:color w:val="0000FF"/>
          <w:sz w:val="24"/>
          <w:szCs w:val="24"/>
          <w:u w:val="single"/>
          <w:lang w:val="zh-CN" w:eastAsia="zh-CN"/>
        </w:rPr>
      </w:pPr>
    </w:p>
    <w:p w14:paraId="76D1E7E6" w14:textId="1EEAA693" w:rsidR="002E5280" w:rsidRPr="00C343C6" w:rsidRDefault="00130753" w:rsidP="002E5280">
      <w:pPr>
        <w:spacing w:line="240" w:lineRule="auto"/>
        <w:jc w:val="center"/>
        <w:rPr>
          <w:rFonts w:ascii="Times New Roman" w:hAnsi="Times New Roman" w:cs="Times New Roman"/>
          <w:b/>
          <w:sz w:val="28"/>
          <w:szCs w:val="28"/>
          <w:lang w:val="zh-CN" w:eastAsia="zh-CN"/>
        </w:rPr>
      </w:pPr>
      <w:r w:rsidRPr="00C343C6">
        <w:rPr>
          <w:rFonts w:ascii="Times New Roman" w:hAnsi="Times New Roman" w:cs="Times New Roman"/>
          <w:b/>
          <w:sz w:val="28"/>
          <w:szCs w:val="28"/>
          <w:lang w:val="zh-CN" w:eastAsia="zh-CN"/>
        </w:rPr>
        <w:t>IMPLEMENTASI SENAM HAMIL UNTUK MENGATASI NYERI PUNGGUNG PADA IBU HAMIL TRIMESTER KETIGA</w:t>
      </w:r>
    </w:p>
    <w:p w14:paraId="145A83E2" w14:textId="77777777" w:rsidR="000A78F6" w:rsidRPr="00C343C6" w:rsidRDefault="000A78F6" w:rsidP="00C343C6">
      <w:pPr>
        <w:jc w:val="both"/>
        <w:rPr>
          <w:rStyle w:val="Hyperlink"/>
          <w:rFonts w:ascii="Times New Roman" w:hAnsi="Times New Roman" w:cs="Times New Roman"/>
          <w:sz w:val="24"/>
          <w:szCs w:val="24"/>
        </w:rPr>
      </w:pPr>
    </w:p>
    <w:p w14:paraId="6F822D99" w14:textId="77777777" w:rsidR="000A78F6" w:rsidRPr="00C343C6" w:rsidRDefault="00134D8B" w:rsidP="00C343C6">
      <w:pPr>
        <w:spacing w:line="240" w:lineRule="auto"/>
        <w:jc w:val="center"/>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ABSTRAK</w:t>
      </w:r>
    </w:p>
    <w:p w14:paraId="701C2A46" w14:textId="3BA43227" w:rsidR="00134D8B" w:rsidRPr="00C343C6" w:rsidRDefault="00134D8B" w:rsidP="00C343C6">
      <w:pPr>
        <w:tabs>
          <w:tab w:val="left" w:pos="1080"/>
        </w:tabs>
        <w:spacing w:line="240" w:lineRule="auto"/>
        <w:ind w:left="360"/>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Latar belakang</w:t>
      </w:r>
      <w:r w:rsidRPr="00C343C6">
        <w:rPr>
          <w:rFonts w:ascii="Times New Roman" w:hAnsi="Times New Roman" w:cs="Times New Roman"/>
          <w:sz w:val="24"/>
          <w:szCs w:val="24"/>
          <w:lang w:eastAsia="zh-CN"/>
        </w:rPr>
        <w:t>:</w:t>
      </w:r>
      <w:r w:rsidR="00AC405A" w:rsidRPr="00C343C6">
        <w:rPr>
          <w:rFonts w:ascii="Times New Roman" w:hAnsi="Times New Roman" w:cs="Times New Roman"/>
          <w:sz w:val="24"/>
          <w:szCs w:val="24"/>
        </w:rPr>
        <w:t xml:space="preserve"> </w:t>
      </w:r>
      <w:r w:rsidR="006B7E53" w:rsidRPr="00C343C6">
        <w:rPr>
          <w:rFonts w:ascii="Times New Roman" w:hAnsi="Times New Roman" w:cs="Times New Roman"/>
          <w:sz w:val="24"/>
          <w:szCs w:val="24"/>
        </w:rPr>
        <w:t xml:space="preserve">Kehamilan trimester ketiga mengalami </w:t>
      </w:r>
      <w:r w:rsidR="00AC405A" w:rsidRPr="00C343C6">
        <w:rPr>
          <w:rFonts w:ascii="Times New Roman" w:hAnsi="Times New Roman" w:cs="Times New Roman"/>
          <w:sz w:val="24"/>
          <w:szCs w:val="24"/>
        </w:rPr>
        <w:t>beberapa perubahan yaitu perubahan fisiologis, psikologis, dan biokimia yang disebabkan oleh pertumbuhan janin.</w:t>
      </w:r>
      <w:r w:rsidR="006B7E53" w:rsidRPr="00C343C6">
        <w:rPr>
          <w:rFonts w:ascii="Times New Roman" w:hAnsi="Times New Roman" w:cs="Times New Roman"/>
          <w:sz w:val="24"/>
          <w:szCs w:val="24"/>
        </w:rPr>
        <w:t xml:space="preserve"> Akibat perubahan tersebut muncul beberapa masalah</w:t>
      </w:r>
      <w:r w:rsidR="00AC405A" w:rsidRPr="00C343C6">
        <w:rPr>
          <w:rFonts w:ascii="Times New Roman" w:hAnsi="Times New Roman" w:cs="Times New Roman"/>
          <w:sz w:val="24"/>
          <w:szCs w:val="24"/>
        </w:rPr>
        <w:t xml:space="preserve"> </w:t>
      </w:r>
      <w:r w:rsidR="006B7E53" w:rsidRPr="00C343C6">
        <w:rPr>
          <w:rFonts w:ascii="Times New Roman" w:hAnsi="Times New Roman" w:cs="Times New Roman"/>
          <w:sz w:val="24"/>
          <w:szCs w:val="24"/>
        </w:rPr>
        <w:t>d</w:t>
      </w:r>
      <w:r w:rsidR="00765362" w:rsidRPr="00C343C6">
        <w:rPr>
          <w:rFonts w:ascii="Times New Roman" w:hAnsi="Times New Roman" w:cs="Times New Roman"/>
          <w:sz w:val="24"/>
          <w:szCs w:val="24"/>
        </w:rPr>
        <w:t>ian</w:t>
      </w:r>
      <w:r w:rsidR="00AC405A" w:rsidRPr="00C343C6">
        <w:rPr>
          <w:rFonts w:ascii="Times New Roman" w:hAnsi="Times New Roman" w:cs="Times New Roman"/>
          <w:sz w:val="24"/>
          <w:szCs w:val="24"/>
        </w:rPr>
        <w:t xml:space="preserve">taranya nyeri punggung, kenaikan berat badan yang menyebabkan cepat lelah, insomnia, </w:t>
      </w:r>
      <w:r w:rsidR="00AC405A" w:rsidRPr="00C343C6">
        <w:rPr>
          <w:rFonts w:ascii="Times New Roman" w:hAnsi="Times New Roman" w:cs="Times New Roman"/>
          <w:i/>
          <w:sz w:val="24"/>
          <w:szCs w:val="24"/>
        </w:rPr>
        <w:t>dyspnea</w:t>
      </w:r>
      <w:r w:rsidR="00AC405A" w:rsidRPr="00C343C6">
        <w:rPr>
          <w:rFonts w:ascii="Times New Roman" w:hAnsi="Times New Roman" w:cs="Times New Roman"/>
          <w:sz w:val="24"/>
          <w:szCs w:val="24"/>
        </w:rPr>
        <w:t xml:space="preserve">, bagian tubuh atas dan bawah mengalami oedema, tinggi fundus uteri meningkat dan perut membesar. Dari beberapa masalah tersebut </w:t>
      </w:r>
      <w:r w:rsidR="00B32AD8" w:rsidRPr="00C343C6">
        <w:rPr>
          <w:rFonts w:ascii="Times New Roman" w:hAnsi="Times New Roman" w:cs="Times New Roman"/>
          <w:sz w:val="24"/>
          <w:szCs w:val="24"/>
        </w:rPr>
        <w:t xml:space="preserve">yang paling </w:t>
      </w:r>
      <w:r w:rsidR="00E96A36" w:rsidRPr="00C343C6">
        <w:rPr>
          <w:rFonts w:ascii="Times New Roman" w:hAnsi="Times New Roman" w:cs="Times New Roman"/>
          <w:sz w:val="24"/>
          <w:szCs w:val="24"/>
        </w:rPr>
        <w:t>sering dialami pada ke</w:t>
      </w:r>
      <w:r w:rsidR="00AC405A" w:rsidRPr="00C343C6">
        <w:rPr>
          <w:rFonts w:ascii="Times New Roman" w:hAnsi="Times New Roman" w:cs="Times New Roman"/>
          <w:sz w:val="24"/>
          <w:szCs w:val="24"/>
        </w:rPr>
        <w:t>hamil</w:t>
      </w:r>
      <w:r w:rsidR="00E96A36" w:rsidRPr="00C343C6">
        <w:rPr>
          <w:rFonts w:ascii="Times New Roman" w:hAnsi="Times New Roman" w:cs="Times New Roman"/>
          <w:sz w:val="24"/>
          <w:szCs w:val="24"/>
        </w:rPr>
        <w:t>an</w:t>
      </w:r>
      <w:r w:rsidR="00AC405A" w:rsidRPr="00C343C6">
        <w:rPr>
          <w:rFonts w:ascii="Times New Roman" w:hAnsi="Times New Roman" w:cs="Times New Roman"/>
          <w:sz w:val="24"/>
          <w:szCs w:val="24"/>
        </w:rPr>
        <w:t xml:space="preserve"> trimester ketiga adalah nyeri punggung</w:t>
      </w:r>
      <w:r w:rsidR="00E96A36" w:rsidRPr="00C343C6">
        <w:rPr>
          <w:rFonts w:ascii="Times New Roman" w:hAnsi="Times New Roman" w:cs="Times New Roman"/>
          <w:sz w:val="24"/>
          <w:szCs w:val="24"/>
        </w:rPr>
        <w:t xml:space="preserve">. </w:t>
      </w:r>
      <w:r w:rsidR="00BC7D1F" w:rsidRPr="00C343C6">
        <w:rPr>
          <w:rFonts w:ascii="Times New Roman" w:hAnsi="Times New Roman" w:cs="Times New Roman"/>
          <w:sz w:val="24"/>
          <w:szCs w:val="24"/>
        </w:rPr>
        <w:t>Tujuan penelitian ini untuk mengetahui apakah senam hamil bisa mengatasi nyeri punggung pada ibu hamil trimester ketiga.</w:t>
      </w:r>
      <w:r w:rsidRPr="00C343C6">
        <w:rPr>
          <w:rFonts w:ascii="Times New Roman" w:hAnsi="Times New Roman" w:cs="Times New Roman"/>
          <w:sz w:val="24"/>
          <w:szCs w:val="24"/>
          <w:lang w:eastAsia="zh-CN"/>
        </w:rPr>
        <w:t xml:space="preserve"> </w:t>
      </w:r>
      <w:r w:rsidR="00BC7D1F" w:rsidRPr="00C343C6">
        <w:rPr>
          <w:rFonts w:ascii="Times New Roman" w:hAnsi="Times New Roman" w:cs="Times New Roman"/>
          <w:b/>
          <w:sz w:val="24"/>
          <w:szCs w:val="24"/>
          <w:lang w:eastAsia="zh-CN"/>
        </w:rPr>
        <w:t xml:space="preserve">Metode </w:t>
      </w:r>
      <w:r w:rsidR="006B7E53" w:rsidRPr="00C343C6">
        <w:rPr>
          <w:rFonts w:ascii="Times New Roman" w:hAnsi="Times New Roman" w:cs="Times New Roman"/>
          <w:sz w:val="24"/>
          <w:szCs w:val="24"/>
          <w:lang w:eastAsia="zh-CN"/>
        </w:rPr>
        <w:t xml:space="preserve">penelitian ini menggunakan jenis </w:t>
      </w:r>
      <w:r w:rsidR="00BC7D1F" w:rsidRPr="00C343C6">
        <w:rPr>
          <w:rFonts w:ascii="Times New Roman" w:hAnsi="Times New Roman" w:cs="Times New Roman"/>
          <w:sz w:val="24"/>
          <w:szCs w:val="24"/>
          <w:lang w:eastAsia="zh-CN"/>
        </w:rPr>
        <w:t>penelitian</w:t>
      </w:r>
      <w:r w:rsidR="006B7E53" w:rsidRPr="00C343C6">
        <w:rPr>
          <w:rFonts w:ascii="Times New Roman" w:hAnsi="Times New Roman" w:cs="Times New Roman"/>
          <w:sz w:val="24"/>
          <w:szCs w:val="24"/>
          <w:lang w:eastAsia="zh-CN"/>
        </w:rPr>
        <w:t xml:space="preserve"> kualitatif dengan</w:t>
      </w:r>
      <w:r w:rsidR="00BD5E57" w:rsidRPr="00C343C6">
        <w:rPr>
          <w:rFonts w:ascii="Times New Roman" w:hAnsi="Times New Roman" w:cs="Times New Roman"/>
          <w:sz w:val="24"/>
          <w:szCs w:val="24"/>
          <w:lang w:eastAsia="zh-CN"/>
        </w:rPr>
        <w:t xml:space="preserve"> metode</w:t>
      </w:r>
      <w:r w:rsidR="006B7E53" w:rsidRPr="00C343C6">
        <w:rPr>
          <w:rFonts w:ascii="Times New Roman" w:hAnsi="Times New Roman" w:cs="Times New Roman"/>
          <w:sz w:val="24"/>
          <w:szCs w:val="24"/>
          <w:lang w:eastAsia="zh-CN"/>
        </w:rPr>
        <w:t xml:space="preserve"> studi kasus. Penelitian</w:t>
      </w:r>
      <w:r w:rsidR="0067574F" w:rsidRPr="00C343C6">
        <w:rPr>
          <w:rFonts w:ascii="Times New Roman" w:hAnsi="Times New Roman" w:cs="Times New Roman"/>
          <w:sz w:val="24"/>
          <w:szCs w:val="24"/>
          <w:lang w:eastAsia="zh-CN"/>
        </w:rPr>
        <w:t xml:space="preserve"> ini</w:t>
      </w:r>
      <w:r w:rsidR="00BC7D1F" w:rsidRPr="00C343C6">
        <w:rPr>
          <w:rFonts w:ascii="Times New Roman" w:hAnsi="Times New Roman" w:cs="Times New Roman"/>
          <w:sz w:val="24"/>
          <w:szCs w:val="24"/>
          <w:lang w:eastAsia="zh-CN"/>
        </w:rPr>
        <w:t xml:space="preserve"> menggunakan 2 subjek studi kasus ibu hamil trimester ketiga yang mengalami nyeri punggung.</w:t>
      </w:r>
      <w:r w:rsidR="0067574F" w:rsidRPr="00C343C6">
        <w:rPr>
          <w:rFonts w:ascii="Times New Roman" w:hAnsi="Times New Roman" w:cs="Times New Roman"/>
          <w:sz w:val="24"/>
          <w:szCs w:val="24"/>
          <w:lang w:eastAsia="zh-CN"/>
        </w:rPr>
        <w:t xml:space="preserve"> Data</w:t>
      </w:r>
      <w:r w:rsidR="0049546F" w:rsidRPr="00C343C6">
        <w:rPr>
          <w:rFonts w:ascii="Times New Roman" w:hAnsi="Times New Roman" w:cs="Times New Roman"/>
          <w:sz w:val="24"/>
          <w:szCs w:val="24"/>
          <w:lang w:eastAsia="zh-CN"/>
        </w:rPr>
        <w:t xml:space="preserve"> didapatkan denga</w:t>
      </w:r>
      <w:r w:rsidR="0067574F" w:rsidRPr="00C343C6">
        <w:rPr>
          <w:rFonts w:ascii="Times New Roman" w:hAnsi="Times New Roman" w:cs="Times New Roman"/>
          <w:sz w:val="24"/>
          <w:szCs w:val="24"/>
          <w:lang w:eastAsia="zh-CN"/>
        </w:rPr>
        <w:t xml:space="preserve">n </w:t>
      </w:r>
      <w:r w:rsidR="006B7E53" w:rsidRPr="00C343C6">
        <w:rPr>
          <w:rFonts w:ascii="Times New Roman" w:hAnsi="Times New Roman" w:cs="Times New Roman"/>
          <w:sz w:val="24"/>
          <w:szCs w:val="24"/>
          <w:lang w:eastAsia="zh-CN"/>
        </w:rPr>
        <w:t>cara</w:t>
      </w:r>
      <w:r w:rsidR="0067574F" w:rsidRPr="00C343C6">
        <w:rPr>
          <w:rFonts w:ascii="Times New Roman" w:hAnsi="Times New Roman" w:cs="Times New Roman"/>
          <w:sz w:val="24"/>
          <w:szCs w:val="24"/>
          <w:lang w:eastAsia="zh-CN"/>
        </w:rPr>
        <w:t xml:space="preserve"> </w:t>
      </w:r>
      <w:r w:rsidR="008C4B60" w:rsidRPr="00C343C6">
        <w:rPr>
          <w:rFonts w:ascii="Times New Roman" w:hAnsi="Times New Roman" w:cs="Times New Roman"/>
          <w:sz w:val="24"/>
          <w:szCs w:val="24"/>
        </w:rPr>
        <w:t xml:space="preserve">observasi dan wawancara. </w:t>
      </w:r>
      <w:r w:rsidRPr="00C343C6">
        <w:rPr>
          <w:rFonts w:ascii="Times New Roman" w:hAnsi="Times New Roman" w:cs="Times New Roman"/>
          <w:b/>
          <w:sz w:val="24"/>
          <w:szCs w:val="24"/>
          <w:lang w:eastAsia="zh-CN"/>
        </w:rPr>
        <w:t>Hasil</w:t>
      </w:r>
      <w:r w:rsidR="008C4B60" w:rsidRPr="00C343C6">
        <w:rPr>
          <w:rFonts w:ascii="Times New Roman" w:hAnsi="Times New Roman" w:cs="Times New Roman"/>
          <w:b/>
          <w:sz w:val="24"/>
          <w:szCs w:val="24"/>
          <w:lang w:eastAsia="zh-CN"/>
        </w:rPr>
        <w:t xml:space="preserve"> </w:t>
      </w:r>
      <w:r w:rsidR="00EF08FB" w:rsidRPr="00C343C6">
        <w:rPr>
          <w:rFonts w:ascii="Times New Roman" w:hAnsi="Times New Roman" w:cs="Times New Roman"/>
          <w:sz w:val="24"/>
          <w:szCs w:val="24"/>
          <w:lang w:eastAsia="zh-CN"/>
        </w:rPr>
        <w:t>penelitian didapat</w:t>
      </w:r>
      <w:r w:rsidR="008C4B60" w:rsidRPr="00C343C6">
        <w:rPr>
          <w:rFonts w:ascii="Times New Roman" w:hAnsi="Times New Roman" w:cs="Times New Roman"/>
          <w:sz w:val="24"/>
          <w:szCs w:val="24"/>
          <w:lang w:eastAsia="zh-CN"/>
        </w:rPr>
        <w:t xml:space="preserve">kan bahwa senam hamil bisa mengatasi nyeri punggung pada kehamilan </w:t>
      </w:r>
      <w:r w:rsidR="00EF08FB" w:rsidRPr="00C343C6">
        <w:rPr>
          <w:rFonts w:ascii="Times New Roman" w:hAnsi="Times New Roman" w:cs="Times New Roman"/>
          <w:sz w:val="24"/>
          <w:szCs w:val="24"/>
          <w:lang w:eastAsia="zh-CN"/>
        </w:rPr>
        <w:t xml:space="preserve">di </w:t>
      </w:r>
      <w:r w:rsidR="008C4B60" w:rsidRPr="00C343C6">
        <w:rPr>
          <w:rFonts w:ascii="Times New Roman" w:hAnsi="Times New Roman" w:cs="Times New Roman"/>
          <w:sz w:val="24"/>
          <w:szCs w:val="24"/>
          <w:lang w:eastAsia="zh-CN"/>
        </w:rPr>
        <w:t>trimester ketiga</w:t>
      </w:r>
      <w:r w:rsidR="00EF08FB" w:rsidRPr="00C343C6">
        <w:rPr>
          <w:rFonts w:ascii="Times New Roman" w:hAnsi="Times New Roman" w:cs="Times New Roman"/>
          <w:sz w:val="24"/>
          <w:szCs w:val="24"/>
          <w:lang w:eastAsia="zh-CN"/>
        </w:rPr>
        <w:t xml:space="preserve"> yang dilakukan selama 3x dalam seminggu. </w:t>
      </w:r>
      <w:r w:rsidR="00BD5E57" w:rsidRPr="00C343C6">
        <w:rPr>
          <w:rFonts w:ascii="Times New Roman" w:hAnsi="Times New Roman" w:cs="Times New Roman"/>
          <w:sz w:val="24"/>
          <w:szCs w:val="24"/>
          <w:lang w:eastAsia="zh-CN"/>
        </w:rPr>
        <w:t>Evaluasi</w:t>
      </w:r>
      <w:r w:rsidR="00EF08FB" w:rsidRPr="00C343C6">
        <w:rPr>
          <w:rFonts w:ascii="Times New Roman" w:hAnsi="Times New Roman" w:cs="Times New Roman"/>
          <w:sz w:val="24"/>
          <w:szCs w:val="24"/>
          <w:lang w:eastAsia="zh-CN"/>
        </w:rPr>
        <w:t xml:space="preserve"> tingkat nyeri menunjukka</w:t>
      </w:r>
      <w:r w:rsidR="006B7E53" w:rsidRPr="00C343C6">
        <w:rPr>
          <w:rFonts w:ascii="Times New Roman" w:hAnsi="Times New Roman" w:cs="Times New Roman"/>
          <w:sz w:val="24"/>
          <w:szCs w:val="24"/>
          <w:lang w:eastAsia="zh-CN"/>
        </w:rPr>
        <w:t>n</w:t>
      </w:r>
      <w:r w:rsidR="00EF08FB" w:rsidRPr="00C343C6">
        <w:rPr>
          <w:rFonts w:ascii="Times New Roman" w:hAnsi="Times New Roman" w:cs="Times New Roman"/>
          <w:sz w:val="24"/>
          <w:szCs w:val="24"/>
          <w:lang w:eastAsia="zh-CN"/>
        </w:rPr>
        <w:t xml:space="preserve"> perubahan dari sedang menjadi </w:t>
      </w:r>
      <w:r w:rsidR="006B7E53" w:rsidRPr="00C343C6">
        <w:rPr>
          <w:rFonts w:ascii="Times New Roman" w:hAnsi="Times New Roman" w:cs="Times New Roman"/>
          <w:sz w:val="24"/>
          <w:szCs w:val="24"/>
          <w:lang w:eastAsia="zh-CN"/>
        </w:rPr>
        <w:t xml:space="preserve"> </w:t>
      </w:r>
      <w:r w:rsidR="00EF08FB" w:rsidRPr="00C343C6">
        <w:rPr>
          <w:rFonts w:ascii="Times New Roman" w:hAnsi="Times New Roman" w:cs="Times New Roman"/>
          <w:sz w:val="24"/>
          <w:szCs w:val="24"/>
          <w:lang w:eastAsia="zh-CN"/>
        </w:rPr>
        <w:t>tidak ada.</w:t>
      </w:r>
      <w:r w:rsidR="008C4B60" w:rsidRPr="00C343C6">
        <w:rPr>
          <w:rFonts w:ascii="Times New Roman" w:hAnsi="Times New Roman" w:cs="Times New Roman"/>
          <w:sz w:val="24"/>
          <w:szCs w:val="24"/>
          <w:lang w:eastAsia="zh-CN"/>
        </w:rPr>
        <w:t xml:space="preserve"> </w:t>
      </w:r>
      <w:r w:rsidR="00EF08FB" w:rsidRPr="00C343C6">
        <w:rPr>
          <w:rFonts w:ascii="Times New Roman" w:hAnsi="Times New Roman" w:cs="Times New Roman"/>
          <w:b/>
          <w:sz w:val="24"/>
          <w:szCs w:val="24"/>
          <w:lang w:eastAsia="zh-CN"/>
        </w:rPr>
        <w:t xml:space="preserve">Kesimpulan </w:t>
      </w:r>
      <w:r w:rsidR="00EF08FB" w:rsidRPr="00C343C6">
        <w:rPr>
          <w:rFonts w:ascii="Times New Roman" w:hAnsi="Times New Roman" w:cs="Times New Roman"/>
          <w:sz w:val="24"/>
          <w:szCs w:val="24"/>
          <w:lang w:eastAsia="zh-CN"/>
        </w:rPr>
        <w:t>terdapat pengaruh senam hamil dalam mengatasi nyeri punggung pada ibu  hamil trimester ketiga</w:t>
      </w:r>
      <w:r w:rsidR="00850C74" w:rsidRPr="00C343C6">
        <w:rPr>
          <w:rFonts w:ascii="Times New Roman" w:hAnsi="Times New Roman" w:cs="Times New Roman"/>
          <w:sz w:val="24"/>
          <w:szCs w:val="24"/>
          <w:lang w:eastAsia="zh-CN"/>
        </w:rPr>
        <w:t>.</w:t>
      </w:r>
    </w:p>
    <w:p w14:paraId="038EA004" w14:textId="77777777" w:rsidR="00850C74" w:rsidRPr="00C343C6" w:rsidRDefault="00850C74" w:rsidP="00C343C6">
      <w:pPr>
        <w:tabs>
          <w:tab w:val="left" w:pos="1080"/>
        </w:tabs>
        <w:spacing w:line="240" w:lineRule="auto"/>
        <w:ind w:left="360"/>
        <w:jc w:val="both"/>
        <w:rPr>
          <w:rFonts w:ascii="Times New Roman" w:hAnsi="Times New Roman" w:cs="Times New Roman"/>
          <w:sz w:val="24"/>
          <w:szCs w:val="24"/>
        </w:rPr>
      </w:pPr>
      <w:r w:rsidRPr="00C343C6">
        <w:rPr>
          <w:rFonts w:ascii="Times New Roman" w:hAnsi="Times New Roman" w:cs="Times New Roman"/>
          <w:b/>
          <w:sz w:val="24"/>
          <w:szCs w:val="24"/>
          <w:lang w:eastAsia="zh-CN"/>
        </w:rPr>
        <w:t>Kata kunci</w:t>
      </w:r>
      <w:r w:rsidRPr="00C343C6">
        <w:rPr>
          <w:rFonts w:ascii="Times New Roman" w:hAnsi="Times New Roman" w:cs="Times New Roman"/>
          <w:sz w:val="24"/>
          <w:szCs w:val="24"/>
        </w:rPr>
        <w:t>: kehamilan, nyeri punggung, senam hamil</w:t>
      </w:r>
    </w:p>
    <w:p w14:paraId="119D722D"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6031EF14"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76ADBE16" w14:textId="34329E45" w:rsidR="006F756D" w:rsidRDefault="006F756D" w:rsidP="00C343C6">
      <w:pPr>
        <w:tabs>
          <w:tab w:val="left" w:pos="1080"/>
        </w:tabs>
        <w:spacing w:line="240" w:lineRule="auto"/>
        <w:ind w:left="360"/>
        <w:jc w:val="both"/>
        <w:rPr>
          <w:rFonts w:ascii="Times New Roman" w:hAnsi="Times New Roman" w:cs="Times New Roman"/>
          <w:sz w:val="24"/>
          <w:szCs w:val="24"/>
        </w:rPr>
      </w:pPr>
    </w:p>
    <w:p w14:paraId="14EE8E4B" w14:textId="1ED582D4" w:rsidR="0093542C" w:rsidRDefault="0093542C" w:rsidP="00C343C6">
      <w:pPr>
        <w:tabs>
          <w:tab w:val="left" w:pos="1080"/>
        </w:tabs>
        <w:spacing w:line="240" w:lineRule="auto"/>
        <w:ind w:left="360"/>
        <w:jc w:val="both"/>
        <w:rPr>
          <w:rFonts w:ascii="Times New Roman" w:hAnsi="Times New Roman" w:cs="Times New Roman"/>
          <w:sz w:val="24"/>
          <w:szCs w:val="24"/>
        </w:rPr>
      </w:pPr>
    </w:p>
    <w:p w14:paraId="0008BF9C" w14:textId="6AAB66D0" w:rsidR="0093542C" w:rsidRDefault="0093542C" w:rsidP="00C343C6">
      <w:pPr>
        <w:tabs>
          <w:tab w:val="left" w:pos="1080"/>
        </w:tabs>
        <w:spacing w:line="240" w:lineRule="auto"/>
        <w:ind w:left="360"/>
        <w:jc w:val="both"/>
        <w:rPr>
          <w:rFonts w:ascii="Times New Roman" w:hAnsi="Times New Roman" w:cs="Times New Roman"/>
          <w:sz w:val="24"/>
          <w:szCs w:val="24"/>
        </w:rPr>
      </w:pPr>
    </w:p>
    <w:p w14:paraId="4C941AAC" w14:textId="77777777" w:rsidR="0093542C" w:rsidRPr="00C343C6" w:rsidRDefault="0093542C" w:rsidP="00C343C6">
      <w:pPr>
        <w:tabs>
          <w:tab w:val="left" w:pos="1080"/>
        </w:tabs>
        <w:spacing w:line="240" w:lineRule="auto"/>
        <w:ind w:left="360"/>
        <w:jc w:val="both"/>
        <w:rPr>
          <w:rFonts w:ascii="Times New Roman" w:hAnsi="Times New Roman" w:cs="Times New Roman"/>
          <w:sz w:val="24"/>
          <w:szCs w:val="24"/>
        </w:rPr>
      </w:pPr>
      <w:bookmarkStart w:id="0" w:name="_GoBack"/>
      <w:bookmarkEnd w:id="0"/>
    </w:p>
    <w:p w14:paraId="02623A72"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0D68E2FC"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0BD8A08A" w14:textId="77777777" w:rsidR="00480676" w:rsidRPr="00C343C6" w:rsidRDefault="00850C74" w:rsidP="00C343C6">
      <w:pPr>
        <w:spacing w:line="240" w:lineRule="auto"/>
        <w:jc w:val="center"/>
        <w:rPr>
          <w:rFonts w:ascii="Times New Roman" w:hAnsi="Times New Roman" w:cs="Times New Roman"/>
          <w:b/>
          <w:sz w:val="24"/>
          <w:szCs w:val="24"/>
        </w:rPr>
      </w:pPr>
      <w:r w:rsidRPr="00C343C6">
        <w:rPr>
          <w:rFonts w:ascii="Times New Roman" w:hAnsi="Times New Roman" w:cs="Times New Roman"/>
          <w:b/>
          <w:sz w:val="24"/>
          <w:szCs w:val="24"/>
        </w:rPr>
        <w:lastRenderedPageBreak/>
        <w:t>ABSTRACT</w:t>
      </w:r>
    </w:p>
    <w:p w14:paraId="10938116" w14:textId="489C1801" w:rsidR="00480676" w:rsidRPr="00C343C6" w:rsidRDefault="006F756D" w:rsidP="00C343C6">
      <w:pPr>
        <w:spacing w:line="240" w:lineRule="auto"/>
        <w:jc w:val="both"/>
        <w:rPr>
          <w:rFonts w:ascii="Times New Roman" w:hAnsi="Times New Roman" w:cs="Times New Roman"/>
          <w:i/>
          <w:sz w:val="24"/>
          <w:szCs w:val="24"/>
          <w:lang w:eastAsia="zh-CN"/>
        </w:rPr>
      </w:pPr>
      <w:r w:rsidRPr="00C343C6">
        <w:rPr>
          <w:rFonts w:ascii="Times New Roman" w:hAnsi="Times New Roman" w:cs="Times New Roman"/>
          <w:b/>
          <w:i/>
          <w:sz w:val="24"/>
          <w:szCs w:val="24"/>
          <w:lang w:eastAsia="zh-CN"/>
        </w:rPr>
        <w:t>Background</w:t>
      </w:r>
      <w:r w:rsidRPr="00C343C6">
        <w:rPr>
          <w:rFonts w:ascii="Times New Roman" w:hAnsi="Times New Roman" w:cs="Times New Roman"/>
          <w:i/>
          <w:sz w:val="24"/>
          <w:szCs w:val="24"/>
          <w:lang w:eastAsia="zh-CN"/>
        </w:rPr>
        <w:t>:</w:t>
      </w:r>
      <w:r w:rsidR="006B7E53" w:rsidRPr="00C343C6">
        <w:rPr>
          <w:rFonts w:ascii="Times New Roman" w:hAnsi="Times New Roman" w:cs="Times New Roman"/>
          <w:i/>
          <w:sz w:val="24"/>
          <w:szCs w:val="24"/>
        </w:rPr>
        <w:t xml:space="preserve"> T</w:t>
      </w:r>
      <w:r w:rsidR="006B7E53" w:rsidRPr="00C343C6">
        <w:rPr>
          <w:rFonts w:ascii="Times New Roman" w:hAnsi="Times New Roman" w:cs="Times New Roman"/>
          <w:i/>
          <w:sz w:val="24"/>
          <w:szCs w:val="24"/>
          <w:lang w:eastAsia="zh-CN"/>
        </w:rPr>
        <w:t xml:space="preserve">he third trimester of pregnancy experiences several changes, namely physiological, psychological, and biochemical changes caused by fetal growth. As a result of these changes, several problems arise including back pain, weight gain that causes fatigue, insomnia, dyspnea, upper and lower body oedema, increased fundus uteri height and enlarged abdomen. Of these problems most often experienced in third trimester pregnancy is back pain. The purpose of this study was to determine whether pregnant gymnastics can overcome back pain in third trimester pregnant women. </w:t>
      </w:r>
      <w:r w:rsidRPr="00C343C6">
        <w:rPr>
          <w:rFonts w:ascii="Times New Roman" w:hAnsi="Times New Roman" w:cs="Times New Roman"/>
          <w:b/>
          <w:i/>
          <w:sz w:val="24"/>
          <w:szCs w:val="24"/>
          <w:lang w:eastAsia="zh-CN"/>
        </w:rPr>
        <w:t>Method</w:t>
      </w:r>
      <w:r w:rsidRPr="00C343C6">
        <w:rPr>
          <w:rFonts w:ascii="Times New Roman" w:hAnsi="Times New Roman" w:cs="Times New Roman"/>
          <w:i/>
          <w:sz w:val="24"/>
          <w:szCs w:val="24"/>
          <w:lang w:eastAsia="zh-CN"/>
        </w:rPr>
        <w:t xml:space="preserve"> </w:t>
      </w:r>
      <w:r w:rsidR="006B7E53" w:rsidRPr="00C343C6">
        <w:rPr>
          <w:rFonts w:ascii="Times New Roman" w:hAnsi="Times New Roman" w:cs="Times New Roman"/>
          <w:i/>
          <w:sz w:val="24"/>
          <w:szCs w:val="24"/>
          <w:lang w:eastAsia="zh-CN"/>
        </w:rPr>
        <w:t>This research uses a type of qualitative research with a case study strategy. This study used 2 case study subjects of third trimester pregnant women who experienced back pain. Data were obtained by observation and interview.</w:t>
      </w:r>
      <w:r w:rsidRPr="00C343C6">
        <w:rPr>
          <w:rFonts w:ascii="Times New Roman" w:hAnsi="Times New Roman" w:cs="Times New Roman"/>
          <w:b/>
          <w:i/>
          <w:sz w:val="24"/>
          <w:szCs w:val="24"/>
        </w:rPr>
        <w:t xml:space="preserve"> </w:t>
      </w:r>
      <w:r w:rsidRPr="00C343C6">
        <w:rPr>
          <w:rFonts w:ascii="Times New Roman" w:hAnsi="Times New Roman" w:cs="Times New Roman"/>
          <w:b/>
          <w:i/>
          <w:sz w:val="24"/>
          <w:szCs w:val="24"/>
          <w:lang w:eastAsia="zh-CN"/>
        </w:rPr>
        <w:t>Results</w:t>
      </w:r>
      <w:r w:rsidRPr="00C343C6">
        <w:rPr>
          <w:rFonts w:ascii="Times New Roman" w:hAnsi="Times New Roman" w:cs="Times New Roman"/>
          <w:i/>
          <w:sz w:val="24"/>
          <w:szCs w:val="24"/>
          <w:lang w:eastAsia="zh-CN"/>
        </w:rPr>
        <w:t xml:space="preserve"> </w:t>
      </w:r>
      <w:r w:rsidR="006B7E53" w:rsidRPr="00C343C6">
        <w:rPr>
          <w:rFonts w:ascii="Times New Roman" w:hAnsi="Times New Roman" w:cs="Times New Roman"/>
          <w:i/>
          <w:sz w:val="24"/>
          <w:szCs w:val="24"/>
          <w:lang w:eastAsia="zh-CN"/>
        </w:rPr>
        <w:t xml:space="preserve">The study found that pregnant exercises can overcome back pain in pregnancy in the third trimester which is done for 3x a week. The outcome of the pain level showed a change from moderate to none. </w:t>
      </w:r>
      <w:r w:rsidRPr="00C343C6">
        <w:rPr>
          <w:rFonts w:ascii="Times New Roman" w:hAnsi="Times New Roman" w:cs="Times New Roman"/>
          <w:i/>
          <w:sz w:val="24"/>
          <w:szCs w:val="24"/>
        </w:rPr>
        <w:t xml:space="preserve"> </w:t>
      </w:r>
      <w:r w:rsidRPr="00C343C6">
        <w:rPr>
          <w:rFonts w:ascii="Times New Roman" w:hAnsi="Times New Roman" w:cs="Times New Roman"/>
          <w:b/>
          <w:i/>
          <w:sz w:val="24"/>
          <w:szCs w:val="24"/>
          <w:lang w:eastAsia="zh-CN"/>
        </w:rPr>
        <w:t xml:space="preserve">Conclusion </w:t>
      </w:r>
      <w:r w:rsidR="006B7E53" w:rsidRPr="00C343C6">
        <w:rPr>
          <w:rFonts w:ascii="Times New Roman" w:hAnsi="Times New Roman" w:cs="Times New Roman"/>
          <w:i/>
          <w:sz w:val="24"/>
          <w:szCs w:val="24"/>
          <w:lang w:eastAsia="zh-CN"/>
        </w:rPr>
        <w:t>there is an effect of pregnant gymnastics in overcoming back pain in third trimester pregnant women.</w:t>
      </w:r>
    </w:p>
    <w:p w14:paraId="05CBF041" w14:textId="77777777" w:rsidR="006F756D" w:rsidRPr="00C343C6" w:rsidRDefault="006F756D" w:rsidP="00C343C6">
      <w:pPr>
        <w:spacing w:line="240" w:lineRule="auto"/>
        <w:jc w:val="both"/>
        <w:rPr>
          <w:rFonts w:ascii="Times New Roman" w:hAnsi="Times New Roman" w:cs="Times New Roman"/>
          <w:i/>
          <w:sz w:val="24"/>
          <w:szCs w:val="24"/>
          <w:lang w:eastAsia="zh-CN"/>
        </w:rPr>
      </w:pPr>
      <w:r w:rsidRPr="00C343C6">
        <w:rPr>
          <w:rFonts w:ascii="Times New Roman" w:hAnsi="Times New Roman" w:cs="Times New Roman"/>
          <w:b/>
          <w:i/>
          <w:sz w:val="24"/>
          <w:szCs w:val="24"/>
          <w:lang w:eastAsia="zh-CN"/>
        </w:rPr>
        <w:t>Key words</w:t>
      </w:r>
      <w:r w:rsidRPr="00C343C6">
        <w:rPr>
          <w:rFonts w:ascii="Times New Roman" w:hAnsi="Times New Roman" w:cs="Times New Roman"/>
          <w:i/>
          <w:sz w:val="24"/>
          <w:szCs w:val="24"/>
          <w:lang w:eastAsia="zh-CN"/>
        </w:rPr>
        <w:t>: pregnancy, back pain, pregnancy exercise</w:t>
      </w:r>
    </w:p>
    <w:p w14:paraId="7BCC971F" w14:textId="77777777" w:rsidR="00480676" w:rsidRPr="00C343C6" w:rsidRDefault="00480676" w:rsidP="00C343C6">
      <w:pPr>
        <w:jc w:val="both"/>
        <w:rPr>
          <w:rFonts w:ascii="Times New Roman" w:hAnsi="Times New Roman" w:cs="Times New Roman"/>
          <w:sz w:val="24"/>
          <w:szCs w:val="24"/>
          <w:lang w:eastAsia="zh-CN"/>
        </w:rPr>
      </w:pPr>
    </w:p>
    <w:p w14:paraId="3E1B40AD" w14:textId="7A8D5EFA" w:rsidR="00480676" w:rsidRPr="00C343C6" w:rsidRDefault="00480676" w:rsidP="00C343C6">
      <w:pPr>
        <w:jc w:val="both"/>
        <w:rPr>
          <w:rFonts w:ascii="Times New Roman" w:hAnsi="Times New Roman" w:cs="Times New Roman"/>
          <w:sz w:val="24"/>
          <w:szCs w:val="24"/>
          <w:lang w:eastAsia="zh-CN"/>
        </w:rPr>
        <w:sectPr w:rsidR="00480676" w:rsidRPr="00C343C6" w:rsidSect="00C343C6">
          <w:pgSz w:w="11906" w:h="16838" w:code="9"/>
          <w:pgMar w:top="1701" w:right="1701" w:bottom="1701" w:left="1701" w:header="720" w:footer="720" w:gutter="0"/>
          <w:cols w:space="720"/>
          <w:docGrid w:linePitch="360"/>
        </w:sectPr>
      </w:pPr>
    </w:p>
    <w:p w14:paraId="368CFAB3" w14:textId="77777777" w:rsidR="005837A1"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lastRenderedPageBreak/>
        <w:t xml:space="preserve">PENDAHULUAN </w:t>
      </w:r>
    </w:p>
    <w:p w14:paraId="597A744D" w14:textId="77777777" w:rsidR="00957C51" w:rsidRPr="00C343C6" w:rsidRDefault="005837A1"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Kehamilan adalah menyatunya sel sperma dengan ovum yang kemudian berkembang dan tumbuh di dalam rahim seorang wanita selama kurang lebih 40 minggu atau 9 bulan 7 hari. Kehamilan dibagi menjadi 3 trimester yaitu trimester pertama (0-14 minggu), trimester kedua (14-28 minggu), dan trimester ketiga (28-42 minggu)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{"citationItems":[{"id":"ITEM-1","itemData":{"abstract":"During pregnancy, there are various changes, namely physiological changes and psychological changes. These changes occur due to changes in levels of the hormones estrogen and progesterone during pregnancy. One of the effects of physiological changes is lower abdominal pain and cramps in the legs, this condition causes discomfort and if left unchecked will have further impacts such as disruption of the mother's activities due to pain in the lower abdomen and disruption of the mother's resting pattern due to leg cramps that are felt every time the mother sleeps. The purpose of this care is to carry out midwifery care in an appropriate manner so that the discomfort felt by the mother can be reduced. The method used is a case study with an approach based on midwifery management in the form of subjective, objective, analysis, and management documentation (SOAP) with the results obtained after monitoring, namely the mother complains of lower abdominal pain and often feels leg cramps, so the analysis that Mrs. X 29 years old G2P1A0 gestational age 35 weeks single fetus alive intrauterine head presentation with physiological discomfort of lower abdominal pain and leg cramps. The care provided is education on how to reduce or overcome physiological discomfort, pregnancy exercise, and calcium administration. The conclusion of the care provided is in accordance with the needs of the mother and the authority of the midwife. As well as physiological discomfort can be overcome. Suggestions to the place of service are expected to provide counseling or education to overcome physiological discomfort.","author":[{"dropping-particle":"","family":"Natalia","given":"Lisa","non-dropping-particle":"","parse-names":false,"suffix":""},{"dropping-particle":"","family":"Handayani","given":"Ina","non-dropping-particle":"","parse-names":false,"suffix":""}],"container-title":"Jurnal Kesehatan Siliwangi","id":"ITEM-1","issue":"2","issued":{"date-parts":[["2022"]]},"page":"302-307","title":"Ketidaknyamanan Kehamilan Trimester III : Sebuah Laporan Kasus Asuhan Kehamilan","type":"article-journal","volume":"3"},"uris":["http://www.mendeley.com/documents/?uuid=b7c6ab39-e9c8-456e-a39a-5c264fb85502","http://www.mendeley.com/documents/?uuid=cd3b39ea-ff82-42bf-9387-beff3d25e0d4","http://www.mendeley.com/documents/?uuid=7a1aa983-c329-4b98-924a-baa41492b95b"]}],"mendeley":{"formattedCitation":"(Natalia &amp; Handayani, 2022)","plainTextFormattedCitation":"(Natalia &amp; Handayani, 2022)","previouslyFormattedCitation":"(Natalia &amp; Handayani, 2022)"},"properties":{"noteIndex":0},"schema":"https://github.com/citation-style-language/schema/raw/master/csl-citation.json"}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(Natalia &amp; Handayani, 2022)</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w:t>
      </w:r>
      <w:r w:rsidR="006364FE" w:rsidRPr="00C343C6">
        <w:rPr>
          <w:rFonts w:ascii="Times New Roman" w:hAnsi="Times New Roman" w:cs="Times New Roman"/>
          <w:sz w:val="24"/>
          <w:szCs w:val="24"/>
        </w:rPr>
        <w:t xml:space="preserve"> </w:t>
      </w:r>
    </w:p>
    <w:p w14:paraId="49CC8E8E" w14:textId="77777777" w:rsidR="00957C51" w:rsidRPr="00C343C6" w:rsidRDefault="006364FE"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Selama kehamilan, tubuh seorang wanita mengalami perubahan yang signifikan. Perubahan ini mencakup perubahan fisiologis, psikologis, dan biokimia yang disebabkan oleh pertumbuhan janin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{"citationItems":[{"id":"ITEM-1","itemData":{"DOI":"10.37287/jppp.v5i2.1468","ISSN":"2714-9757","abstract":"Nyeri punggung adalah salah satu rasa yang tidak nyaman yang paling sering dirasakan ibu hamil trimester III. Nyeri punggung dapat terjadi karena adanya tekanan otot punggung ataupun pergeseran pada tulang punggung sehingga menyebabkan sendi tertekan. Penelitian ini bertujuan untuk mengetahui pengaruh senam hamil terhadap nyeri punggung pada ibu hamil trimester III di Poskesdes Tanjung Manggus Kecamatan Lubuk Batang Kabupaten OKU. Jenis penelitian yang digunakan adalah penelitian kuantitatif dengan bentuk pre experimental design dengan desain penelitian one grup pretest posttest. Penelitian ini telah dilakukan pada tanggal 08 November 2022- 07 Desember 2022. Populasi dalam penelitian ini adalah semua ibu hamil trimester III yang berkunjung di Poskesdes Tanjung Manggus sebanyak 35 ibu hamil. Sampel sebanyak 35 Orang. Teknik Sampling menggunakan Total Sampling. Instrumen penelitian yang dipakai dalam penelitian ini adalah dengan menggunakan kuesioner.  Alat ukur yang digunakan peneliti dalam penelitian ini adalah Face Pain Scale-Revised. Alat ukur ini merupakan alat baku sehingga tidak perlu dilakukan uji validitas lagi. Hasil penelitian Dari 35 responden diketahui bahwa semua ibu hamil tersebut mengalami nyeri punggung. Analisis data dalam penelitian ini menggunakan analisis univariat dengan analisis presentase frekuensi dan bivariat dengan uji-t berpasangan. Hasil pretest sebelum diberikan perlakuan ke responden didapatkan bahwa intensitas nyeri punggung yang dirasakan ibu hamil paling banyak pada tingkat lebih nyeri (3) sebanyak 13 responden (37,1). Setelah diberikan perlakuan hasil posttest tingkat nyeri yang dirasakan ibu hamil paling banyak pada sedikit nyeri (1) sebanyak 18 responen (51,4%). Hasil uji statistik menggunakan wilcoxon  diketahui Asymp.Sig. (2-tailed) bernilai 0,000. Karena nilai 0,000 lebih kecil dari &lt; 0,05, maka dapat disimpulkan bahwa “Ha diterima”. Artinya ada perbedaan yang signifikan antara Senam Hamil terhadap Nyeri Punggung pada ibu Hamil Trimester III untuk Pre Test dan Post Test, sehingga dapat disimpulkan pula bahwa “Ada Pengaruh Senam Hamil Terhadap Nyeri Punggung pada Ibu Hamil Trimester III di Poskesdes Tanjung Manggus Kecamatan Lubuk Batang Kabupaten OKU.\r  ","author":[{"dropping-particle":"","family":"Anggraini","given":"Weni Yunita","non-dropping-particle":"","parse-names":false,"suffix":""},{"dropping-particle":"","family":"Ni’amah","given":"Siti","non-dropping-particle":"","parse-names":false,"suffix":""},{"dropping-particle":"","family":"Suwi’i","given":"Suwi’i","non-dropping-particle":"","parse-names":false,"suffix":""}],"container-title":"Jurnal Penelitian Perawat Profesional","id":"ITEM-1","issue":"2","issued":{"date-parts":[["2023"]]},"page":"491-498","title":"Efektivitas Senam Hamil terhadap Nyeri Punggung pada Ibu Hamil Trimester III","type":"article-journal","volume":"5"},"uris":["http://www.mendeley.com/documents/?uuid=86cc1cac-c758-4d67-917b-a3eca80f8002","http://www.mendeley.com/documents/?uuid=d15c7766-3ebf-4dcf-a730-959ca34314bf","http://www.mendeley.com/documents/?uuid=6de7cd54-53e0-435b-853d-43a533db5bee"]}],"mendeley":{"formattedCitation":"(Anggraini et al., 2023)","plainTextFormattedCitation":"(Anggraini et al., 2023)","previouslyFormattedCitation":"(Anggraini et al.,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(Anggraini et al.,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xml:space="preserve">. Perubahan fisiologis yang timbul saat kehamilan </w:t>
      </w:r>
      <w:r w:rsidR="00957C51" w:rsidRPr="00C343C6">
        <w:rPr>
          <w:rFonts w:ascii="Times New Roman" w:hAnsi="Times New Roman" w:cs="Times New Roman"/>
          <w:sz w:val="24"/>
          <w:szCs w:val="24"/>
        </w:rPr>
        <w:t>seperti</w:t>
      </w:r>
      <w:r w:rsidRPr="00C343C6">
        <w:rPr>
          <w:rFonts w:ascii="Times New Roman" w:hAnsi="Times New Roman" w:cs="Times New Roman"/>
          <w:sz w:val="24"/>
          <w:szCs w:val="24"/>
        </w:rPr>
        <w:t xml:space="preserve"> muntah dan mual di pagi hari, peningkatan berkemih, pergerakan janin yang aktif dan nyeri pada area punggung. Untuk perubahan psikologis berupa cemas, depresi, dan gangguan pola tidur yang membuat ibu hamil mengalami ketidaknyamanan. </w:t>
      </w:r>
    </w:p>
    <w:p w14:paraId="4785BC98" w14:textId="77777777" w:rsidR="00957C51" w:rsidRPr="00C343C6" w:rsidRDefault="00957C51"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Di k</w:t>
      </w:r>
      <w:r w:rsidR="006364FE" w:rsidRPr="00C343C6">
        <w:rPr>
          <w:rFonts w:ascii="Times New Roman" w:hAnsi="Times New Roman" w:cs="Times New Roman"/>
          <w:sz w:val="24"/>
          <w:szCs w:val="24"/>
        </w:rPr>
        <w:t xml:space="preserve">ehamilan trimester ketiga muncul beberapa masalah diantaranya nyeri punggung, kenaikan berat badan yang menyebabkan cepat lelah, susah tidur atau insomnia, </w:t>
      </w:r>
      <w:r w:rsidR="006364FE" w:rsidRPr="00C343C6">
        <w:rPr>
          <w:rFonts w:ascii="Times New Roman" w:hAnsi="Times New Roman" w:cs="Times New Roman"/>
          <w:i/>
          <w:sz w:val="24"/>
          <w:szCs w:val="24"/>
        </w:rPr>
        <w:t>dyspnea</w:t>
      </w:r>
      <w:r w:rsidR="006364FE" w:rsidRPr="00C343C6">
        <w:rPr>
          <w:rFonts w:ascii="Times New Roman" w:hAnsi="Times New Roman" w:cs="Times New Roman"/>
          <w:sz w:val="24"/>
          <w:szCs w:val="24"/>
        </w:rPr>
        <w:t>, bagian tubuh atas dan bawah mengalami oedema, tinggi fundus uteri meningkat dan perut membesar yang membuat tubuh lebih condoong ke depan. Salah satu dari beberapa masalah tersebut</w:t>
      </w:r>
      <w:r w:rsidRPr="00C343C6">
        <w:rPr>
          <w:rFonts w:ascii="Times New Roman" w:hAnsi="Times New Roman" w:cs="Times New Roman"/>
          <w:sz w:val="24"/>
          <w:szCs w:val="24"/>
        </w:rPr>
        <w:t xml:space="preserve"> yang sering</w:t>
      </w:r>
      <w:r w:rsidR="006364FE" w:rsidRPr="00C343C6">
        <w:rPr>
          <w:rFonts w:ascii="Times New Roman" w:hAnsi="Times New Roman" w:cs="Times New Roman"/>
          <w:sz w:val="24"/>
          <w:szCs w:val="24"/>
        </w:rPr>
        <w:t xml:space="preserve"> dirasakan pada </w:t>
      </w:r>
      <w:r w:rsidRPr="00C343C6">
        <w:rPr>
          <w:rFonts w:ascii="Times New Roman" w:hAnsi="Times New Roman" w:cs="Times New Roman"/>
          <w:sz w:val="24"/>
          <w:szCs w:val="24"/>
        </w:rPr>
        <w:t xml:space="preserve">kehamilan </w:t>
      </w:r>
      <w:r w:rsidR="006364FE" w:rsidRPr="00C343C6">
        <w:rPr>
          <w:rFonts w:ascii="Times New Roman" w:hAnsi="Times New Roman" w:cs="Times New Roman"/>
          <w:sz w:val="24"/>
          <w:szCs w:val="24"/>
        </w:rPr>
        <w:t xml:space="preserve"> trimester ketiga adalah nyeri punggung </w:t>
      </w:r>
      <w:r w:rsidR="006364FE" w:rsidRPr="00C343C6">
        <w:rPr>
          <w:rFonts w:ascii="Times New Roman" w:hAnsi="Times New Roman" w:cs="Times New Roman"/>
          <w:sz w:val="24"/>
          <w:szCs w:val="24"/>
        </w:rPr>
        <w:fldChar w:fldCharType="begin" w:fldLock="1"/>
      </w:r>
      <w:r w:rsidR="006364FE" w:rsidRPr="00C343C6">
        <w:rPr>
          <w:rFonts w:ascii="Times New Roman" w:hAnsi="Times New Roman" w:cs="Times New Roman"/>
          <w:sz w:val="24"/>
          <w:szCs w:val="24"/>
        </w:rPr>
        <w:instrText>ADDIN CSL_CITATION {"citationItems":[{"id":"ITEM-1","itemData":{"DOI":"10.24853/jkk.14.1.39-47","ISSN":"0216-3942","abstract":"Yoga merupakan sistem kesehatan yang bersifat holistik baik jiwa, pikiran dan tubuh yang dilakukan dengan sistem gerak yang halus tidak menghentak dengan panduan pernafasan yang harmonis. Berdasarkan hasil studi pendahuluan yang penulis lakukan di Bidan Praktik Mandiri dengan wawancara, sebagian besar ibu hamil belum mengetahui manfaat senam yoga pada masa kehamilan, hal ini dilihat dari rutin atau tidaknya ibu melakukan senam yoga di BPM Lasmitasari, S.ST sehingga ibu masih merasakan kecemasan dan susah tidur. Penelitian ini bertujuan untuk mengetahui pengaruh senam yoga ibu hamil terhadap kesiapan fisik dan psikologis dalam menghadapi persalinan di BPM Lasmitasari, S.ST tahun 2016. Penelitian ini menggunakan metode analitik dengan dengan rancangan cross sectional. Penelitian ini dilakukan terhadap 40 responden ibu hamil yang mengikuti senam yoga hamil. Berdasarkan hasil uji statistik dengan menggunakan chi-square menunjukkan bahwa dengan α&lt;0.05 didapatkan ρ=0.00 yang berarti kurang dari 0.05 maka dapat disimpulkan bahwa hipotesis diterima yang artinya ada pengaruh senam yoga ibu hamil terhadap kesiapan fisik dan psikologis dalam menghadapi persalinan di BPM Lasmitasari, S.ST tahun 2016. Diharapkan dapat menjadi bahan untuk menambah pengetahuan mengenai senam yoga hamil dan ibu hamil bisa melakukan senam yoga hamil secara teratur karena senam yoga hamil mempunyai banyak manfaat bagi ibu hamil terhadap kesiapan fisik dan psikologis dalam menghadapi persalinan. Kata Kunci: senam yoga, kesiapan fisik dan psikologis, ibu hamil","author":[{"dropping-particle":"","family":"Kurnia Widya Wati","given":"Ni Wayan","non-dropping-particle":"","parse-names":false,"suffix":""},{"dropping-particle":"","family":"Supiyati","given":"Salasiah","non-dropping-particle":"","parse-names":false,"suffix":""},{"dropping-particle":"","family":"Jannah","given":"Khairiatul","non-dropping-particle":"","parse-names":false,"suffix":""}],"container-title":"Jurnal Kedokteran dan Kesehatan","id":"ITEM-1","issue":"1","issued":{"date-parts":[["2018"]]},"page":"39","title":"Pengaruh Senam Yoga terhadap Kesiapan Fisik dan Psikologis dalam Menghadapi Persalinan di BPM Lasmitasari, S.ST","type":"article-journal","volume":"14"},"uris":["http://www.mendeley.com/documents/?uuid=c12147b5-c65e-433a-801e-b4dbdf29e7ad","http://www.mendeley.com/documents/?uuid=ccc4129c-4c98-4ddf-9f72-a701b37aa89a","http://www.mendeley.com/documents/?uuid=b7170908-804c-4207-a246-2987c6104544"]}],"mendeley":{"formattedCitation":"(Kurnia Widya Wati et al., 2018)","plainTextFormattedCitation":"(Kurnia Widya Wati et al., 2018)","previouslyFormattedCitation":"(Kurnia Widya Wati et al., 2018)"},"properties":{"noteIndex":0},"schema":"https://github.com/citation-style-language/schema/raw/master/csl-citation.json"}</w:instrText>
      </w:r>
      <w:r w:rsidR="006364FE" w:rsidRPr="00C343C6">
        <w:rPr>
          <w:rFonts w:ascii="Times New Roman" w:hAnsi="Times New Roman" w:cs="Times New Roman"/>
          <w:sz w:val="24"/>
          <w:szCs w:val="24"/>
        </w:rPr>
        <w:fldChar w:fldCharType="separate"/>
      </w:r>
      <w:r w:rsidR="006364FE" w:rsidRPr="00C343C6">
        <w:rPr>
          <w:rFonts w:ascii="Times New Roman" w:hAnsi="Times New Roman" w:cs="Times New Roman"/>
          <w:noProof/>
          <w:sz w:val="24"/>
          <w:szCs w:val="24"/>
        </w:rPr>
        <w:t>(Kurnia Widya Wati et al., 2018)</w:t>
      </w:r>
      <w:r w:rsidR="006364FE" w:rsidRPr="00C343C6">
        <w:rPr>
          <w:rFonts w:ascii="Times New Roman" w:hAnsi="Times New Roman" w:cs="Times New Roman"/>
          <w:sz w:val="24"/>
          <w:szCs w:val="24"/>
        </w:rPr>
        <w:fldChar w:fldCharType="end"/>
      </w:r>
      <w:r w:rsidR="006364FE" w:rsidRPr="00C343C6">
        <w:rPr>
          <w:rFonts w:ascii="Times New Roman" w:hAnsi="Times New Roman" w:cs="Times New Roman"/>
          <w:sz w:val="24"/>
          <w:szCs w:val="24"/>
        </w:rPr>
        <w:t>.</w:t>
      </w:r>
    </w:p>
    <w:p w14:paraId="70A0F958" w14:textId="77777777" w:rsidR="005837A1" w:rsidRPr="00C343C6" w:rsidRDefault="006364FE"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Prevelensi terjadinya nyeri punggung pada wanita hamil di Inggris </w:t>
      </w:r>
      <w:r w:rsidRPr="00C343C6">
        <w:rPr>
          <w:rFonts w:ascii="Times New Roman" w:hAnsi="Times New Roman" w:cs="Times New Roman"/>
          <w:sz w:val="24"/>
          <w:szCs w:val="24"/>
        </w:rPr>
        <w:t xml:space="preserve">dan Skandinavia sekitar 50% dan di Australia mencapai 70%. Di Indonesia terdapat wanita yang mengalami nyeri punggung mencapai angka 60% -80%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{"citationItems":[{"id":"ITEM-1","itemData":{"DOI":"10.37287/jppp.v5i2.1468","ISSN":"2714-9757","abstract":"Nyeri punggung adalah salah satu rasa yang tidak nyaman yang paling sering dirasakan ibu hamil trimester III. Nyeri punggung dapat terjadi karena adanya tekanan otot punggung ataupun pergeseran pada tulang punggung sehingga menyebabkan sendi tertekan. Penelitian ini bertujuan untuk mengetahui pengaruh senam hamil terhadap nyeri punggung pada ibu hamil trimester III di Poskesdes Tanjung Manggus Kecamatan Lubuk Batang Kabupaten OKU. Jenis penelitian yang digunakan adalah penelitian kuantitatif dengan bentuk pre experimental design dengan desain penelitian one grup pretest posttest. Penelitian ini telah dilakukan pada tanggal 08 November 2022- 07 Desember 2022. Populasi dalam penelitian ini adalah semua ibu hamil trimester III yang berkunjung di Poskesdes Tanjung Manggus sebanyak 35 ibu hamil. Sampel sebanyak 35 Orang. Teknik Sampling menggunakan Total Sampling. Instrumen penelitian yang dipakai dalam penelitian ini adalah dengan menggunakan kuesioner.  Alat ukur yang digunakan peneliti dalam penelitian ini adalah Face Pain Scale-Revised. Alat ukur ini merupakan alat baku sehingga tidak perlu dilakukan uji validitas lagi. Hasil penelitian Dari 35 responden diketahui bahwa semua ibu hamil tersebut mengalami nyeri punggung. Analisis data dalam penelitian ini menggunakan analisis univariat dengan analisis presentase frekuensi dan bivariat dengan uji-t berpasangan. Hasil pretest sebelum diberikan perlakuan ke responden didapatkan bahwa intensitas nyeri punggung yang dirasakan ibu hamil paling banyak pada tingkat lebih nyeri (3) sebanyak 13 responden (37,1). Setelah diberikan perlakuan hasil posttest tingkat nyeri yang dirasakan ibu hamil paling banyak pada sedikit nyeri (1) sebanyak 18 responen (51,4%). Hasil uji statistik menggunakan wilcoxon  diketahui Asymp.Sig. (2-tailed) bernilai 0,000. Karena nilai 0,000 lebih kecil dari &lt; 0,05, maka dapat disimpulkan bahwa “Ha diterima”. Artinya ada perbedaan yang signifikan antara Senam Hamil terhadap Nyeri Punggung pada ibu Hamil Trimester III untuk Pre Test dan Post Test, sehingga dapat disimpulkan pula bahwa “Ada Pengaruh Senam Hamil Terhadap Nyeri Punggung pada Ibu Hamil Trimester III di Poskesdes Tanjung Manggus Kecamatan Lubuk Batang Kabupaten OKU.\r  ","author":[{"dropping-particle":"","family":"Anggraini","given":"Weni Yunita","non-dropping-particle":"","parse-names":false,"suffix":""},{"dropping-particle":"","family":"Ni’amah","given":"Siti","non-dropping-particle":"","parse-names":false,"suffix":""},{"dropping-particle":"","family":"Suwi’i","given":"Suwi’i","non-dropping-particle":"","parse-names":false,"suffix":""}],"container-title":"Jurnal Penelitian Perawat Profesional","id":"ITEM-1","issue":"2","issued":{"date-parts":[["2023"]]},"page":"491-498","title":"Efektivitas Senam Hamil terhadap Nyeri Punggung pada Ibu Hamil Trimester III","type":"article-journal","volume":"5"},"uris":["http://www.mendeley.com/documents/?uuid=6de7cd54-53e0-435b-853d-43a533db5bee","http://www.mendeley.com/documents/?uuid=d15c7766-3ebf-4dcf-a730-959ca34314bf","http://www.mendeley.com/documents/?uuid=86cc1cac-c758-4d67-917b-a3eca80f8002"]}],"mendeley":{"formattedCitation":"(Anggraini et al., 2023)","plainTextFormattedCitation":"(Anggraini et al., 2023)","previouslyFormattedCitation":"(Anggraini et al.,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(Anggraini et al.,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Di Amerika Serikat, Eropa dan di beberapa wilayah Afrika dengan angka kejadian nyeri punggung dari 30% hin</w:t>
      </w:r>
      <w:r w:rsidR="00957C51" w:rsidRPr="00C343C6">
        <w:rPr>
          <w:rFonts w:ascii="Times New Roman" w:hAnsi="Times New Roman" w:cs="Times New Roman"/>
          <w:sz w:val="24"/>
          <w:szCs w:val="24"/>
        </w:rPr>
        <w:t xml:space="preserve">gga 78%. Jumlah </w:t>
      </w:r>
      <w:r w:rsidRPr="00C343C6">
        <w:rPr>
          <w:rFonts w:ascii="Times New Roman" w:hAnsi="Times New Roman" w:cs="Times New Roman"/>
          <w:sz w:val="24"/>
          <w:szCs w:val="24"/>
        </w:rPr>
        <w:t xml:space="preserve"> nyeri punggung di Indonesia 18% dan banyak yang mengalami nyeri </w:t>
      </w:r>
      <w:r w:rsidR="00957C51" w:rsidRPr="00C343C6">
        <w:rPr>
          <w:rFonts w:ascii="Times New Roman" w:hAnsi="Times New Roman" w:cs="Times New Roman"/>
          <w:sz w:val="24"/>
          <w:szCs w:val="24"/>
        </w:rPr>
        <w:t>punggung pada trimester ketiga di</w:t>
      </w:r>
      <w:r w:rsidRPr="00C343C6">
        <w:rPr>
          <w:rFonts w:ascii="Times New Roman" w:hAnsi="Times New Roman" w:cs="Times New Roman"/>
          <w:sz w:val="24"/>
          <w:szCs w:val="24"/>
        </w:rPr>
        <w:t>usia 20-35 tahun (Prawirohardjo, 2016). Menurut Kemenkes RI pada tahun 2019 jumlah ibu hamil di</w:t>
      </w:r>
      <w:r w:rsidR="00957C51" w:rsidRPr="00C343C6">
        <w:rPr>
          <w:rFonts w:ascii="Times New Roman" w:hAnsi="Times New Roman" w:cs="Times New Roman"/>
          <w:sz w:val="24"/>
          <w:szCs w:val="24"/>
        </w:rPr>
        <w:t xml:space="preserve"> </w:t>
      </w:r>
      <w:r w:rsidRPr="00C343C6">
        <w:rPr>
          <w:rFonts w:ascii="Times New Roman" w:hAnsi="Times New Roman" w:cs="Times New Roman"/>
          <w:sz w:val="24"/>
          <w:szCs w:val="24"/>
        </w:rPr>
        <w:t>Indonesia mencapai 5.256.483 orang (Kemenkes RI, 2020).</w:t>
      </w:r>
    </w:p>
    <w:p w14:paraId="6A8A94E9" w14:textId="54D6769F" w:rsidR="00957C51" w:rsidRPr="00C343C6" w:rsidRDefault="006364FE"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shd w:val="clear" w:color="auto" w:fill="FFFFFF"/>
        </w:rPr>
        <w:t xml:space="preserve">Nyeri punggung </w:t>
      </w:r>
      <w:r w:rsidRPr="00C343C6">
        <w:rPr>
          <w:rFonts w:ascii="Times New Roman" w:hAnsi="Times New Roman" w:cs="Times New Roman"/>
          <w:bCs/>
          <w:sz w:val="24"/>
          <w:szCs w:val="24"/>
          <w:shd w:val="clear" w:color="auto" w:fill="FFFFFF"/>
        </w:rPr>
        <w:t xml:space="preserve">adalah </w:t>
      </w:r>
      <w:r w:rsidRPr="00C343C6">
        <w:rPr>
          <w:rFonts w:ascii="Times New Roman" w:hAnsi="Times New Roman" w:cs="Times New Roman"/>
          <w:sz w:val="24"/>
          <w:szCs w:val="24"/>
          <w:shd w:val="clear" w:color="auto" w:fill="FFFFFF"/>
        </w:rPr>
        <w:t xml:space="preserve">masalah </w:t>
      </w:r>
      <w:r w:rsidRPr="00C343C6">
        <w:rPr>
          <w:rFonts w:ascii="Times New Roman" w:hAnsi="Times New Roman" w:cs="Times New Roman"/>
          <w:bCs/>
          <w:sz w:val="24"/>
          <w:szCs w:val="24"/>
          <w:shd w:val="clear" w:color="auto" w:fill="FFFFFF"/>
        </w:rPr>
        <w:t>yang</w:t>
      </w:r>
      <w:r w:rsidRPr="00C343C6">
        <w:rPr>
          <w:rFonts w:ascii="Times New Roman" w:hAnsi="Times New Roman" w:cs="Times New Roman"/>
          <w:sz w:val="24"/>
          <w:szCs w:val="24"/>
          <w:shd w:val="clear" w:color="auto" w:fill="FFFFFF"/>
        </w:rPr>
        <w:t xml:space="preserve"> sering </w:t>
      </w:r>
      <w:r w:rsidRPr="00C343C6">
        <w:rPr>
          <w:rFonts w:ascii="Times New Roman" w:hAnsi="Times New Roman" w:cs="Times New Roman"/>
          <w:bCs/>
          <w:sz w:val="24"/>
          <w:szCs w:val="24"/>
          <w:shd w:val="clear" w:color="auto" w:fill="FFFFFF"/>
        </w:rPr>
        <w:t xml:space="preserve">dihadapi ibu hamil pada kehamilan trimester ketiga, hal ini disebabkan oleh perut yang semakin membesar sehingga mengalami kehilangan keseimbangan. </w:t>
      </w:r>
      <w:r w:rsidRPr="00C343C6">
        <w:rPr>
          <w:rFonts w:ascii="Times New Roman" w:hAnsi="Times New Roman" w:cs="Times New Roman"/>
          <w:sz w:val="24"/>
          <w:szCs w:val="24"/>
        </w:rPr>
        <w:t>Pusat gravitasi akan pindah ke depan dan perpindahan ini mengakibatkan ibu menyesuaikan posisi berdirinya. Postur tubuh yang condong ke depan akan bergantung pada kekuatan otot, penambahan berat badan, sifat relaksasi sendi, kelelahan serta postur sebelum hamil. Perubahan ini sering kal</w:t>
      </w:r>
      <w:r w:rsidR="00957C51" w:rsidRPr="00C343C6">
        <w:rPr>
          <w:rFonts w:ascii="Times New Roman" w:hAnsi="Times New Roman" w:cs="Times New Roman"/>
          <w:sz w:val="24"/>
          <w:szCs w:val="24"/>
        </w:rPr>
        <w:t>i dialami oleh ibu hamil, tetap</w:t>
      </w:r>
      <w:r w:rsidRPr="00C343C6">
        <w:rPr>
          <w:rFonts w:ascii="Times New Roman" w:hAnsi="Times New Roman" w:cs="Times New Roman"/>
          <w:sz w:val="24"/>
          <w:szCs w:val="24"/>
        </w:rPr>
        <w:t xml:space="preserve"> tidak selalu, memicu lordosis (lengkung lumbar) dan lengkung kompensa</w:t>
      </w:r>
      <w:r w:rsidR="00463B3C" w:rsidRPr="00C343C6">
        <w:rPr>
          <w:rFonts w:ascii="Times New Roman" w:hAnsi="Times New Roman" w:cs="Times New Roman"/>
          <w:sz w:val="24"/>
          <w:szCs w:val="24"/>
        </w:rPr>
        <w:t xml:space="preserve">si spinalis toraktik (kifosis). </w:t>
      </w:r>
      <w:r w:rsidRPr="00C343C6">
        <w:rPr>
          <w:rFonts w:ascii="Times New Roman" w:hAnsi="Times New Roman" w:cs="Times New Roman"/>
          <w:sz w:val="24"/>
          <w:szCs w:val="24"/>
        </w:rPr>
        <w:t>Nyeri p</w:t>
      </w:r>
      <w:r w:rsidR="00957C51" w:rsidRPr="00C343C6">
        <w:rPr>
          <w:rFonts w:ascii="Times New Roman" w:hAnsi="Times New Roman" w:cs="Times New Roman"/>
          <w:sz w:val="24"/>
          <w:szCs w:val="24"/>
        </w:rPr>
        <w:t xml:space="preserve">unggung akan berdampak negative </w:t>
      </w:r>
      <w:r w:rsidRPr="00C343C6">
        <w:rPr>
          <w:rFonts w:ascii="Times New Roman" w:hAnsi="Times New Roman" w:cs="Times New Roman"/>
          <w:sz w:val="24"/>
          <w:szCs w:val="24"/>
        </w:rPr>
        <w:t>pada kualitas hidup ibu hamil karena terg</w:t>
      </w:r>
      <w:r w:rsidR="00957C51" w:rsidRPr="00C343C6">
        <w:rPr>
          <w:rFonts w:ascii="Times New Roman" w:hAnsi="Times New Roman" w:cs="Times New Roman"/>
          <w:sz w:val="24"/>
          <w:szCs w:val="24"/>
        </w:rPr>
        <w:t>anggu aktifitasnya sehari-hari,</w:t>
      </w:r>
      <w:r w:rsidRPr="00C343C6">
        <w:rPr>
          <w:rFonts w:ascii="Times New Roman" w:hAnsi="Times New Roman" w:cs="Times New Roman"/>
          <w:sz w:val="24"/>
          <w:szCs w:val="24"/>
        </w:rPr>
        <w:t>(Amalia dkk., 2020).</w:t>
      </w:r>
    </w:p>
    <w:p w14:paraId="617F96DE" w14:textId="77777777" w:rsidR="00BA1581" w:rsidRPr="00C343C6" w:rsidRDefault="00957C51"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Banyak pilihan untuk mengurangi nye</w:t>
      </w:r>
      <w:r w:rsidR="00BA1581" w:rsidRPr="00C343C6">
        <w:rPr>
          <w:rFonts w:ascii="Times New Roman" w:hAnsi="Times New Roman" w:cs="Times New Roman"/>
          <w:sz w:val="24"/>
          <w:szCs w:val="24"/>
        </w:rPr>
        <w:t>r</w:t>
      </w:r>
      <w:r w:rsidRPr="00C343C6">
        <w:rPr>
          <w:rFonts w:ascii="Times New Roman" w:hAnsi="Times New Roman" w:cs="Times New Roman"/>
          <w:sz w:val="24"/>
          <w:szCs w:val="24"/>
        </w:rPr>
        <w:t xml:space="preserve">i punggung </w:t>
      </w:r>
      <w:r w:rsidR="006364FE" w:rsidRPr="00C343C6">
        <w:rPr>
          <w:rFonts w:ascii="Times New Roman" w:hAnsi="Times New Roman" w:cs="Times New Roman"/>
          <w:sz w:val="24"/>
          <w:szCs w:val="24"/>
        </w:rPr>
        <w:t xml:space="preserve">dengan tindakan nonfarmakologis </w:t>
      </w:r>
      <w:r w:rsidR="00BA1581" w:rsidRPr="00C343C6">
        <w:rPr>
          <w:rFonts w:ascii="Times New Roman" w:hAnsi="Times New Roman" w:cs="Times New Roman"/>
          <w:sz w:val="24"/>
          <w:szCs w:val="24"/>
        </w:rPr>
        <w:t xml:space="preserve">yaitu </w:t>
      </w:r>
      <w:r w:rsidR="006364FE" w:rsidRPr="00C343C6">
        <w:rPr>
          <w:rFonts w:ascii="Times New Roman" w:hAnsi="Times New Roman" w:cs="Times New Roman"/>
          <w:sz w:val="24"/>
          <w:szCs w:val="24"/>
        </w:rPr>
        <w:t xml:space="preserve">dengan senam hamil. Senam hamil adalah latihan fisik yang berupa gerakan-gerakan khusus untuk meningkatkan </w:t>
      </w:r>
      <w:r w:rsidR="006364FE" w:rsidRPr="00C343C6">
        <w:rPr>
          <w:rFonts w:ascii="Times New Roman" w:hAnsi="Times New Roman" w:cs="Times New Roman"/>
          <w:sz w:val="24"/>
          <w:szCs w:val="24"/>
        </w:rPr>
        <w:lastRenderedPageBreak/>
        <w:t xml:space="preserve">kesehatan ibu hamil. Senam hamil </w:t>
      </w:r>
      <w:r w:rsidR="00BA1581" w:rsidRPr="00C343C6">
        <w:rPr>
          <w:rFonts w:ascii="Times New Roman" w:hAnsi="Times New Roman" w:cs="Times New Roman"/>
          <w:sz w:val="24"/>
          <w:szCs w:val="24"/>
        </w:rPr>
        <w:t xml:space="preserve">juga </w:t>
      </w:r>
      <w:r w:rsidR="006364FE" w:rsidRPr="00C343C6">
        <w:rPr>
          <w:rFonts w:ascii="Times New Roman" w:hAnsi="Times New Roman" w:cs="Times New Roman"/>
          <w:sz w:val="24"/>
          <w:szCs w:val="24"/>
        </w:rPr>
        <w:t xml:space="preserve"> bermanfaat untuk memperkuat dan menjaga kelenturan otot dinding pe</w:t>
      </w:r>
      <w:r w:rsidR="00BA1581" w:rsidRPr="00C343C6">
        <w:rPr>
          <w:rFonts w:ascii="Times New Roman" w:hAnsi="Times New Roman" w:cs="Times New Roman"/>
          <w:sz w:val="24"/>
          <w:szCs w:val="24"/>
        </w:rPr>
        <w:t xml:space="preserve">rut dan otot-otot dasar panggul. </w:t>
      </w:r>
      <w:r w:rsidR="006364FE" w:rsidRPr="00C343C6">
        <w:rPr>
          <w:rFonts w:ascii="Times New Roman" w:hAnsi="Times New Roman" w:cs="Times New Roman"/>
          <w:sz w:val="24"/>
          <w:szCs w:val="24"/>
        </w:rPr>
        <w:t xml:space="preserve">sehingga memudahkan dalam proses persalinan. </w:t>
      </w:r>
      <w:r w:rsidR="00BA1581" w:rsidRPr="00C343C6">
        <w:rPr>
          <w:rFonts w:ascii="Times New Roman" w:hAnsi="Times New Roman" w:cs="Times New Roman"/>
          <w:sz w:val="24"/>
          <w:szCs w:val="24"/>
        </w:rPr>
        <w:t>Senam hamil bisa</w:t>
      </w:r>
      <w:r w:rsidR="006364FE" w:rsidRPr="00C343C6">
        <w:rPr>
          <w:rFonts w:ascii="Times New Roman" w:hAnsi="Times New Roman" w:cs="Times New Roman"/>
          <w:sz w:val="24"/>
          <w:szCs w:val="24"/>
        </w:rPr>
        <w:t xml:space="preserve"> dilakukan</w:t>
      </w:r>
      <w:r w:rsidR="00BA1581" w:rsidRPr="00C343C6">
        <w:rPr>
          <w:rFonts w:ascii="Times New Roman" w:hAnsi="Times New Roman" w:cs="Times New Roman"/>
          <w:sz w:val="24"/>
          <w:szCs w:val="24"/>
        </w:rPr>
        <w:t xml:space="preserve"> mulai umur kehamilan 28 minggu. senam hamil bisa dilakukan slama 3x dalam seminggu. </w:t>
      </w:r>
      <w:r w:rsidR="006364FE" w:rsidRPr="00C343C6">
        <w:rPr>
          <w:rFonts w:ascii="Times New Roman" w:hAnsi="Times New Roman" w:cs="Times New Roman"/>
          <w:sz w:val="24"/>
          <w:szCs w:val="24"/>
        </w:rPr>
        <w:fldChar w:fldCharType="begin" w:fldLock="1"/>
      </w:r>
      <w:r w:rsidR="006364FE" w:rsidRPr="00C343C6">
        <w:rPr>
          <w:rFonts w:ascii="Times New Roman" w:hAnsi="Times New Roman" w:cs="Times New Roman"/>
          <w:sz w:val="24"/>
          <w:szCs w:val="24"/>
        </w:rPr>
        <w:instrText>ADDIN CSL_CITATION {"citationItems":[{"id":"ITEM-1","itemData":{"DOI":"10.35329/jkesmas.v4i2.246","ISSN":"2442-8884","abstract":"Nyeri punggung bawah pada ibu hamil trimester III terjadi karena perubahan hormonal yang menimbulkan perubahan pada jaringan lunak penyangga dan penghubung sehingga menurunnya elastisitas dan fleksibilitas otot. Prevalensi nyeri punggung bawah pada kehamilan dilaporkan bervariasi dari 50% di Inggris dan Skandinavia serta 70% di Australia. Berdasarkan laporan Profil Data Kesehatan Indonesia tahun 2015 terdapat 5.298.285 orang ibu hamil di Indonesia, di wilayah Provinsi Jawa Tengah jumlahnya ada 314.492 orang, di wilayah kota Semarang 53.734 orang ibu hamil mengalami nyeri punggung bawah. Dari 50 ibu hamil trimester III yang ada di Puskesmas Pekkabata, ada 30 orang ibu hamil yang mengalami nyeri punggung. Tujuan penelitian ini adalah untuk mengetahui efektivitas senam hamil dan yoga hamil dalam menurunkan keluhan nyeri punggung bawah pada ibu hamil trimester III serta untuk mengetahui perbandingan efektivitas dari keduanya. Metode penelitian ini menggunakan metode penelitian Quasi eksperimen dengan rancangan penelitian two grup pre test - post test yang berupaya untuk menganalisis efektivitas senam hamil dan yoga hamil terhadap penurunan nyeri punggung bawah. Populasi dalam penelitian ini adalah semua ibu hamil trimester III di wilayah kerja Puskesmas Pekkabata pada bulan Januari - Desember. Penilaian dilakukan dengan cara mengkaji tingkat nyeri punggung bawah ibu hamil sebelum dan sesudah dilakukan senam hamil atau yoga hamil. Banyaknya sampel dalam penelitian ini adalah 20 responden.","author":[{"dropping-particle":"","family":"Fitriani","given":"Lina","non-dropping-particle":"","parse-names":false,"suffix":""}],"container-title":"J-KESMAS: Jurnal Kesehatan Masyarakat","id":"ITEM-1","issue":"2","issued":{"date-parts":[["2019"]]},"page":"72","title":"Efektivitas Senam Hamil Dan Yoga Hamil Terhadap Penurunan Nyeri Punggung Pada Ibu Hamil Trimester III Di Puskesmas Pekkabata","type":"article-journal","volume":"4"},"uris":["http://www.mendeley.com/documents/?uuid=8e7f4b10-70b5-4a79-a8fa-5b869b5269e3","http://www.mendeley.com/documents/?uuid=09efa866-27d3-4a78-b5e1-7fa31e4f21ed","http://www.mendeley.com/documents/?uuid=51fe8917-8398-4ab3-8b4e-3c3654d7d022"]}],"mendeley":{"formattedCitation":"(Fitriani, 2019)","plainTextFormattedCitation":"(Fitriani, 2019)","previouslyFormattedCitation":"(Fitriani, 2019)"},"properties":{"noteIndex":0},"schema":"https://github.com/citation-style-language/schema/raw/master/csl-citation.json"}</w:instrText>
      </w:r>
      <w:r w:rsidR="006364FE" w:rsidRPr="00C343C6">
        <w:rPr>
          <w:rFonts w:ascii="Times New Roman" w:hAnsi="Times New Roman" w:cs="Times New Roman"/>
          <w:sz w:val="24"/>
          <w:szCs w:val="24"/>
        </w:rPr>
        <w:fldChar w:fldCharType="separate"/>
      </w:r>
      <w:r w:rsidR="006364FE" w:rsidRPr="00C343C6">
        <w:rPr>
          <w:rFonts w:ascii="Times New Roman" w:hAnsi="Times New Roman" w:cs="Times New Roman"/>
          <w:noProof/>
          <w:sz w:val="24"/>
          <w:szCs w:val="24"/>
        </w:rPr>
        <w:t>(Fitriani, 2019)</w:t>
      </w:r>
      <w:r w:rsidR="006364FE" w:rsidRPr="00C343C6">
        <w:rPr>
          <w:rFonts w:ascii="Times New Roman" w:hAnsi="Times New Roman" w:cs="Times New Roman"/>
          <w:sz w:val="24"/>
          <w:szCs w:val="24"/>
        </w:rPr>
        <w:fldChar w:fldCharType="end"/>
      </w:r>
      <w:r w:rsidR="006364FE" w:rsidRPr="00C343C6">
        <w:rPr>
          <w:rFonts w:ascii="Times New Roman" w:hAnsi="Times New Roman" w:cs="Times New Roman"/>
          <w:sz w:val="24"/>
          <w:szCs w:val="24"/>
        </w:rPr>
        <w:t>.</w:t>
      </w:r>
    </w:p>
    <w:p w14:paraId="76CBB5E3" w14:textId="6B59D3FC" w:rsidR="006364FE" w:rsidRPr="00C343C6" w:rsidRDefault="006364FE" w:rsidP="00C343C6">
      <w:pPr>
        <w:spacing w:after="0"/>
        <w:ind w:firstLine="720"/>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Tujuan penelitian ini untuk mengetahui apakah senam hamil bisa mengatasi nyeri punggung pada ibu hamil trimester ketiga.</w:t>
      </w:r>
    </w:p>
    <w:p w14:paraId="70266234" w14:textId="77777777" w:rsidR="006B7E53" w:rsidRPr="00C343C6" w:rsidRDefault="006B7E53" w:rsidP="00C343C6">
      <w:pPr>
        <w:spacing w:after="0"/>
        <w:ind w:firstLine="720"/>
        <w:jc w:val="both"/>
        <w:rPr>
          <w:rFonts w:ascii="Times New Roman" w:hAnsi="Times New Roman" w:cs="Times New Roman"/>
          <w:sz w:val="24"/>
          <w:szCs w:val="24"/>
        </w:rPr>
      </w:pPr>
    </w:p>
    <w:p w14:paraId="2157F346" w14:textId="77777777" w:rsidR="006B7E53"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ME</w:t>
      </w:r>
      <w:r w:rsidR="006B7E53" w:rsidRPr="00C343C6">
        <w:rPr>
          <w:rFonts w:ascii="Times New Roman" w:hAnsi="Times New Roman" w:cs="Times New Roman"/>
          <w:b/>
          <w:sz w:val="24"/>
          <w:szCs w:val="24"/>
          <w:lang w:eastAsia="zh-CN"/>
        </w:rPr>
        <w:t xml:space="preserve">TODE PENELITIAN </w:t>
      </w:r>
    </w:p>
    <w:p w14:paraId="27BBED08" w14:textId="0E0CEFCB" w:rsidR="00EC7FB2" w:rsidRPr="00C343C6" w:rsidRDefault="00711013" w:rsidP="00C343C6">
      <w:pPr>
        <w:ind w:firstLine="720"/>
        <w:jc w:val="both"/>
        <w:rPr>
          <w:rFonts w:ascii="Times New Roman" w:hAnsi="Times New Roman" w:cs="Times New Roman"/>
          <w:b/>
          <w:sz w:val="24"/>
          <w:szCs w:val="24"/>
          <w:lang w:eastAsia="zh-CN"/>
        </w:rPr>
      </w:pPr>
      <w:r w:rsidRPr="00C343C6">
        <w:rPr>
          <w:rFonts w:ascii="Times New Roman" w:hAnsi="Times New Roman" w:cs="Times New Roman"/>
          <w:sz w:val="24"/>
          <w:szCs w:val="24"/>
        </w:rPr>
        <w:t>D</w:t>
      </w:r>
      <w:r w:rsidR="006364FE" w:rsidRPr="00C343C6">
        <w:rPr>
          <w:rFonts w:ascii="Times New Roman" w:hAnsi="Times New Roman" w:cs="Times New Roman"/>
          <w:sz w:val="24"/>
          <w:szCs w:val="24"/>
        </w:rPr>
        <w:t>esain penelitian yang akan digunakan adalah studi kasus kualitatif dengan strategi studi kasus</w:t>
      </w:r>
      <w:r w:rsidRPr="00C343C6">
        <w:rPr>
          <w:rFonts w:ascii="Times New Roman" w:hAnsi="Times New Roman" w:cs="Times New Roman"/>
          <w:sz w:val="24"/>
          <w:szCs w:val="24"/>
        </w:rPr>
        <w:t xml:space="preserve"> (Nursalam, 2016)</w:t>
      </w:r>
      <w:r w:rsidR="006364FE" w:rsidRPr="00C343C6">
        <w:rPr>
          <w:rFonts w:ascii="Times New Roman" w:hAnsi="Times New Roman" w:cs="Times New Roman"/>
          <w:sz w:val="24"/>
          <w:szCs w:val="24"/>
        </w:rPr>
        <w:t>.</w:t>
      </w:r>
      <w:r w:rsidRPr="00C343C6">
        <w:rPr>
          <w:rFonts w:ascii="Times New Roman" w:hAnsi="Times New Roman" w:cs="Times New Roman"/>
          <w:sz w:val="24"/>
          <w:szCs w:val="24"/>
        </w:rPr>
        <w:t xml:space="preserve"> Pada studi kasus ini menggunakan 2 subjek studi kasus ibu hamil trimester ketiga yang mengalami nyeri punggung dan diberikan tindakan senam hamil 3x seminggu selama 30 menit.</w:t>
      </w:r>
    </w:p>
    <w:p w14:paraId="6F8106A6" w14:textId="77777777" w:rsidR="00711013" w:rsidRPr="00C343C6" w:rsidRDefault="00EC7FB2"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Dalam studi kasus ini menggunakan 2 responden dengan kasus nyeri punggung selama kehamilan trimester ketiga. Adapun kriteria inklusi dalam studi kasus ini yaitu seorang ibu hamil awal trimester ketiga yang mengalami nyeri punggung, Ibu hamil yang mempunyai tanda dan gejala nyeri akut sesuai dengan batasan karakteristik di NANDA, Skala nyeri ringan 1-3 hingga nyeri sedang skala nyeri 4-6 dengan pengukuran nyeri menggunakan NRS (</w:t>
      </w:r>
      <w:r w:rsidRPr="00C343C6">
        <w:rPr>
          <w:rFonts w:ascii="Times New Roman" w:hAnsi="Times New Roman" w:cs="Times New Roman"/>
          <w:i/>
          <w:sz w:val="24"/>
          <w:szCs w:val="24"/>
        </w:rPr>
        <w:t>Numeric Rating Scale</w:t>
      </w:r>
      <w:r w:rsidRPr="00C343C6">
        <w:rPr>
          <w:rFonts w:ascii="Times New Roman" w:hAnsi="Times New Roman" w:cs="Times New Roman"/>
          <w:sz w:val="24"/>
          <w:szCs w:val="24"/>
        </w:rPr>
        <w:t>). Pada responden pertama skala nyeri 3 dan responden kedua skala nyeri 4, Bersedia menjadi subjek studi kasus.</w:t>
      </w:r>
    </w:p>
    <w:p w14:paraId="43E9055E" w14:textId="77777777" w:rsidR="00480676"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HASIL</w:t>
      </w:r>
      <w:r w:rsidR="00EC7FB2" w:rsidRPr="00C343C6">
        <w:rPr>
          <w:rFonts w:ascii="Times New Roman" w:hAnsi="Times New Roman" w:cs="Times New Roman"/>
          <w:b/>
          <w:sz w:val="24"/>
          <w:szCs w:val="24"/>
          <w:lang w:eastAsia="zh-CN"/>
        </w:rPr>
        <w:t xml:space="preserve"> DAN PEMBAHASAN</w:t>
      </w:r>
    </w:p>
    <w:p w14:paraId="5D7FB2C0" w14:textId="44193263" w:rsidR="00155754" w:rsidRPr="00C343C6" w:rsidRDefault="00155754" w:rsidP="00C343C6">
      <w:pPr>
        <w:jc w:val="both"/>
        <w:rPr>
          <w:rFonts w:ascii="Times New Roman" w:hAnsi="Times New Roman" w:cs="Times New Roman"/>
          <w:sz w:val="24"/>
          <w:szCs w:val="24"/>
        </w:rPr>
      </w:pPr>
      <w:r w:rsidRPr="00C343C6">
        <w:rPr>
          <w:rFonts w:ascii="Times New Roman" w:hAnsi="Times New Roman" w:cs="Times New Roman"/>
          <w:sz w:val="24"/>
          <w:szCs w:val="24"/>
        </w:rPr>
        <w:t>Studi kasus ini menggunakan 2 resoponden yang sedang hamil trimester ketiga</w:t>
      </w:r>
      <w:r w:rsidR="00F43BF1" w:rsidRPr="00C343C6">
        <w:rPr>
          <w:rFonts w:ascii="Times New Roman" w:hAnsi="Times New Roman" w:cs="Times New Roman"/>
          <w:sz w:val="24"/>
          <w:szCs w:val="24"/>
        </w:rPr>
        <w:t xml:space="preserve"> yang mengalami nyeri punggung </w:t>
      </w:r>
      <w:r w:rsidRPr="00C343C6">
        <w:rPr>
          <w:rFonts w:ascii="Times New Roman" w:hAnsi="Times New Roman" w:cs="Times New Roman"/>
          <w:sz w:val="24"/>
          <w:szCs w:val="24"/>
        </w:rPr>
        <w:t xml:space="preserve">dan bersedia dilakukan tindakan senam hamil yang dilakukan selama 3x dalam seminggu kepada Ny. N dimulai pada tanggal 30 Maret-1 April 2024 dan Ny. H pada tanggal 2-4 April 2024. Hasil pengkajian </w:t>
      </w:r>
      <w:r w:rsidR="006E61D1" w:rsidRPr="00C343C6">
        <w:rPr>
          <w:rFonts w:ascii="Times New Roman" w:hAnsi="Times New Roman" w:cs="Times New Roman"/>
          <w:sz w:val="24"/>
          <w:szCs w:val="24"/>
        </w:rPr>
        <w:t>nyeri punggung bawah pada ibu hamil dapat dilihat pada tabel 4.1.</w:t>
      </w:r>
    </w:p>
    <w:p w14:paraId="06F95428" w14:textId="24F06982" w:rsidR="00BA1581" w:rsidRPr="00C343C6" w:rsidRDefault="0036251F" w:rsidP="00C343C6">
      <w:pPr>
        <w:jc w:val="both"/>
        <w:rPr>
          <w:rFonts w:ascii="Times New Roman" w:hAnsi="Times New Roman" w:cs="Times New Roman"/>
          <w:b/>
          <w:sz w:val="24"/>
          <w:szCs w:val="24"/>
        </w:rPr>
      </w:pPr>
      <w:r w:rsidRPr="00C343C6">
        <w:rPr>
          <w:rFonts w:ascii="Times New Roman" w:hAnsi="Times New Roman" w:cs="Times New Roman"/>
          <w:b/>
          <w:sz w:val="24"/>
          <w:szCs w:val="24"/>
        </w:rPr>
        <w:t xml:space="preserve">Tabel 1. </w:t>
      </w:r>
      <w:r w:rsidRPr="00C343C6">
        <w:rPr>
          <w:rFonts w:ascii="Times New Roman" w:hAnsi="Times New Roman" w:cs="Times New Roman"/>
          <w:sz w:val="24"/>
          <w:szCs w:val="24"/>
        </w:rPr>
        <w:t>Hasil pengkajian ny</w:t>
      </w:r>
      <w:r w:rsidR="00765362" w:rsidRPr="00C343C6">
        <w:rPr>
          <w:rFonts w:ascii="Times New Roman" w:hAnsi="Times New Roman" w:cs="Times New Roman"/>
          <w:sz w:val="24"/>
          <w:szCs w:val="24"/>
        </w:rPr>
        <w:t>eri punggung bawah pada ibu hamil</w:t>
      </w:r>
    </w:p>
    <w:tbl>
      <w:tblPr>
        <w:tblStyle w:val="TableGrid"/>
        <w:tblW w:w="4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305"/>
        <w:gridCol w:w="450"/>
        <w:gridCol w:w="683"/>
        <w:gridCol w:w="450"/>
        <w:gridCol w:w="786"/>
      </w:tblGrid>
      <w:tr w:rsidR="0036251F" w:rsidRPr="00C343C6" w14:paraId="31F113BC" w14:textId="77777777" w:rsidTr="00772E63">
        <w:trPr>
          <w:trHeight w:val="233"/>
        </w:trPr>
        <w:tc>
          <w:tcPr>
            <w:tcW w:w="451" w:type="dxa"/>
            <w:vMerge w:val="restart"/>
            <w:tcBorders>
              <w:top w:val="single" w:sz="4" w:space="0" w:color="auto"/>
              <w:bottom w:val="single" w:sz="4" w:space="0" w:color="auto"/>
            </w:tcBorders>
          </w:tcPr>
          <w:p w14:paraId="635A03B6" w14:textId="659CB5C1"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221" w:type="dxa"/>
            <w:vMerge w:val="restart"/>
            <w:tcBorders>
              <w:top w:val="single" w:sz="4" w:space="0" w:color="auto"/>
              <w:bottom w:val="single" w:sz="4" w:space="0" w:color="auto"/>
            </w:tcBorders>
          </w:tcPr>
          <w:p w14:paraId="0F4D5B4D" w14:textId="3C3C40AC"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Karakteristik</w:t>
            </w:r>
          </w:p>
        </w:tc>
        <w:tc>
          <w:tcPr>
            <w:tcW w:w="1106" w:type="dxa"/>
            <w:gridSpan w:val="2"/>
            <w:tcBorders>
              <w:top w:val="single" w:sz="4" w:space="0" w:color="auto"/>
              <w:bottom w:val="single" w:sz="4" w:space="0" w:color="auto"/>
            </w:tcBorders>
          </w:tcPr>
          <w:p w14:paraId="25B45657" w14:textId="592347D1"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357" w:type="dxa"/>
            <w:gridSpan w:val="2"/>
            <w:tcBorders>
              <w:top w:val="single" w:sz="4" w:space="0" w:color="auto"/>
              <w:bottom w:val="single" w:sz="4" w:space="0" w:color="auto"/>
            </w:tcBorders>
          </w:tcPr>
          <w:p w14:paraId="12611862" w14:textId="16338C1D"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772E63" w:rsidRPr="00C343C6" w14:paraId="73FC3A7D" w14:textId="77777777" w:rsidTr="00772E63">
        <w:trPr>
          <w:trHeight w:val="232"/>
        </w:trPr>
        <w:tc>
          <w:tcPr>
            <w:tcW w:w="451" w:type="dxa"/>
            <w:vMerge/>
            <w:tcBorders>
              <w:top w:val="single" w:sz="4" w:space="0" w:color="auto"/>
              <w:bottom w:val="single" w:sz="4" w:space="0" w:color="auto"/>
            </w:tcBorders>
          </w:tcPr>
          <w:p w14:paraId="16F0E492" w14:textId="77777777" w:rsidR="0036251F" w:rsidRPr="00C343C6" w:rsidRDefault="0036251F" w:rsidP="003B574F">
            <w:pPr>
              <w:spacing w:line="240" w:lineRule="auto"/>
              <w:jc w:val="center"/>
              <w:rPr>
                <w:rFonts w:ascii="Times New Roman" w:hAnsi="Times New Roman" w:cs="Times New Roman"/>
                <w:sz w:val="20"/>
                <w:szCs w:val="20"/>
              </w:rPr>
            </w:pPr>
          </w:p>
        </w:tc>
        <w:tc>
          <w:tcPr>
            <w:tcW w:w="1221" w:type="dxa"/>
            <w:vMerge/>
            <w:tcBorders>
              <w:top w:val="single" w:sz="4" w:space="0" w:color="auto"/>
              <w:bottom w:val="single" w:sz="4" w:space="0" w:color="auto"/>
            </w:tcBorders>
          </w:tcPr>
          <w:p w14:paraId="327D7BD9" w14:textId="77777777" w:rsidR="0036251F" w:rsidRPr="00C343C6" w:rsidRDefault="0036251F" w:rsidP="003B574F">
            <w:pPr>
              <w:spacing w:line="240" w:lineRule="auto"/>
              <w:jc w:val="center"/>
              <w:rPr>
                <w:rFonts w:ascii="Times New Roman" w:hAnsi="Times New Roman" w:cs="Times New Roman"/>
                <w:sz w:val="20"/>
                <w:szCs w:val="20"/>
              </w:rPr>
            </w:pPr>
          </w:p>
        </w:tc>
        <w:tc>
          <w:tcPr>
            <w:tcW w:w="441" w:type="dxa"/>
            <w:tcBorders>
              <w:top w:val="single" w:sz="4" w:space="0" w:color="auto"/>
              <w:bottom w:val="single" w:sz="4" w:space="0" w:color="auto"/>
            </w:tcBorders>
          </w:tcPr>
          <w:p w14:paraId="26734C9A" w14:textId="47F59903"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65" w:type="dxa"/>
            <w:tcBorders>
              <w:top w:val="single" w:sz="4" w:space="0" w:color="auto"/>
              <w:bottom w:val="single" w:sz="4" w:space="0" w:color="auto"/>
            </w:tcBorders>
          </w:tcPr>
          <w:p w14:paraId="304E72DC" w14:textId="33FBD125"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41" w:type="dxa"/>
            <w:tcBorders>
              <w:top w:val="single" w:sz="4" w:space="0" w:color="auto"/>
              <w:bottom w:val="single" w:sz="4" w:space="0" w:color="auto"/>
            </w:tcBorders>
          </w:tcPr>
          <w:p w14:paraId="4C991D44" w14:textId="5E93561A"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916" w:type="dxa"/>
            <w:tcBorders>
              <w:top w:val="single" w:sz="4" w:space="0" w:color="auto"/>
              <w:bottom w:val="single" w:sz="4" w:space="0" w:color="auto"/>
            </w:tcBorders>
          </w:tcPr>
          <w:p w14:paraId="41E7C84E" w14:textId="555AFF3B"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36251F" w:rsidRPr="00C343C6" w14:paraId="6DECD96E" w14:textId="77777777" w:rsidTr="00772E63">
        <w:tc>
          <w:tcPr>
            <w:tcW w:w="451" w:type="dxa"/>
            <w:tcBorders>
              <w:top w:val="single" w:sz="4" w:space="0" w:color="auto"/>
            </w:tcBorders>
          </w:tcPr>
          <w:p w14:paraId="088EEC9D" w14:textId="15991774"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221" w:type="dxa"/>
            <w:tcBorders>
              <w:top w:val="single" w:sz="4" w:space="0" w:color="auto"/>
            </w:tcBorders>
          </w:tcPr>
          <w:p w14:paraId="6E180A4A" w14:textId="4D845622"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Nyeri punggung akut dan keletihan</w:t>
            </w:r>
          </w:p>
        </w:tc>
        <w:tc>
          <w:tcPr>
            <w:tcW w:w="441" w:type="dxa"/>
            <w:tcBorders>
              <w:top w:val="single" w:sz="4" w:space="0" w:color="auto"/>
            </w:tcBorders>
          </w:tcPr>
          <w:p w14:paraId="123C6788" w14:textId="38D40412"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Borders>
              <w:top w:val="single" w:sz="4" w:space="0" w:color="auto"/>
            </w:tcBorders>
          </w:tcPr>
          <w:p w14:paraId="325C74A5"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Borders>
              <w:top w:val="single" w:sz="4" w:space="0" w:color="auto"/>
            </w:tcBorders>
          </w:tcPr>
          <w:p w14:paraId="1FF3A62D" w14:textId="03B0ABC3"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Borders>
              <w:top w:val="single" w:sz="4" w:space="0" w:color="auto"/>
            </w:tcBorders>
          </w:tcPr>
          <w:p w14:paraId="2AFE0404" w14:textId="70A2023A"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CE91FF4" w14:textId="77777777" w:rsidTr="00772E63">
        <w:tc>
          <w:tcPr>
            <w:tcW w:w="451" w:type="dxa"/>
          </w:tcPr>
          <w:p w14:paraId="325E31D8" w14:textId="2D25720B"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221" w:type="dxa"/>
          </w:tcPr>
          <w:p w14:paraId="62AB0010" w14:textId="547DE9E6"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Nyeri pada tungkai bawah yang merambat ke bawah gejala ini menunjukkan adanya gangguan pada radiks saraf</w:t>
            </w:r>
          </w:p>
        </w:tc>
        <w:tc>
          <w:tcPr>
            <w:tcW w:w="441" w:type="dxa"/>
          </w:tcPr>
          <w:p w14:paraId="44D50CF8" w14:textId="38AD0540"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Pr>
          <w:p w14:paraId="3C5F6182"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Pr>
          <w:p w14:paraId="322C82C8" w14:textId="26B187BA"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Pr>
          <w:p w14:paraId="6AB7168D" w14:textId="4F09C4F0"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823ED43" w14:textId="77777777" w:rsidTr="00772E63">
        <w:tc>
          <w:tcPr>
            <w:tcW w:w="451" w:type="dxa"/>
          </w:tcPr>
          <w:p w14:paraId="667B895D" w14:textId="1094CC9E"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221" w:type="dxa"/>
          </w:tcPr>
          <w:p w14:paraId="2C5197B1" w14:textId="51A26E05"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Bergaya saat berjalan, reflex, mobilitas tulang belakang, kekuatan motorik panjang tungkai, dan persepsi sensorik bisa terganggu</w:t>
            </w:r>
          </w:p>
        </w:tc>
        <w:tc>
          <w:tcPr>
            <w:tcW w:w="441" w:type="dxa"/>
          </w:tcPr>
          <w:p w14:paraId="080F95E0" w14:textId="60AF3281"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Pr>
          <w:p w14:paraId="58F5791B"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Pr>
          <w:p w14:paraId="5C33ECA1" w14:textId="042F53E1"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Pr>
          <w:p w14:paraId="00D1B546" w14:textId="50EF5152"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89A60A9" w14:textId="77777777" w:rsidTr="00772E63">
        <w:tc>
          <w:tcPr>
            <w:tcW w:w="451" w:type="dxa"/>
            <w:tcBorders>
              <w:bottom w:val="single" w:sz="4" w:space="0" w:color="auto"/>
            </w:tcBorders>
          </w:tcPr>
          <w:p w14:paraId="6551EAF8" w14:textId="377A7ADA"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221" w:type="dxa"/>
            <w:tcBorders>
              <w:bottom w:val="single" w:sz="4" w:space="0" w:color="auto"/>
            </w:tcBorders>
          </w:tcPr>
          <w:p w14:paraId="12B02A50" w14:textId="2BD8E7D7"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 xml:space="preserve">Spasme otot paravertebral terjadi </w:t>
            </w:r>
            <w:r w:rsidRPr="00C343C6">
              <w:rPr>
                <w:rFonts w:ascii="Times New Roman" w:hAnsi="Times New Roman" w:cs="Times New Roman"/>
                <w:sz w:val="20"/>
                <w:szCs w:val="20"/>
              </w:rPr>
              <w:lastRenderedPageBreak/>
              <w:t>dengan hilangnya lekung normal lumbal dan kemungkinan deformitas tulang belakang</w:t>
            </w:r>
          </w:p>
        </w:tc>
        <w:tc>
          <w:tcPr>
            <w:tcW w:w="441" w:type="dxa"/>
            <w:tcBorders>
              <w:bottom w:val="single" w:sz="4" w:space="0" w:color="auto"/>
            </w:tcBorders>
          </w:tcPr>
          <w:p w14:paraId="73C16882" w14:textId="3C3158ED"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lastRenderedPageBreak/>
              <w:sym w:font="Symbol" w:char="F0D6"/>
            </w:r>
          </w:p>
        </w:tc>
        <w:tc>
          <w:tcPr>
            <w:tcW w:w="665" w:type="dxa"/>
            <w:tcBorders>
              <w:bottom w:val="single" w:sz="4" w:space="0" w:color="auto"/>
            </w:tcBorders>
          </w:tcPr>
          <w:p w14:paraId="5DD346CD"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Borders>
              <w:bottom w:val="single" w:sz="4" w:space="0" w:color="auto"/>
            </w:tcBorders>
          </w:tcPr>
          <w:p w14:paraId="0D4FFED1" w14:textId="77777777" w:rsidR="0036251F" w:rsidRPr="00C343C6" w:rsidRDefault="0036251F" w:rsidP="003B574F">
            <w:pPr>
              <w:spacing w:line="240" w:lineRule="auto"/>
              <w:jc w:val="both"/>
              <w:rPr>
                <w:rFonts w:ascii="Times New Roman" w:hAnsi="Times New Roman" w:cs="Times New Roman"/>
                <w:sz w:val="20"/>
                <w:szCs w:val="20"/>
              </w:rPr>
            </w:pPr>
          </w:p>
        </w:tc>
        <w:tc>
          <w:tcPr>
            <w:tcW w:w="916" w:type="dxa"/>
            <w:tcBorders>
              <w:bottom w:val="single" w:sz="4" w:space="0" w:color="auto"/>
            </w:tcBorders>
          </w:tcPr>
          <w:p w14:paraId="3146EA61" w14:textId="4C2D62AD"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r>
    </w:tbl>
    <w:p w14:paraId="4EC37212" w14:textId="31EC9833" w:rsidR="00BA2B8A" w:rsidRPr="00C343C6" w:rsidRDefault="009809C6"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Berdasarkan tabel</w:t>
      </w:r>
      <w:r w:rsidR="00BA2B8A" w:rsidRPr="00C343C6">
        <w:rPr>
          <w:rFonts w:ascii="Times New Roman" w:hAnsi="Times New Roman" w:cs="Times New Roman"/>
          <w:sz w:val="24"/>
          <w:szCs w:val="24"/>
        </w:rPr>
        <w:t xml:space="preserve"> pengkajian nyeri punggung bawah pada ibu hamil di kedua responden yaitu Ny. N 100% dan Ny. H 75% mengalami nyeri punggung bawah saat hamil. Selain pengkajian nyeri </w:t>
      </w:r>
      <w:r w:rsidR="00772E63" w:rsidRPr="00C343C6">
        <w:rPr>
          <w:rFonts w:ascii="Times New Roman" w:hAnsi="Times New Roman" w:cs="Times New Roman"/>
          <w:sz w:val="24"/>
          <w:szCs w:val="24"/>
        </w:rPr>
        <w:t>punggung bawah pad ibu hamil</w:t>
      </w:r>
      <w:r w:rsidR="00BA2B8A" w:rsidRPr="00C343C6">
        <w:rPr>
          <w:rFonts w:ascii="Times New Roman" w:hAnsi="Times New Roman" w:cs="Times New Roman"/>
          <w:sz w:val="24"/>
          <w:szCs w:val="24"/>
        </w:rPr>
        <w:t xml:space="preserve"> peneliti juga melakukan identifikasi pada Ny. N dan Ny.  H sesuai dengan kriteria inklusi.</w:t>
      </w:r>
    </w:p>
    <w:p w14:paraId="3AFC06CA" w14:textId="77777777" w:rsidR="0001232A" w:rsidRPr="00C343C6" w:rsidRDefault="0001232A" w:rsidP="00C343C6">
      <w:pPr>
        <w:jc w:val="both"/>
        <w:rPr>
          <w:rFonts w:ascii="Times New Roman" w:hAnsi="Times New Roman" w:cs="Times New Roman"/>
          <w:sz w:val="24"/>
          <w:szCs w:val="24"/>
        </w:rPr>
      </w:pPr>
      <w:r w:rsidRPr="00C343C6">
        <w:rPr>
          <w:rFonts w:ascii="Times New Roman" w:hAnsi="Times New Roman" w:cs="Times New Roman"/>
          <w:b/>
          <w:sz w:val="24"/>
          <w:szCs w:val="24"/>
        </w:rPr>
        <w:t xml:space="preserve">Tabel 2. </w:t>
      </w:r>
      <w:r w:rsidRPr="00C343C6">
        <w:rPr>
          <w:rFonts w:ascii="Times New Roman" w:hAnsi="Times New Roman" w:cs="Times New Roman"/>
          <w:sz w:val="24"/>
          <w:szCs w:val="24"/>
        </w:rPr>
        <w:t>Hasil identifikasi kriteria inklusi</w:t>
      </w:r>
    </w:p>
    <w:tbl>
      <w:tblPr>
        <w:tblStyle w:val="TableGrid"/>
        <w:tblW w:w="4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
        <w:gridCol w:w="1389"/>
        <w:gridCol w:w="454"/>
        <w:gridCol w:w="683"/>
        <w:gridCol w:w="450"/>
        <w:gridCol w:w="1227"/>
      </w:tblGrid>
      <w:tr w:rsidR="0001232A" w:rsidRPr="00C343C6" w14:paraId="07F78552" w14:textId="77777777" w:rsidTr="00EC1294">
        <w:trPr>
          <w:trHeight w:val="653"/>
        </w:trPr>
        <w:tc>
          <w:tcPr>
            <w:tcW w:w="475" w:type="dxa"/>
            <w:vMerge w:val="restart"/>
            <w:tcBorders>
              <w:top w:val="single" w:sz="4" w:space="0" w:color="auto"/>
            </w:tcBorders>
          </w:tcPr>
          <w:p w14:paraId="719D3C96" w14:textId="7CDEFBDE"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389" w:type="dxa"/>
            <w:vMerge w:val="restart"/>
            <w:tcBorders>
              <w:top w:val="single" w:sz="4" w:space="0" w:color="auto"/>
            </w:tcBorders>
          </w:tcPr>
          <w:p w14:paraId="382A321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Kriteria inklusi</w:t>
            </w:r>
          </w:p>
        </w:tc>
        <w:tc>
          <w:tcPr>
            <w:tcW w:w="1137" w:type="dxa"/>
            <w:gridSpan w:val="2"/>
            <w:tcBorders>
              <w:top w:val="single" w:sz="4" w:space="0" w:color="auto"/>
              <w:bottom w:val="single" w:sz="4" w:space="0" w:color="auto"/>
            </w:tcBorders>
          </w:tcPr>
          <w:p w14:paraId="45D06FE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676" w:type="dxa"/>
            <w:gridSpan w:val="2"/>
            <w:tcBorders>
              <w:top w:val="single" w:sz="4" w:space="0" w:color="auto"/>
              <w:bottom w:val="single" w:sz="4" w:space="0" w:color="auto"/>
            </w:tcBorders>
          </w:tcPr>
          <w:p w14:paraId="6861B8B2"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EC1294" w:rsidRPr="00C343C6" w14:paraId="229CA328" w14:textId="77777777" w:rsidTr="00EC1294">
        <w:trPr>
          <w:trHeight w:val="577"/>
        </w:trPr>
        <w:tc>
          <w:tcPr>
            <w:tcW w:w="475" w:type="dxa"/>
            <w:vMerge/>
            <w:tcBorders>
              <w:bottom w:val="single" w:sz="4" w:space="0" w:color="auto"/>
            </w:tcBorders>
          </w:tcPr>
          <w:p w14:paraId="3DC2498B" w14:textId="77777777" w:rsidR="0001232A" w:rsidRPr="00C343C6" w:rsidRDefault="0001232A" w:rsidP="00C343C6">
            <w:pPr>
              <w:spacing w:line="240" w:lineRule="auto"/>
              <w:jc w:val="center"/>
              <w:rPr>
                <w:rFonts w:ascii="Times New Roman" w:hAnsi="Times New Roman" w:cs="Times New Roman"/>
                <w:sz w:val="20"/>
                <w:szCs w:val="20"/>
              </w:rPr>
            </w:pPr>
          </w:p>
        </w:tc>
        <w:tc>
          <w:tcPr>
            <w:tcW w:w="1389" w:type="dxa"/>
            <w:vMerge/>
            <w:tcBorders>
              <w:bottom w:val="single" w:sz="4" w:space="0" w:color="auto"/>
            </w:tcBorders>
          </w:tcPr>
          <w:p w14:paraId="618C4085" w14:textId="77777777" w:rsidR="0001232A" w:rsidRPr="00C343C6" w:rsidRDefault="0001232A" w:rsidP="00C343C6">
            <w:pPr>
              <w:spacing w:line="240" w:lineRule="auto"/>
              <w:jc w:val="center"/>
              <w:rPr>
                <w:rFonts w:ascii="Times New Roman" w:hAnsi="Times New Roman" w:cs="Times New Roman"/>
                <w:sz w:val="20"/>
                <w:szCs w:val="20"/>
              </w:rPr>
            </w:pPr>
          </w:p>
        </w:tc>
        <w:tc>
          <w:tcPr>
            <w:tcW w:w="454" w:type="dxa"/>
            <w:tcBorders>
              <w:top w:val="single" w:sz="4" w:space="0" w:color="auto"/>
              <w:bottom w:val="single" w:sz="4" w:space="0" w:color="auto"/>
            </w:tcBorders>
          </w:tcPr>
          <w:p w14:paraId="5C94252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83" w:type="dxa"/>
            <w:tcBorders>
              <w:top w:val="single" w:sz="4" w:space="0" w:color="auto"/>
              <w:bottom w:val="single" w:sz="4" w:space="0" w:color="auto"/>
            </w:tcBorders>
          </w:tcPr>
          <w:p w14:paraId="3A622628"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14" w:type="dxa"/>
            <w:tcBorders>
              <w:top w:val="single" w:sz="4" w:space="0" w:color="auto"/>
              <w:bottom w:val="single" w:sz="4" w:space="0" w:color="auto"/>
            </w:tcBorders>
          </w:tcPr>
          <w:p w14:paraId="625E8FF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1262" w:type="dxa"/>
            <w:tcBorders>
              <w:top w:val="single" w:sz="4" w:space="0" w:color="auto"/>
              <w:bottom w:val="single" w:sz="4" w:space="0" w:color="auto"/>
            </w:tcBorders>
          </w:tcPr>
          <w:p w14:paraId="60C5E2DA" w14:textId="11716B76"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EC1294" w:rsidRPr="00C343C6" w14:paraId="1BBB26EB" w14:textId="77777777" w:rsidTr="00EC1294">
        <w:tc>
          <w:tcPr>
            <w:tcW w:w="475" w:type="dxa"/>
            <w:tcBorders>
              <w:top w:val="single" w:sz="4" w:space="0" w:color="auto"/>
            </w:tcBorders>
          </w:tcPr>
          <w:p w14:paraId="6E2C06D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389" w:type="dxa"/>
            <w:tcBorders>
              <w:top w:val="single" w:sz="4" w:space="0" w:color="auto"/>
            </w:tcBorders>
          </w:tcPr>
          <w:p w14:paraId="2A0ECFE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Seorang  ibu hamil awal trimester ketiga yang mengalami nyeri punggung</w:t>
            </w:r>
          </w:p>
        </w:tc>
        <w:tc>
          <w:tcPr>
            <w:tcW w:w="454" w:type="dxa"/>
            <w:tcBorders>
              <w:top w:val="single" w:sz="4" w:space="0" w:color="auto"/>
            </w:tcBorders>
          </w:tcPr>
          <w:p w14:paraId="154B99E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Borders>
              <w:top w:val="single" w:sz="4" w:space="0" w:color="auto"/>
            </w:tcBorders>
          </w:tcPr>
          <w:p w14:paraId="105D0958"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Borders>
              <w:top w:val="single" w:sz="4" w:space="0" w:color="auto"/>
            </w:tcBorders>
          </w:tcPr>
          <w:p w14:paraId="5C3C2C3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Borders>
              <w:top w:val="single" w:sz="4" w:space="0" w:color="auto"/>
            </w:tcBorders>
          </w:tcPr>
          <w:p w14:paraId="0B7828A0"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6EE903C6" w14:textId="77777777" w:rsidTr="00EC1294">
        <w:tc>
          <w:tcPr>
            <w:tcW w:w="475" w:type="dxa"/>
          </w:tcPr>
          <w:p w14:paraId="75D0BFF6"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389" w:type="dxa"/>
          </w:tcPr>
          <w:p w14:paraId="6461423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Ibu hamil yang mempunyai tanda dan gejala nyeri akut sesuai dengan batasan karakteristik di NANDA,2020</w:t>
            </w:r>
          </w:p>
        </w:tc>
        <w:tc>
          <w:tcPr>
            <w:tcW w:w="454" w:type="dxa"/>
          </w:tcPr>
          <w:p w14:paraId="02362FF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73DA02F8"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0DB0DCC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5513AD37"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5DE1BC74" w14:textId="77777777" w:rsidTr="00EC1294">
        <w:tc>
          <w:tcPr>
            <w:tcW w:w="475" w:type="dxa"/>
          </w:tcPr>
          <w:p w14:paraId="7C42B93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389" w:type="dxa"/>
          </w:tcPr>
          <w:p w14:paraId="26C9522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 xml:space="preserve">Skala nyeriringan 1-3 hingga nyeri sedang 4-6 dengan pengukuran </w:t>
            </w:r>
            <w:r w:rsidRPr="00C343C6">
              <w:rPr>
                <w:rFonts w:ascii="Times New Roman" w:hAnsi="Times New Roman" w:cs="Times New Roman"/>
                <w:sz w:val="20"/>
                <w:szCs w:val="20"/>
              </w:rPr>
              <w:t>nyeri menggunakan NRS (</w:t>
            </w:r>
            <w:r w:rsidRPr="00C343C6">
              <w:rPr>
                <w:rFonts w:ascii="Times New Roman" w:hAnsi="Times New Roman" w:cs="Times New Roman"/>
                <w:i/>
                <w:sz w:val="20"/>
                <w:szCs w:val="20"/>
              </w:rPr>
              <w:t>Numeric Rating Scale</w:t>
            </w:r>
            <w:r w:rsidRPr="00C343C6">
              <w:rPr>
                <w:rFonts w:ascii="Times New Roman" w:hAnsi="Times New Roman" w:cs="Times New Roman"/>
                <w:sz w:val="20"/>
                <w:szCs w:val="20"/>
              </w:rPr>
              <w:t>)</w:t>
            </w:r>
          </w:p>
        </w:tc>
        <w:tc>
          <w:tcPr>
            <w:tcW w:w="454" w:type="dxa"/>
          </w:tcPr>
          <w:p w14:paraId="146222F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13E38A43"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1B3BF8D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66C63B67" w14:textId="77777777" w:rsidR="0001232A" w:rsidRPr="00C343C6" w:rsidRDefault="0001232A" w:rsidP="00C343C6">
            <w:pPr>
              <w:spacing w:line="240" w:lineRule="auto"/>
              <w:jc w:val="both"/>
              <w:rPr>
                <w:rFonts w:ascii="Times New Roman" w:hAnsi="Times New Roman" w:cs="Times New Roman"/>
                <w:sz w:val="20"/>
                <w:szCs w:val="20"/>
              </w:rPr>
            </w:pPr>
          </w:p>
        </w:tc>
      </w:tr>
      <w:tr w:rsidR="00EC1294" w:rsidRPr="00C343C6" w14:paraId="53BE7C83" w14:textId="77777777" w:rsidTr="00EC1294">
        <w:tc>
          <w:tcPr>
            <w:tcW w:w="475" w:type="dxa"/>
          </w:tcPr>
          <w:p w14:paraId="3807866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389" w:type="dxa"/>
          </w:tcPr>
          <w:p w14:paraId="13BC1C9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Bersedia menjadi subjek studi kasus</w:t>
            </w:r>
          </w:p>
        </w:tc>
        <w:tc>
          <w:tcPr>
            <w:tcW w:w="454" w:type="dxa"/>
          </w:tcPr>
          <w:p w14:paraId="32A0F03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632D673E"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5FDEA4D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7B67AF56" w14:textId="77777777" w:rsidR="0001232A" w:rsidRPr="00C343C6" w:rsidRDefault="0001232A" w:rsidP="00C343C6">
            <w:pPr>
              <w:spacing w:line="240" w:lineRule="auto"/>
              <w:jc w:val="both"/>
              <w:rPr>
                <w:rFonts w:ascii="Times New Roman" w:hAnsi="Times New Roman" w:cs="Times New Roman"/>
                <w:sz w:val="20"/>
                <w:szCs w:val="20"/>
              </w:rPr>
            </w:pPr>
          </w:p>
        </w:tc>
      </w:tr>
    </w:tbl>
    <w:p w14:paraId="4DBB9A9C" w14:textId="4541ACF9" w:rsidR="0001232A" w:rsidRPr="00C343C6" w:rsidRDefault="009809C6"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Berdasarkan tabel </w:t>
      </w:r>
      <w:r w:rsidR="0001232A" w:rsidRPr="00C343C6">
        <w:rPr>
          <w:rFonts w:ascii="Times New Roman" w:hAnsi="Times New Roman" w:cs="Times New Roman"/>
          <w:sz w:val="24"/>
          <w:szCs w:val="24"/>
        </w:rPr>
        <w:t>kedua responden memenuhi kriteria</w:t>
      </w:r>
      <w:r w:rsidR="00772E63" w:rsidRPr="00C343C6">
        <w:rPr>
          <w:rFonts w:ascii="Times New Roman" w:hAnsi="Times New Roman" w:cs="Times New Roman"/>
          <w:sz w:val="24"/>
          <w:szCs w:val="24"/>
        </w:rPr>
        <w:t xml:space="preserve"> inklusi</w:t>
      </w:r>
      <w:r w:rsidR="0001232A" w:rsidRPr="00C343C6">
        <w:rPr>
          <w:rFonts w:ascii="Times New Roman" w:hAnsi="Times New Roman" w:cs="Times New Roman"/>
          <w:sz w:val="24"/>
          <w:szCs w:val="24"/>
        </w:rPr>
        <w:t xml:space="preserve"> untuk dijadikan subjek studi kasus. </w:t>
      </w:r>
    </w:p>
    <w:p w14:paraId="58CA5FA7" w14:textId="77777777" w:rsidR="00831C2F" w:rsidRPr="00C343C6" w:rsidRDefault="00772E63"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Identifikasi masalah keperawatan nyeri akut dilakukan dengan pengkajian nyeri akut sesuai dengan batasan karakteristik di </w:t>
      </w:r>
      <w:r w:rsidR="00831C2F" w:rsidRPr="00C343C6">
        <w:rPr>
          <w:rFonts w:ascii="Times New Roman" w:hAnsi="Times New Roman" w:cs="Times New Roman"/>
          <w:sz w:val="24"/>
          <w:szCs w:val="24"/>
        </w:rPr>
        <w:t>(</w:t>
      </w:r>
      <w:r w:rsidRPr="00C343C6">
        <w:rPr>
          <w:rFonts w:ascii="Times New Roman" w:hAnsi="Times New Roman" w:cs="Times New Roman"/>
          <w:sz w:val="24"/>
          <w:szCs w:val="24"/>
        </w:rPr>
        <w:t>NANDA, 2020</w:t>
      </w:r>
      <w:r w:rsidR="00831C2F" w:rsidRPr="00C343C6">
        <w:rPr>
          <w:rFonts w:ascii="Times New Roman" w:hAnsi="Times New Roman" w:cs="Times New Roman"/>
          <w:sz w:val="24"/>
          <w:szCs w:val="24"/>
        </w:rPr>
        <w:t>), pada kedua responden yaitu Ny. N 100 % dan Ny. H 84% mengalami nyeri akut. Dapat dilihat pada tabel dibawah ini.</w:t>
      </w:r>
    </w:p>
    <w:p w14:paraId="4889FC40" w14:textId="0F7029BD" w:rsidR="0001232A" w:rsidRPr="00C343C6" w:rsidRDefault="0001232A" w:rsidP="00C343C6">
      <w:pPr>
        <w:jc w:val="both"/>
        <w:rPr>
          <w:rFonts w:ascii="Times New Roman" w:hAnsi="Times New Roman" w:cs="Times New Roman"/>
          <w:sz w:val="24"/>
          <w:szCs w:val="24"/>
        </w:rPr>
      </w:pPr>
      <w:r w:rsidRPr="00C343C6">
        <w:rPr>
          <w:rFonts w:ascii="Times New Roman" w:hAnsi="Times New Roman" w:cs="Times New Roman"/>
          <w:b/>
          <w:sz w:val="24"/>
          <w:szCs w:val="24"/>
        </w:rPr>
        <w:t xml:space="preserve">Tabel 3. </w:t>
      </w:r>
      <w:r w:rsidRPr="00C343C6">
        <w:rPr>
          <w:rFonts w:ascii="Times New Roman" w:hAnsi="Times New Roman" w:cs="Times New Roman"/>
          <w:sz w:val="24"/>
          <w:szCs w:val="24"/>
        </w:rPr>
        <w:t>Hasil pengkajian ny</w:t>
      </w:r>
      <w:r w:rsidR="00831C2F" w:rsidRPr="00C343C6">
        <w:rPr>
          <w:rFonts w:ascii="Times New Roman" w:hAnsi="Times New Roman" w:cs="Times New Roman"/>
          <w:sz w:val="24"/>
          <w:szCs w:val="24"/>
        </w:rPr>
        <w:t>e</w:t>
      </w:r>
      <w:r w:rsidRPr="00C343C6">
        <w:rPr>
          <w:rFonts w:ascii="Times New Roman" w:hAnsi="Times New Roman" w:cs="Times New Roman"/>
          <w:sz w:val="24"/>
          <w:szCs w:val="24"/>
        </w:rPr>
        <w:t>ri akut</w:t>
      </w:r>
      <w:r w:rsidRPr="00C343C6">
        <w:rPr>
          <w:rFonts w:ascii="Times New Roman" w:hAnsi="Times New Roman" w:cs="Times New Roman"/>
          <w:b/>
          <w:sz w:val="24"/>
          <w:szCs w:val="24"/>
        </w:rPr>
        <w:t xml:space="preserve"> </w:t>
      </w:r>
    </w:p>
    <w:tbl>
      <w:tblPr>
        <w:tblStyle w:val="TableGrid"/>
        <w:tblW w:w="4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338"/>
        <w:gridCol w:w="450"/>
        <w:gridCol w:w="683"/>
        <w:gridCol w:w="450"/>
        <w:gridCol w:w="683"/>
      </w:tblGrid>
      <w:tr w:rsidR="0001232A" w:rsidRPr="00C343C6" w14:paraId="6C1091C8" w14:textId="77777777" w:rsidTr="00831C2F">
        <w:trPr>
          <w:trHeight w:val="255"/>
        </w:trPr>
        <w:tc>
          <w:tcPr>
            <w:tcW w:w="445" w:type="dxa"/>
            <w:vMerge w:val="restart"/>
            <w:tcBorders>
              <w:top w:val="single" w:sz="4" w:space="0" w:color="auto"/>
              <w:bottom w:val="single" w:sz="4" w:space="0" w:color="auto"/>
            </w:tcBorders>
          </w:tcPr>
          <w:p w14:paraId="709F04A7" w14:textId="4734526D"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265" w:type="dxa"/>
            <w:vMerge w:val="restart"/>
            <w:tcBorders>
              <w:top w:val="single" w:sz="4" w:space="0" w:color="auto"/>
              <w:bottom w:val="single" w:sz="4" w:space="0" w:color="auto"/>
            </w:tcBorders>
          </w:tcPr>
          <w:p w14:paraId="1F827FF8" w14:textId="2279C446" w:rsidR="0001232A" w:rsidRPr="00C343C6" w:rsidRDefault="00831C2F"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Data Pengkajian</w:t>
            </w:r>
          </w:p>
        </w:tc>
        <w:tc>
          <w:tcPr>
            <w:tcW w:w="1087" w:type="dxa"/>
            <w:gridSpan w:val="2"/>
            <w:tcBorders>
              <w:top w:val="single" w:sz="4" w:space="0" w:color="auto"/>
              <w:bottom w:val="single" w:sz="4" w:space="0" w:color="auto"/>
            </w:tcBorders>
          </w:tcPr>
          <w:p w14:paraId="6C7405F6"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248" w:type="dxa"/>
            <w:gridSpan w:val="2"/>
            <w:tcBorders>
              <w:top w:val="single" w:sz="4" w:space="0" w:color="auto"/>
              <w:bottom w:val="single" w:sz="4" w:space="0" w:color="auto"/>
            </w:tcBorders>
          </w:tcPr>
          <w:p w14:paraId="3A15A966"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01232A" w:rsidRPr="00C343C6" w14:paraId="359CADDB" w14:textId="77777777" w:rsidTr="00831C2F">
        <w:trPr>
          <w:trHeight w:val="255"/>
        </w:trPr>
        <w:tc>
          <w:tcPr>
            <w:tcW w:w="445" w:type="dxa"/>
            <w:vMerge/>
            <w:tcBorders>
              <w:top w:val="single" w:sz="4" w:space="0" w:color="auto"/>
              <w:bottom w:val="single" w:sz="4" w:space="0" w:color="auto"/>
            </w:tcBorders>
          </w:tcPr>
          <w:p w14:paraId="52B59CCB" w14:textId="77777777" w:rsidR="0001232A" w:rsidRPr="00C343C6" w:rsidRDefault="0001232A" w:rsidP="00C343C6">
            <w:pPr>
              <w:spacing w:line="240" w:lineRule="auto"/>
              <w:jc w:val="center"/>
              <w:rPr>
                <w:rFonts w:ascii="Times New Roman" w:hAnsi="Times New Roman" w:cs="Times New Roman"/>
                <w:sz w:val="20"/>
                <w:szCs w:val="20"/>
              </w:rPr>
            </w:pPr>
          </w:p>
        </w:tc>
        <w:tc>
          <w:tcPr>
            <w:tcW w:w="1265" w:type="dxa"/>
            <w:vMerge/>
            <w:tcBorders>
              <w:top w:val="single" w:sz="4" w:space="0" w:color="auto"/>
              <w:bottom w:val="single" w:sz="4" w:space="0" w:color="auto"/>
            </w:tcBorders>
          </w:tcPr>
          <w:p w14:paraId="1C4CEA65" w14:textId="77777777" w:rsidR="0001232A" w:rsidRPr="00C343C6" w:rsidRDefault="0001232A" w:rsidP="00C343C6">
            <w:pPr>
              <w:spacing w:line="240" w:lineRule="auto"/>
              <w:jc w:val="center"/>
              <w:rPr>
                <w:rFonts w:ascii="Times New Roman" w:hAnsi="Times New Roman" w:cs="Times New Roman"/>
                <w:sz w:val="20"/>
                <w:szCs w:val="20"/>
              </w:rPr>
            </w:pPr>
          </w:p>
        </w:tc>
        <w:tc>
          <w:tcPr>
            <w:tcW w:w="435" w:type="dxa"/>
            <w:tcBorders>
              <w:top w:val="single" w:sz="4" w:space="0" w:color="auto"/>
              <w:bottom w:val="single" w:sz="4" w:space="0" w:color="auto"/>
            </w:tcBorders>
          </w:tcPr>
          <w:p w14:paraId="4DC8E594" w14:textId="3D4B0128"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52" w:type="dxa"/>
            <w:tcBorders>
              <w:top w:val="single" w:sz="4" w:space="0" w:color="auto"/>
              <w:bottom w:val="single" w:sz="4" w:space="0" w:color="auto"/>
            </w:tcBorders>
          </w:tcPr>
          <w:p w14:paraId="2F1C4425" w14:textId="0178220B"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35" w:type="dxa"/>
            <w:tcBorders>
              <w:top w:val="single" w:sz="4" w:space="0" w:color="auto"/>
              <w:bottom w:val="single" w:sz="4" w:space="0" w:color="auto"/>
            </w:tcBorders>
          </w:tcPr>
          <w:p w14:paraId="6A6F1010" w14:textId="78BEB08C"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813" w:type="dxa"/>
            <w:tcBorders>
              <w:top w:val="single" w:sz="4" w:space="0" w:color="auto"/>
              <w:bottom w:val="single" w:sz="4" w:space="0" w:color="auto"/>
            </w:tcBorders>
          </w:tcPr>
          <w:p w14:paraId="41C820BC" w14:textId="4687DFAC"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01232A" w:rsidRPr="00C343C6" w14:paraId="76DD2E5B" w14:textId="77777777" w:rsidTr="00831C2F">
        <w:tc>
          <w:tcPr>
            <w:tcW w:w="445" w:type="dxa"/>
            <w:tcBorders>
              <w:top w:val="single" w:sz="4" w:space="0" w:color="auto"/>
            </w:tcBorders>
          </w:tcPr>
          <w:p w14:paraId="56C6711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265" w:type="dxa"/>
            <w:tcBorders>
              <w:top w:val="single" w:sz="4" w:space="0" w:color="auto"/>
            </w:tcBorders>
          </w:tcPr>
          <w:p w14:paraId="15EC701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Ekspresi wajah nyeri</w:t>
            </w:r>
          </w:p>
        </w:tc>
        <w:tc>
          <w:tcPr>
            <w:tcW w:w="435" w:type="dxa"/>
            <w:tcBorders>
              <w:top w:val="single" w:sz="4" w:space="0" w:color="auto"/>
            </w:tcBorders>
          </w:tcPr>
          <w:p w14:paraId="2A95172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Borders>
              <w:top w:val="single" w:sz="4" w:space="0" w:color="auto"/>
            </w:tcBorders>
          </w:tcPr>
          <w:p w14:paraId="34A6AD48"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Borders>
              <w:top w:val="single" w:sz="4" w:space="0" w:color="auto"/>
            </w:tcBorders>
          </w:tcPr>
          <w:p w14:paraId="795262C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Borders>
              <w:top w:val="single" w:sz="4" w:space="0" w:color="auto"/>
            </w:tcBorders>
          </w:tcPr>
          <w:p w14:paraId="68A40192"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4363267F" w14:textId="77777777" w:rsidTr="00831C2F">
        <w:tc>
          <w:tcPr>
            <w:tcW w:w="445" w:type="dxa"/>
          </w:tcPr>
          <w:p w14:paraId="1E483D9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265" w:type="dxa"/>
          </w:tcPr>
          <w:p w14:paraId="547080E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Sikap melindungi area nyeri</w:t>
            </w:r>
          </w:p>
        </w:tc>
        <w:tc>
          <w:tcPr>
            <w:tcW w:w="435" w:type="dxa"/>
          </w:tcPr>
          <w:p w14:paraId="7B0D3790"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45198ADF"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7FF154B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84BEA29"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2F25B213" w14:textId="77777777" w:rsidTr="00831C2F">
        <w:tc>
          <w:tcPr>
            <w:tcW w:w="445" w:type="dxa"/>
          </w:tcPr>
          <w:p w14:paraId="4DC8BCCA"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265" w:type="dxa"/>
          </w:tcPr>
          <w:p w14:paraId="28FF656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Fokus pada diri sendiri</w:t>
            </w:r>
          </w:p>
        </w:tc>
        <w:tc>
          <w:tcPr>
            <w:tcW w:w="435" w:type="dxa"/>
          </w:tcPr>
          <w:p w14:paraId="68E1057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1B9B8E29"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39A96BE6" w14:textId="77777777" w:rsidR="0001232A" w:rsidRPr="00C343C6" w:rsidRDefault="0001232A" w:rsidP="00C343C6">
            <w:pPr>
              <w:spacing w:line="240" w:lineRule="auto"/>
              <w:jc w:val="both"/>
              <w:rPr>
                <w:rFonts w:ascii="Times New Roman" w:hAnsi="Times New Roman" w:cs="Times New Roman"/>
                <w:sz w:val="20"/>
                <w:szCs w:val="20"/>
              </w:rPr>
            </w:pPr>
          </w:p>
        </w:tc>
        <w:tc>
          <w:tcPr>
            <w:tcW w:w="813" w:type="dxa"/>
          </w:tcPr>
          <w:p w14:paraId="339D287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r>
      <w:tr w:rsidR="0001232A" w:rsidRPr="00C343C6" w14:paraId="7C61455F" w14:textId="77777777" w:rsidTr="00831C2F">
        <w:tc>
          <w:tcPr>
            <w:tcW w:w="445" w:type="dxa"/>
          </w:tcPr>
          <w:p w14:paraId="542D44C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265" w:type="dxa"/>
          </w:tcPr>
          <w:p w14:paraId="67B3E01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Laporan tentang perilaku nyeri/ perubahan aktivitas</w:t>
            </w:r>
          </w:p>
        </w:tc>
        <w:tc>
          <w:tcPr>
            <w:tcW w:w="435" w:type="dxa"/>
          </w:tcPr>
          <w:p w14:paraId="7AA8470A"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24BA3A6E"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176041B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2C6B6D7"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28D09AAC" w14:textId="77777777" w:rsidTr="00831C2F">
        <w:tc>
          <w:tcPr>
            <w:tcW w:w="445" w:type="dxa"/>
          </w:tcPr>
          <w:p w14:paraId="3AAF439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5</w:t>
            </w:r>
          </w:p>
        </w:tc>
        <w:tc>
          <w:tcPr>
            <w:tcW w:w="1265" w:type="dxa"/>
          </w:tcPr>
          <w:p w14:paraId="70C1289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Keluhan tentang intensitas nyeri menggunakan standar skala nyeri</w:t>
            </w:r>
          </w:p>
        </w:tc>
        <w:tc>
          <w:tcPr>
            <w:tcW w:w="435" w:type="dxa"/>
          </w:tcPr>
          <w:p w14:paraId="3D3FD55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54E76CF3"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4D4B8F0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6BAD6D5"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65B3A5EE" w14:textId="77777777" w:rsidTr="00831C2F">
        <w:tc>
          <w:tcPr>
            <w:tcW w:w="445" w:type="dxa"/>
            <w:tcBorders>
              <w:bottom w:val="single" w:sz="4" w:space="0" w:color="auto"/>
            </w:tcBorders>
          </w:tcPr>
          <w:p w14:paraId="65CA848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lastRenderedPageBreak/>
              <w:t>6</w:t>
            </w:r>
          </w:p>
        </w:tc>
        <w:tc>
          <w:tcPr>
            <w:tcW w:w="1265" w:type="dxa"/>
            <w:tcBorders>
              <w:bottom w:val="single" w:sz="4" w:space="0" w:color="auto"/>
            </w:tcBorders>
          </w:tcPr>
          <w:p w14:paraId="254B639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Keluhan tentang karakteristik nyeri dengan menggunakan standar instrument nyeri</w:t>
            </w:r>
          </w:p>
        </w:tc>
        <w:tc>
          <w:tcPr>
            <w:tcW w:w="435" w:type="dxa"/>
            <w:tcBorders>
              <w:bottom w:val="single" w:sz="4" w:space="0" w:color="auto"/>
            </w:tcBorders>
          </w:tcPr>
          <w:p w14:paraId="58399B2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Borders>
              <w:bottom w:val="single" w:sz="4" w:space="0" w:color="auto"/>
            </w:tcBorders>
          </w:tcPr>
          <w:p w14:paraId="350249EA"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Borders>
              <w:bottom w:val="single" w:sz="4" w:space="0" w:color="auto"/>
            </w:tcBorders>
          </w:tcPr>
          <w:p w14:paraId="33DA5D9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Borders>
              <w:bottom w:val="single" w:sz="4" w:space="0" w:color="auto"/>
            </w:tcBorders>
          </w:tcPr>
          <w:p w14:paraId="5B44490F" w14:textId="77777777" w:rsidR="0001232A" w:rsidRPr="00C343C6" w:rsidRDefault="0001232A" w:rsidP="00C343C6">
            <w:pPr>
              <w:spacing w:line="240" w:lineRule="auto"/>
              <w:jc w:val="both"/>
              <w:rPr>
                <w:rFonts w:ascii="Times New Roman" w:hAnsi="Times New Roman" w:cs="Times New Roman"/>
                <w:sz w:val="20"/>
                <w:szCs w:val="20"/>
              </w:rPr>
            </w:pPr>
          </w:p>
        </w:tc>
      </w:tr>
    </w:tbl>
    <w:p w14:paraId="37F1815D" w14:textId="200F69D2" w:rsidR="0001232A" w:rsidRPr="00C343C6" w:rsidRDefault="0001232A"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ab/>
      </w:r>
      <w:r w:rsidR="00831C2F" w:rsidRPr="00C343C6">
        <w:rPr>
          <w:rFonts w:ascii="Times New Roman" w:hAnsi="Times New Roman" w:cs="Times New Roman"/>
          <w:sz w:val="24"/>
          <w:szCs w:val="24"/>
          <w:lang w:eastAsia="zh-CN"/>
        </w:rPr>
        <w:t>Selain</w:t>
      </w:r>
      <w:r w:rsidRPr="00C343C6">
        <w:rPr>
          <w:rFonts w:ascii="Times New Roman" w:hAnsi="Times New Roman" w:cs="Times New Roman"/>
          <w:sz w:val="24"/>
          <w:szCs w:val="24"/>
          <w:lang w:eastAsia="zh-CN"/>
        </w:rPr>
        <w:t xml:space="preserve"> itu peneliti melakukan pengkajian nyeri akut menggunakan PQRST. </w:t>
      </w:r>
      <w:r w:rsidR="00831C2F" w:rsidRPr="00C343C6">
        <w:rPr>
          <w:rFonts w:ascii="Times New Roman" w:hAnsi="Times New Roman" w:cs="Times New Roman"/>
          <w:sz w:val="24"/>
          <w:szCs w:val="24"/>
          <w:lang w:eastAsia="zh-CN"/>
        </w:rPr>
        <w:t>Pada tabel dibawah ini.</w:t>
      </w:r>
    </w:p>
    <w:p w14:paraId="46FCA7D3" w14:textId="756C79E2" w:rsidR="0001232A" w:rsidRPr="00C343C6" w:rsidRDefault="00831C2F"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 xml:space="preserve"> </w:t>
      </w:r>
      <w:r w:rsidR="0001232A" w:rsidRPr="00C343C6">
        <w:rPr>
          <w:rFonts w:ascii="Times New Roman" w:hAnsi="Times New Roman" w:cs="Times New Roman"/>
          <w:b/>
          <w:sz w:val="24"/>
          <w:szCs w:val="24"/>
          <w:lang w:eastAsia="zh-CN"/>
        </w:rPr>
        <w:t>Tabel 4</w:t>
      </w:r>
      <w:r w:rsidR="0001232A" w:rsidRPr="00C343C6">
        <w:rPr>
          <w:rFonts w:ascii="Times New Roman" w:hAnsi="Times New Roman" w:cs="Times New Roman"/>
          <w:sz w:val="24"/>
          <w:szCs w:val="24"/>
          <w:lang w:eastAsia="zh-CN"/>
        </w:rPr>
        <w:t>. Hasil pengkajian nyeri akut menggunakan PQRST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1233"/>
        <w:gridCol w:w="1057"/>
        <w:gridCol w:w="1057"/>
      </w:tblGrid>
      <w:tr w:rsidR="00A66E92" w:rsidRPr="00C343C6" w14:paraId="2BAE7AD4" w14:textId="77777777" w:rsidTr="00C343C6">
        <w:trPr>
          <w:trHeight w:val="218"/>
        </w:trPr>
        <w:tc>
          <w:tcPr>
            <w:tcW w:w="535" w:type="dxa"/>
            <w:vMerge w:val="restart"/>
            <w:tcBorders>
              <w:top w:val="single" w:sz="4" w:space="0" w:color="auto"/>
              <w:bottom w:val="single" w:sz="4" w:space="0" w:color="auto"/>
            </w:tcBorders>
          </w:tcPr>
          <w:p w14:paraId="7EDB114F"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No</w:t>
            </w:r>
          </w:p>
        </w:tc>
        <w:tc>
          <w:tcPr>
            <w:tcW w:w="1233" w:type="dxa"/>
            <w:vMerge w:val="restart"/>
            <w:tcBorders>
              <w:top w:val="single" w:sz="4" w:space="0" w:color="auto"/>
              <w:bottom w:val="single" w:sz="4" w:space="0" w:color="auto"/>
            </w:tcBorders>
          </w:tcPr>
          <w:p w14:paraId="35340E78"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Pengkajian (PQRST)</w:t>
            </w:r>
          </w:p>
        </w:tc>
        <w:tc>
          <w:tcPr>
            <w:tcW w:w="2114" w:type="dxa"/>
            <w:gridSpan w:val="2"/>
            <w:tcBorders>
              <w:top w:val="single" w:sz="4" w:space="0" w:color="auto"/>
              <w:bottom w:val="single" w:sz="4" w:space="0" w:color="auto"/>
            </w:tcBorders>
          </w:tcPr>
          <w:p w14:paraId="291BD45B"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Responden</w:t>
            </w:r>
          </w:p>
        </w:tc>
      </w:tr>
      <w:tr w:rsidR="00A66E92" w:rsidRPr="00C343C6" w14:paraId="0E8B06AA" w14:textId="77777777" w:rsidTr="00C343C6">
        <w:trPr>
          <w:trHeight w:val="217"/>
        </w:trPr>
        <w:tc>
          <w:tcPr>
            <w:tcW w:w="535" w:type="dxa"/>
            <w:vMerge/>
            <w:tcBorders>
              <w:top w:val="single" w:sz="4" w:space="0" w:color="auto"/>
              <w:bottom w:val="single" w:sz="4" w:space="0" w:color="auto"/>
            </w:tcBorders>
          </w:tcPr>
          <w:p w14:paraId="5FAAF3B3" w14:textId="77777777" w:rsidR="00A66E92" w:rsidRPr="00C343C6" w:rsidRDefault="00A66E92" w:rsidP="00C343C6">
            <w:pPr>
              <w:spacing w:line="240" w:lineRule="auto"/>
              <w:jc w:val="center"/>
              <w:rPr>
                <w:rFonts w:ascii="Times New Roman" w:hAnsi="Times New Roman" w:cs="Times New Roman"/>
                <w:sz w:val="20"/>
                <w:szCs w:val="20"/>
                <w:lang w:eastAsia="zh-CN"/>
              </w:rPr>
            </w:pPr>
          </w:p>
        </w:tc>
        <w:tc>
          <w:tcPr>
            <w:tcW w:w="1233" w:type="dxa"/>
            <w:vMerge/>
            <w:tcBorders>
              <w:top w:val="single" w:sz="4" w:space="0" w:color="auto"/>
              <w:bottom w:val="single" w:sz="4" w:space="0" w:color="auto"/>
            </w:tcBorders>
          </w:tcPr>
          <w:p w14:paraId="3C540E51" w14:textId="77777777" w:rsidR="00A66E92" w:rsidRPr="00C343C6" w:rsidRDefault="00A66E92" w:rsidP="00C343C6">
            <w:pPr>
              <w:spacing w:line="240" w:lineRule="auto"/>
              <w:jc w:val="center"/>
              <w:rPr>
                <w:rFonts w:ascii="Times New Roman" w:hAnsi="Times New Roman" w:cs="Times New Roman"/>
                <w:sz w:val="20"/>
                <w:szCs w:val="20"/>
                <w:lang w:eastAsia="zh-CN"/>
              </w:rPr>
            </w:pPr>
          </w:p>
        </w:tc>
        <w:tc>
          <w:tcPr>
            <w:tcW w:w="1057" w:type="dxa"/>
            <w:tcBorders>
              <w:top w:val="single" w:sz="4" w:space="0" w:color="auto"/>
              <w:bottom w:val="single" w:sz="4" w:space="0" w:color="auto"/>
            </w:tcBorders>
          </w:tcPr>
          <w:p w14:paraId="7FB60FAA"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N</w:t>
            </w:r>
          </w:p>
        </w:tc>
        <w:tc>
          <w:tcPr>
            <w:tcW w:w="1057" w:type="dxa"/>
            <w:tcBorders>
              <w:top w:val="single" w:sz="4" w:space="0" w:color="auto"/>
              <w:bottom w:val="single" w:sz="4" w:space="0" w:color="auto"/>
            </w:tcBorders>
          </w:tcPr>
          <w:p w14:paraId="0683EF96"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H</w:t>
            </w:r>
          </w:p>
        </w:tc>
      </w:tr>
      <w:tr w:rsidR="00A66E92" w:rsidRPr="00C343C6" w14:paraId="07ADD77E" w14:textId="77777777" w:rsidTr="00C343C6">
        <w:tc>
          <w:tcPr>
            <w:tcW w:w="535" w:type="dxa"/>
            <w:tcBorders>
              <w:top w:val="single" w:sz="4" w:space="0" w:color="auto"/>
            </w:tcBorders>
          </w:tcPr>
          <w:p w14:paraId="068B71F1"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1233" w:type="dxa"/>
            <w:tcBorders>
              <w:top w:val="single" w:sz="4" w:space="0" w:color="auto"/>
            </w:tcBorders>
          </w:tcPr>
          <w:p w14:paraId="2E9ED74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P </w:t>
            </w:r>
            <w:r w:rsidRPr="00C343C6">
              <w:rPr>
                <w:rFonts w:ascii="Times New Roman" w:hAnsi="Times New Roman" w:cs="Times New Roman"/>
                <w:i/>
                <w:sz w:val="20"/>
                <w:szCs w:val="20"/>
              </w:rPr>
              <w:t>(paliatif)</w:t>
            </w:r>
            <w:r w:rsidRPr="00C343C6">
              <w:rPr>
                <w:rFonts w:ascii="Times New Roman" w:hAnsi="Times New Roman" w:cs="Times New Roman"/>
                <w:sz w:val="20"/>
                <w:szCs w:val="20"/>
              </w:rPr>
              <w:t>: apakah yang menyebabkan gejala, apa yang dapat memperingan dan memperberatnya?</w:t>
            </w:r>
          </w:p>
        </w:tc>
        <w:tc>
          <w:tcPr>
            <w:tcW w:w="1057" w:type="dxa"/>
            <w:tcBorders>
              <w:top w:val="single" w:sz="4" w:space="0" w:color="auto"/>
            </w:tcBorders>
          </w:tcPr>
          <w:p w14:paraId="1EB5CFDB"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Yang memperberat nyeri karena keletihan nyeri berkurang ketika tidur.</w:t>
            </w:r>
          </w:p>
        </w:tc>
        <w:tc>
          <w:tcPr>
            <w:tcW w:w="1057" w:type="dxa"/>
            <w:tcBorders>
              <w:top w:val="single" w:sz="4" w:space="0" w:color="auto"/>
            </w:tcBorders>
          </w:tcPr>
          <w:p w14:paraId="3FF3D136" w14:textId="6291834F"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Yang memperb</w:t>
            </w:r>
            <w:r w:rsidR="003F01EA" w:rsidRPr="00C343C6">
              <w:rPr>
                <w:rFonts w:ascii="Times New Roman" w:hAnsi="Times New Roman" w:cs="Times New Roman"/>
                <w:sz w:val="20"/>
                <w:szCs w:val="20"/>
              </w:rPr>
              <w:t>erat</w:t>
            </w:r>
            <w:r w:rsidRPr="00C343C6">
              <w:rPr>
                <w:rFonts w:ascii="Times New Roman" w:hAnsi="Times New Roman" w:cs="Times New Roman"/>
                <w:sz w:val="20"/>
                <w:szCs w:val="20"/>
              </w:rPr>
              <w:t xml:space="preserve"> nyeri ketika kecapean, nyeri berkurang ketika beristirahat</w:t>
            </w:r>
          </w:p>
        </w:tc>
      </w:tr>
      <w:tr w:rsidR="00A66E92" w:rsidRPr="00C343C6" w14:paraId="441364F8" w14:textId="77777777" w:rsidTr="00C343C6">
        <w:tc>
          <w:tcPr>
            <w:tcW w:w="535" w:type="dxa"/>
          </w:tcPr>
          <w:p w14:paraId="3330AC34"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1233" w:type="dxa"/>
          </w:tcPr>
          <w:p w14:paraId="6D4B1FE7"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Q </w:t>
            </w:r>
            <w:r w:rsidRPr="00C343C6">
              <w:rPr>
                <w:rFonts w:ascii="Times New Roman" w:hAnsi="Times New Roman" w:cs="Times New Roman"/>
                <w:i/>
                <w:sz w:val="20"/>
                <w:szCs w:val="20"/>
              </w:rPr>
              <w:t>(quality)</w:t>
            </w:r>
            <w:r w:rsidRPr="00C343C6">
              <w:rPr>
                <w:rFonts w:ascii="Times New Roman" w:hAnsi="Times New Roman" w:cs="Times New Roman"/>
                <w:sz w:val="20"/>
                <w:szCs w:val="20"/>
              </w:rPr>
              <w:t>: bagaimana gambaran rasa nyerinya?</w:t>
            </w:r>
          </w:p>
        </w:tc>
        <w:tc>
          <w:tcPr>
            <w:tcW w:w="1057" w:type="dxa"/>
          </w:tcPr>
          <w:p w14:paraId="7613D90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Pegel-pegel</w:t>
            </w:r>
          </w:p>
        </w:tc>
        <w:tc>
          <w:tcPr>
            <w:tcW w:w="1057" w:type="dxa"/>
          </w:tcPr>
          <w:p w14:paraId="7279C1F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Pegel-pegel</w:t>
            </w:r>
          </w:p>
        </w:tc>
      </w:tr>
      <w:tr w:rsidR="00A66E92" w:rsidRPr="00C343C6" w14:paraId="52091CAF" w14:textId="77777777" w:rsidTr="00C343C6">
        <w:tc>
          <w:tcPr>
            <w:tcW w:w="535" w:type="dxa"/>
          </w:tcPr>
          <w:p w14:paraId="37154D25"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1233" w:type="dxa"/>
          </w:tcPr>
          <w:p w14:paraId="473D501E"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R </w:t>
            </w:r>
            <w:r w:rsidRPr="00C343C6">
              <w:rPr>
                <w:rFonts w:ascii="Times New Roman" w:hAnsi="Times New Roman" w:cs="Times New Roman"/>
                <w:i/>
                <w:sz w:val="20"/>
                <w:szCs w:val="20"/>
              </w:rPr>
              <w:t>(region)</w:t>
            </w:r>
            <w:r w:rsidRPr="00C343C6">
              <w:rPr>
                <w:rFonts w:ascii="Times New Roman" w:hAnsi="Times New Roman" w:cs="Times New Roman"/>
                <w:sz w:val="20"/>
                <w:szCs w:val="20"/>
              </w:rPr>
              <w:t>: dimana bagian nyerinya?</w:t>
            </w:r>
          </w:p>
        </w:tc>
        <w:tc>
          <w:tcPr>
            <w:tcW w:w="1057" w:type="dxa"/>
          </w:tcPr>
          <w:p w14:paraId="16377A4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Dibagian punggung</w:t>
            </w:r>
          </w:p>
        </w:tc>
        <w:tc>
          <w:tcPr>
            <w:tcW w:w="1057" w:type="dxa"/>
          </w:tcPr>
          <w:p w14:paraId="695A8E11"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Dibagian punggung</w:t>
            </w:r>
          </w:p>
        </w:tc>
      </w:tr>
      <w:tr w:rsidR="00A66E92" w:rsidRPr="00C343C6" w14:paraId="05A227FF" w14:textId="77777777" w:rsidTr="00C343C6">
        <w:tc>
          <w:tcPr>
            <w:tcW w:w="535" w:type="dxa"/>
          </w:tcPr>
          <w:p w14:paraId="429E3EBD"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1233" w:type="dxa"/>
          </w:tcPr>
          <w:p w14:paraId="4BD9B858"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S </w:t>
            </w:r>
            <w:r w:rsidRPr="00C343C6">
              <w:rPr>
                <w:rFonts w:ascii="Times New Roman" w:hAnsi="Times New Roman" w:cs="Times New Roman"/>
                <w:i/>
                <w:sz w:val="20"/>
                <w:szCs w:val="20"/>
              </w:rPr>
              <w:t>(skala)</w:t>
            </w:r>
            <w:r w:rsidRPr="00C343C6">
              <w:rPr>
                <w:rFonts w:ascii="Times New Roman" w:hAnsi="Times New Roman" w:cs="Times New Roman"/>
                <w:sz w:val="20"/>
                <w:szCs w:val="20"/>
              </w:rPr>
              <w:t>: berapa skala nyerinya? (skala 1-10)</w:t>
            </w:r>
          </w:p>
        </w:tc>
        <w:tc>
          <w:tcPr>
            <w:tcW w:w="1057" w:type="dxa"/>
          </w:tcPr>
          <w:p w14:paraId="7A81E015"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Skala nyeri 3</w:t>
            </w:r>
          </w:p>
        </w:tc>
        <w:tc>
          <w:tcPr>
            <w:tcW w:w="1057" w:type="dxa"/>
          </w:tcPr>
          <w:p w14:paraId="637E76D8"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Skala nyeri 4</w:t>
            </w:r>
          </w:p>
        </w:tc>
      </w:tr>
      <w:tr w:rsidR="00A66E92" w:rsidRPr="00C343C6" w14:paraId="13C44E10" w14:textId="77777777" w:rsidTr="00C343C6">
        <w:tc>
          <w:tcPr>
            <w:tcW w:w="535" w:type="dxa"/>
          </w:tcPr>
          <w:p w14:paraId="38E507DA"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1233" w:type="dxa"/>
          </w:tcPr>
          <w:p w14:paraId="456B021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T </w:t>
            </w:r>
            <w:r w:rsidRPr="00C343C6">
              <w:rPr>
                <w:rFonts w:ascii="Times New Roman" w:hAnsi="Times New Roman" w:cs="Times New Roman"/>
                <w:i/>
                <w:sz w:val="20"/>
                <w:szCs w:val="20"/>
              </w:rPr>
              <w:t>(timing)</w:t>
            </w:r>
            <w:r w:rsidRPr="00C343C6">
              <w:rPr>
                <w:rFonts w:ascii="Times New Roman" w:hAnsi="Times New Roman" w:cs="Times New Roman"/>
                <w:sz w:val="20"/>
                <w:szCs w:val="20"/>
              </w:rPr>
              <w:t>: kapan timbul nyerinya dan berapa lama nyeri terasa?</w:t>
            </w:r>
          </w:p>
        </w:tc>
        <w:tc>
          <w:tcPr>
            <w:tcW w:w="1057" w:type="dxa"/>
          </w:tcPr>
          <w:p w14:paraId="353C52FF" w14:textId="77777777" w:rsidR="00A66E92" w:rsidRPr="00C343C6" w:rsidRDefault="00A66E92"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Punggung terasa nyeri lebih5 menit</w:t>
            </w:r>
          </w:p>
        </w:tc>
        <w:tc>
          <w:tcPr>
            <w:tcW w:w="1057" w:type="dxa"/>
          </w:tcPr>
          <w:p w14:paraId="6648D94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Nyeri selama lebih dari 5 menit</w:t>
            </w:r>
          </w:p>
        </w:tc>
      </w:tr>
    </w:tbl>
    <w:p w14:paraId="70AE4D67" w14:textId="582DE5A5" w:rsidR="00831C2F" w:rsidRPr="00C343C6" w:rsidRDefault="009809C6" w:rsidP="00C343C6">
      <w:pPr>
        <w:ind w:firstLine="720"/>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Berdasarkan tabel</w:t>
      </w:r>
      <w:r w:rsidR="00A66E92" w:rsidRPr="00C343C6">
        <w:rPr>
          <w:rFonts w:ascii="Times New Roman" w:hAnsi="Times New Roman" w:cs="Times New Roman"/>
          <w:sz w:val="24"/>
          <w:szCs w:val="24"/>
          <w:lang w:eastAsia="zh-CN"/>
        </w:rPr>
        <w:t xml:space="preserve"> kedua responden mengalami skala nyeri ringan </w:t>
      </w:r>
      <w:r w:rsidR="00A66E92" w:rsidRPr="00C343C6">
        <w:rPr>
          <w:rFonts w:ascii="Times New Roman" w:hAnsi="Times New Roman" w:cs="Times New Roman"/>
          <w:sz w:val="24"/>
          <w:szCs w:val="24"/>
          <w:lang w:eastAsia="zh-CN"/>
        </w:rPr>
        <w:t>hingga sedang.</w:t>
      </w:r>
      <w:r w:rsidR="003F01EA" w:rsidRPr="00C343C6">
        <w:rPr>
          <w:rFonts w:ascii="Times New Roman" w:hAnsi="Times New Roman" w:cs="Times New Roman"/>
          <w:sz w:val="24"/>
          <w:szCs w:val="24"/>
          <w:lang w:eastAsia="zh-CN"/>
        </w:rPr>
        <w:t xml:space="preserve"> Pengkajian ini dilakukan sebelum diberikan tindakan senam hamil.</w:t>
      </w:r>
    </w:p>
    <w:p w14:paraId="45019FA7" w14:textId="77777777" w:rsidR="003F01EA" w:rsidRPr="00C343C6" w:rsidRDefault="00A66E92"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ab/>
        <w:t xml:space="preserve">Hasil pemberian tindakan senam hamil selama 3x dalam seminggu dievaluasi dengan tingkat nyeri </w:t>
      </w:r>
      <w:r w:rsidR="003F01EA" w:rsidRPr="00C343C6">
        <w:rPr>
          <w:rFonts w:ascii="Times New Roman" w:hAnsi="Times New Roman" w:cs="Times New Roman"/>
          <w:sz w:val="24"/>
          <w:szCs w:val="24"/>
          <w:lang w:eastAsia="zh-CN"/>
        </w:rPr>
        <w:t>pada tabel berikut ini.</w:t>
      </w:r>
    </w:p>
    <w:p w14:paraId="10B8FD91" w14:textId="77777777" w:rsidR="003F01EA" w:rsidRPr="00C343C6" w:rsidRDefault="003F01EA"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 xml:space="preserve">Tabel 5. </w:t>
      </w:r>
      <w:r w:rsidRPr="00C343C6">
        <w:rPr>
          <w:rFonts w:ascii="Times New Roman" w:hAnsi="Times New Roman" w:cs="Times New Roman"/>
          <w:sz w:val="24"/>
          <w:szCs w:val="24"/>
          <w:lang w:eastAsia="zh-CN"/>
        </w:rPr>
        <w:t>Evaluasi tingkat nyeri</w:t>
      </w:r>
    </w:p>
    <w:tbl>
      <w:tblPr>
        <w:tblStyle w:val="TableGrid"/>
        <w:tblW w:w="3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503"/>
        <w:gridCol w:w="319"/>
        <w:gridCol w:w="320"/>
        <w:gridCol w:w="288"/>
        <w:gridCol w:w="31"/>
        <w:gridCol w:w="320"/>
        <w:gridCol w:w="319"/>
        <w:gridCol w:w="320"/>
      </w:tblGrid>
      <w:tr w:rsidR="004F32CC" w:rsidRPr="00C343C6" w14:paraId="2E334125" w14:textId="77777777" w:rsidTr="00F7742B">
        <w:tc>
          <w:tcPr>
            <w:tcW w:w="535" w:type="dxa"/>
            <w:tcBorders>
              <w:top w:val="single" w:sz="4" w:space="0" w:color="auto"/>
              <w:bottom w:val="single" w:sz="4" w:space="0" w:color="auto"/>
            </w:tcBorders>
          </w:tcPr>
          <w:p w14:paraId="34658D6F" w14:textId="4A9C6C5E"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No</w:t>
            </w:r>
          </w:p>
        </w:tc>
        <w:tc>
          <w:tcPr>
            <w:tcW w:w="1503" w:type="dxa"/>
            <w:tcBorders>
              <w:top w:val="single" w:sz="4" w:space="0" w:color="auto"/>
              <w:bottom w:val="single" w:sz="4" w:space="0" w:color="auto"/>
            </w:tcBorders>
          </w:tcPr>
          <w:p w14:paraId="36EFADAC" w14:textId="1D05A6DC"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Outcome</w:t>
            </w:r>
          </w:p>
        </w:tc>
        <w:tc>
          <w:tcPr>
            <w:tcW w:w="927" w:type="dxa"/>
            <w:gridSpan w:val="3"/>
            <w:tcBorders>
              <w:top w:val="single" w:sz="4" w:space="0" w:color="auto"/>
              <w:bottom w:val="single" w:sz="4" w:space="0" w:color="auto"/>
            </w:tcBorders>
          </w:tcPr>
          <w:p w14:paraId="2FFAEFB4" w14:textId="678422E9"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N</w:t>
            </w:r>
          </w:p>
        </w:tc>
        <w:tc>
          <w:tcPr>
            <w:tcW w:w="990" w:type="dxa"/>
            <w:gridSpan w:val="4"/>
            <w:tcBorders>
              <w:top w:val="single" w:sz="4" w:space="0" w:color="auto"/>
              <w:bottom w:val="single" w:sz="4" w:space="0" w:color="auto"/>
            </w:tcBorders>
          </w:tcPr>
          <w:p w14:paraId="23E66ADD" w14:textId="67902B9A"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H</w:t>
            </w:r>
          </w:p>
        </w:tc>
      </w:tr>
      <w:tr w:rsidR="004F32CC" w:rsidRPr="00C343C6" w14:paraId="258433D7" w14:textId="77777777" w:rsidTr="00F7742B">
        <w:tc>
          <w:tcPr>
            <w:tcW w:w="535" w:type="dxa"/>
            <w:tcBorders>
              <w:top w:val="single" w:sz="4" w:space="0" w:color="auto"/>
            </w:tcBorders>
          </w:tcPr>
          <w:p w14:paraId="7F56FB15"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1503" w:type="dxa"/>
            <w:tcBorders>
              <w:top w:val="single" w:sz="4" w:space="0" w:color="auto"/>
            </w:tcBorders>
          </w:tcPr>
          <w:p w14:paraId="46EB623E"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1917" w:type="dxa"/>
            <w:gridSpan w:val="7"/>
            <w:tcBorders>
              <w:top w:val="single" w:sz="4" w:space="0" w:color="auto"/>
              <w:bottom w:val="single" w:sz="4" w:space="0" w:color="auto"/>
            </w:tcBorders>
          </w:tcPr>
          <w:p w14:paraId="4F24CA0D" w14:textId="58BF8CDC"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Tindakan hari ke-</w:t>
            </w:r>
          </w:p>
        </w:tc>
      </w:tr>
      <w:tr w:rsidR="004F32CC" w:rsidRPr="00C343C6" w14:paraId="7FBFDE09" w14:textId="77777777" w:rsidTr="00F7742B">
        <w:tc>
          <w:tcPr>
            <w:tcW w:w="535" w:type="dxa"/>
          </w:tcPr>
          <w:p w14:paraId="5BC57B0C" w14:textId="65841827" w:rsidR="004F32CC" w:rsidRPr="00C343C6" w:rsidRDefault="004F32CC" w:rsidP="00C343C6">
            <w:pPr>
              <w:spacing w:line="240" w:lineRule="auto"/>
              <w:jc w:val="center"/>
              <w:rPr>
                <w:rFonts w:ascii="Times New Roman" w:hAnsi="Times New Roman" w:cs="Times New Roman"/>
                <w:sz w:val="20"/>
                <w:szCs w:val="20"/>
                <w:lang w:eastAsia="zh-CN"/>
              </w:rPr>
            </w:pPr>
          </w:p>
        </w:tc>
        <w:tc>
          <w:tcPr>
            <w:tcW w:w="1503" w:type="dxa"/>
          </w:tcPr>
          <w:p w14:paraId="420E6130"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319" w:type="dxa"/>
            <w:tcBorders>
              <w:top w:val="single" w:sz="4" w:space="0" w:color="auto"/>
              <w:bottom w:val="single" w:sz="4" w:space="0" w:color="auto"/>
            </w:tcBorders>
          </w:tcPr>
          <w:p w14:paraId="114FF6B2" w14:textId="6CA95C62"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320" w:type="dxa"/>
            <w:tcBorders>
              <w:top w:val="single" w:sz="4" w:space="0" w:color="auto"/>
              <w:bottom w:val="single" w:sz="4" w:space="0" w:color="auto"/>
            </w:tcBorders>
          </w:tcPr>
          <w:p w14:paraId="43B7C21C" w14:textId="384A1A28"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319" w:type="dxa"/>
            <w:gridSpan w:val="2"/>
            <w:tcBorders>
              <w:top w:val="single" w:sz="4" w:space="0" w:color="auto"/>
              <w:bottom w:val="single" w:sz="4" w:space="0" w:color="auto"/>
            </w:tcBorders>
          </w:tcPr>
          <w:p w14:paraId="7B9E95E4" w14:textId="0DDA426E"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Borders>
              <w:top w:val="single" w:sz="4" w:space="0" w:color="auto"/>
              <w:bottom w:val="single" w:sz="4" w:space="0" w:color="auto"/>
            </w:tcBorders>
          </w:tcPr>
          <w:p w14:paraId="0DE95759" w14:textId="09333DE5"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319" w:type="dxa"/>
            <w:tcBorders>
              <w:top w:val="single" w:sz="4" w:space="0" w:color="auto"/>
              <w:bottom w:val="single" w:sz="4" w:space="0" w:color="auto"/>
            </w:tcBorders>
          </w:tcPr>
          <w:p w14:paraId="4BC8AD33" w14:textId="0DDA3C0F"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320" w:type="dxa"/>
            <w:tcBorders>
              <w:top w:val="single" w:sz="4" w:space="0" w:color="auto"/>
              <w:bottom w:val="single" w:sz="4" w:space="0" w:color="auto"/>
            </w:tcBorders>
          </w:tcPr>
          <w:p w14:paraId="3CB34282" w14:textId="083EB1F7"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r>
      <w:tr w:rsidR="004F32CC" w:rsidRPr="00C343C6" w14:paraId="084EBB40" w14:textId="77777777" w:rsidTr="00F7742B">
        <w:tc>
          <w:tcPr>
            <w:tcW w:w="535" w:type="dxa"/>
          </w:tcPr>
          <w:p w14:paraId="7EB5FD5F" w14:textId="03B3DCF9"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1503" w:type="dxa"/>
          </w:tcPr>
          <w:p w14:paraId="26C61A54" w14:textId="25D57B3C"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Nyeri yang dilaporkan</w:t>
            </w:r>
          </w:p>
        </w:tc>
        <w:tc>
          <w:tcPr>
            <w:tcW w:w="319" w:type="dxa"/>
            <w:tcBorders>
              <w:top w:val="single" w:sz="4" w:space="0" w:color="auto"/>
            </w:tcBorders>
          </w:tcPr>
          <w:p w14:paraId="360AE234" w14:textId="717ADF6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Borders>
              <w:top w:val="single" w:sz="4" w:space="0" w:color="auto"/>
            </w:tcBorders>
          </w:tcPr>
          <w:p w14:paraId="5A94B3DD" w14:textId="3B4F38C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Borders>
              <w:top w:val="single" w:sz="4" w:space="0" w:color="auto"/>
            </w:tcBorders>
          </w:tcPr>
          <w:p w14:paraId="15C5105C" w14:textId="69421EA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top w:val="single" w:sz="4" w:space="0" w:color="auto"/>
            </w:tcBorders>
          </w:tcPr>
          <w:p w14:paraId="4411628D" w14:textId="289EF03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Borders>
              <w:top w:val="single" w:sz="4" w:space="0" w:color="auto"/>
            </w:tcBorders>
          </w:tcPr>
          <w:p w14:paraId="69FE9FD9" w14:textId="747352D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Borders>
              <w:top w:val="single" w:sz="4" w:space="0" w:color="auto"/>
            </w:tcBorders>
          </w:tcPr>
          <w:p w14:paraId="18ECC2E3" w14:textId="073EC80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1A01202B" w14:textId="77777777" w:rsidTr="00F7742B">
        <w:tc>
          <w:tcPr>
            <w:tcW w:w="535" w:type="dxa"/>
          </w:tcPr>
          <w:p w14:paraId="4F722A37" w14:textId="2630DEB3"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1503" w:type="dxa"/>
          </w:tcPr>
          <w:p w14:paraId="69CA6103" w14:textId="0539179F"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 xml:space="preserve">Panjangnya episode nyeri </w:t>
            </w:r>
          </w:p>
        </w:tc>
        <w:tc>
          <w:tcPr>
            <w:tcW w:w="319" w:type="dxa"/>
          </w:tcPr>
          <w:p w14:paraId="0D8E5BFC" w14:textId="3489073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296B80B4" w14:textId="07E6B19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Pr>
          <w:p w14:paraId="1C354F09" w14:textId="38376A7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Pr>
          <w:p w14:paraId="4425D759" w14:textId="40FCEA3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7AC34B51" w14:textId="41B231A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13F8928C" w14:textId="6C2775D5"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7CF17DF4" w14:textId="77777777" w:rsidTr="00F7742B">
        <w:tc>
          <w:tcPr>
            <w:tcW w:w="535" w:type="dxa"/>
          </w:tcPr>
          <w:p w14:paraId="383BE491" w14:textId="3BDC533E"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1503" w:type="dxa"/>
          </w:tcPr>
          <w:p w14:paraId="6CBC6B6F" w14:textId="6235148C"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Ekspresi nyeri wajah</w:t>
            </w:r>
          </w:p>
        </w:tc>
        <w:tc>
          <w:tcPr>
            <w:tcW w:w="319" w:type="dxa"/>
          </w:tcPr>
          <w:p w14:paraId="123B391D" w14:textId="6A04CE4D"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050AB8D9" w14:textId="556B4FFD"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19" w:type="dxa"/>
            <w:gridSpan w:val="2"/>
          </w:tcPr>
          <w:p w14:paraId="07620FDD" w14:textId="10E88BF5"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58073925" w14:textId="444DF0D3"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2828328F" w14:textId="7D1C98A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Pr>
          <w:p w14:paraId="13727C96" w14:textId="4D1A36B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4F29B1A7" w14:textId="77777777" w:rsidTr="00F7742B">
        <w:tc>
          <w:tcPr>
            <w:tcW w:w="535" w:type="dxa"/>
          </w:tcPr>
          <w:p w14:paraId="5779F7BE" w14:textId="0E723FAD"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1503" w:type="dxa"/>
          </w:tcPr>
          <w:p w14:paraId="7D2228D5" w14:textId="1A74B0F7"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Tidak bisa beristirahat</w:t>
            </w:r>
          </w:p>
        </w:tc>
        <w:tc>
          <w:tcPr>
            <w:tcW w:w="319" w:type="dxa"/>
          </w:tcPr>
          <w:p w14:paraId="7CFCB274" w14:textId="62F97699"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Pr>
          <w:p w14:paraId="05571A0F" w14:textId="1747BB9A"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Pr>
          <w:p w14:paraId="798F7182" w14:textId="35F4CBA0"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0F02940C" w14:textId="0B349A4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70F641BC" w14:textId="7C1092BA"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22857A67" w14:textId="22D9D51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r>
      <w:tr w:rsidR="004F32CC" w:rsidRPr="00C343C6" w14:paraId="370B4AAE" w14:textId="77777777" w:rsidTr="00F7742B">
        <w:tc>
          <w:tcPr>
            <w:tcW w:w="535" w:type="dxa"/>
            <w:tcBorders>
              <w:bottom w:val="single" w:sz="4" w:space="0" w:color="auto"/>
            </w:tcBorders>
          </w:tcPr>
          <w:p w14:paraId="0D913BE6" w14:textId="500194A2"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1503" w:type="dxa"/>
            <w:tcBorders>
              <w:bottom w:val="single" w:sz="4" w:space="0" w:color="auto"/>
            </w:tcBorders>
          </w:tcPr>
          <w:p w14:paraId="17B38D12" w14:textId="703A60ED"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Focus menyempit</w:t>
            </w:r>
          </w:p>
        </w:tc>
        <w:tc>
          <w:tcPr>
            <w:tcW w:w="319" w:type="dxa"/>
            <w:tcBorders>
              <w:bottom w:val="single" w:sz="4" w:space="0" w:color="auto"/>
            </w:tcBorders>
          </w:tcPr>
          <w:p w14:paraId="7882BB3E" w14:textId="19D0C660"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Borders>
              <w:bottom w:val="single" w:sz="4" w:space="0" w:color="auto"/>
            </w:tcBorders>
          </w:tcPr>
          <w:p w14:paraId="4A563F6C" w14:textId="7956FD61"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Borders>
              <w:bottom w:val="single" w:sz="4" w:space="0" w:color="auto"/>
            </w:tcBorders>
          </w:tcPr>
          <w:p w14:paraId="69CBDC7C" w14:textId="19436E6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bottom w:val="single" w:sz="4" w:space="0" w:color="auto"/>
            </w:tcBorders>
          </w:tcPr>
          <w:p w14:paraId="4CD68179" w14:textId="4AEEF1C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19" w:type="dxa"/>
            <w:tcBorders>
              <w:bottom w:val="single" w:sz="4" w:space="0" w:color="auto"/>
            </w:tcBorders>
          </w:tcPr>
          <w:p w14:paraId="5C31E588" w14:textId="4BBE5E5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bottom w:val="single" w:sz="4" w:space="0" w:color="auto"/>
            </w:tcBorders>
          </w:tcPr>
          <w:p w14:paraId="5E37ACF3" w14:textId="61373EB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bl>
    <w:p w14:paraId="38A56D00" w14:textId="77777777"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Keterangan:</w:t>
      </w:r>
    </w:p>
    <w:p w14:paraId="53B338A4" w14:textId="77777777"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 berat</w:t>
      </w:r>
    </w:p>
    <w:p w14:paraId="5B1FCFEC" w14:textId="0F0F24CE"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 cukup berat</w:t>
      </w:r>
    </w:p>
    <w:p w14:paraId="3CA379E0" w14:textId="42CDA2E1"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 sedang</w:t>
      </w:r>
    </w:p>
    <w:p w14:paraId="65EE747E" w14:textId="66EA1DA3"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 ringan</w:t>
      </w:r>
    </w:p>
    <w:p w14:paraId="3E7FEB7A" w14:textId="5DE95D1E"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 tidak ada</w:t>
      </w:r>
    </w:p>
    <w:p w14:paraId="6E589D20" w14:textId="655DA0F7" w:rsidR="0001232A" w:rsidRPr="00C343C6" w:rsidRDefault="00F7742B"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Dari tabel diatas kedua responden mengalami perbaikan nyeri akut.</w:t>
      </w:r>
    </w:p>
    <w:p w14:paraId="58AECABA" w14:textId="18BA40C7" w:rsidR="005340BF" w:rsidRPr="00C343C6" w:rsidRDefault="00EC1294"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PEMBAHASAN</w:t>
      </w:r>
    </w:p>
    <w:p w14:paraId="474A654A" w14:textId="20E2115A" w:rsidR="00C343C6" w:rsidRPr="00C343C6" w:rsidRDefault="005340BF"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ab/>
      </w:r>
      <w:r w:rsidRPr="00C343C6">
        <w:rPr>
          <w:rFonts w:ascii="Times New Roman" w:hAnsi="Times New Roman" w:cs="Times New Roman"/>
          <w:sz w:val="24"/>
          <w:szCs w:val="24"/>
          <w:lang w:eastAsia="zh-CN"/>
        </w:rPr>
        <w:t>Tanda dan gejala yang muncul pada nyeri punggung selama kehamilan yaitu:</w:t>
      </w:r>
    </w:p>
    <w:p w14:paraId="2260696A" w14:textId="79522014" w:rsidR="005340BF" w:rsidRPr="00C343C6" w:rsidRDefault="005340BF"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Nyeri punggung akut</w:t>
      </w:r>
      <w:r w:rsidR="00A40D70" w:rsidRPr="00C343C6">
        <w:rPr>
          <w:rFonts w:ascii="Times New Roman" w:hAnsi="Times New Roman" w:cs="Times New Roman"/>
          <w:sz w:val="24"/>
          <w:szCs w:val="24"/>
          <w:lang w:eastAsia="zh-CN"/>
        </w:rPr>
        <w:t xml:space="preserve"> dan keletihan </w:t>
      </w:r>
    </w:p>
    <w:p w14:paraId="5D3B860F" w14:textId="5D71CD80" w:rsidR="00BD08A7" w:rsidRPr="00C343C6" w:rsidRDefault="00A40D70" w:rsidP="00C343C6">
      <w:pPr>
        <w:pStyle w:val="ListParagraph"/>
        <w:numPr>
          <w:ilvl w:val="0"/>
          <w:numId w:val="3"/>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lastRenderedPageBreak/>
        <w:t>N</w:t>
      </w:r>
      <w:r w:rsidR="00BD08A7" w:rsidRPr="00C343C6">
        <w:rPr>
          <w:rFonts w:ascii="Times New Roman" w:hAnsi="Times New Roman" w:cs="Times New Roman"/>
          <w:sz w:val="24"/>
          <w:szCs w:val="24"/>
          <w:lang w:eastAsia="zh-CN"/>
        </w:rPr>
        <w:t xml:space="preserve">yeri punggung akut pada kehamilan trimester ketiga disebabkan oleh pergeseran pusat gravitasi karena pertumbuhan janin yang semakin membesar. Sehingga mengalami kecemasan yang merubah tingkat stress saat kehamilan.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{"citationItems":[{"id":"ITEM-1","itemData":{"abstract":"Pregnancy is a physiological process that occurs due to the process of growth and development of a fetus. During the development of pregnancy there will be physical and mental changes. One of the physical changes that occur during pregnancy is pregnant women experience complaints of back pain, especially in III trimester. Efforts to reduce back pain in third trimester pregnant women are using prenatal yoga. This case study purpose to determine the effect of applying prenatal yoga on back pain in III trimester pregnant women. The method in this study is a case study on clients of III trimester pregnant women. Patients were measured with OPQRSUV and used NRS instrument to determine pain scale before and after prenatal yoga intervention. The intervention was carried out for 3 days with 15-30 minutes every session. The results of this case study showed that prenatal yoga intervention in pregnant women can reduce the level of back pain from scale 4 to scale 2 within 3 days intervention. The implication of this case study is prenatal yoga which consists of 6 effective movements to help reduce the scale of pain in III trimester pregnant women because it can relax the body of pregnant women.","author":[{"dropping-particle":"","family":"Pratama","given":"Talita Putri Idasa Richa Nur","non-dropping-particle":"","parse-names":false,"suffix":""},{"dropping-particle":"","family":"Indriastuti","given":"Nur Azizah","non-dropping-particle":"","parse-names":false,"suffix":""}],"container-title":"Jurnal Ilmu Kesehatan dan Keperawatan","id":"ITEM-1","issue":"2","issued":{"date-parts":[["2023"]]},"page":"112-121","title":"Efektivitas Prenatal Yoga Untuk Mengurangi Nyeri Punggung Pada Ibu Hamil Trimester III","type":"article-journal","volume":"1"},"uris":["http://www.mendeley.com/documents/?uuid=f65f68b1-f87d-4c52-8dd7-c8b25f0555aa","http://www.mendeley.com/documents/?uuid=5d4e4068-df5e-4ca2-bd61-6a7f4803c8e1"]}],"mendeley":{"formattedCitation":"(Pratama &amp; Indriastuti, 2023)","plainTextFormattedCitation":"(Pratama &amp; Indriastuti, 2023)","previouslyFormattedCitation":"(Pratama &amp; Indriastuti,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(Pratama &amp; Indriastuti,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Nyeri terbagi menja</w:t>
      </w:r>
      <w:r w:rsidR="00133031" w:rsidRPr="00C343C6">
        <w:rPr>
          <w:rFonts w:ascii="Times New Roman" w:hAnsi="Times New Roman" w:cs="Times New Roman"/>
          <w:sz w:val="24"/>
          <w:szCs w:val="24"/>
        </w:rPr>
        <w:t>di dua yaitu nyeri akut dan nyeri</w:t>
      </w:r>
      <w:r w:rsidRPr="00C343C6">
        <w:rPr>
          <w:rFonts w:ascii="Times New Roman" w:hAnsi="Times New Roman" w:cs="Times New Roman"/>
          <w:sz w:val="24"/>
          <w:szCs w:val="24"/>
        </w:rPr>
        <w:t xml:space="preserve"> kronis. Nyeri yang terjadi pada ibu hamil ini adalah nyeri akut.</w:t>
      </w:r>
    </w:p>
    <w:p w14:paraId="260D325D" w14:textId="0CB37FD3" w:rsidR="00A40D70" w:rsidRPr="00C343C6" w:rsidRDefault="00A40D70" w:rsidP="00C343C6">
      <w:pPr>
        <w:pStyle w:val="ListParagraph"/>
        <w:numPr>
          <w:ilvl w:val="0"/>
          <w:numId w:val="3"/>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Keletihan disebabkan</w:t>
      </w:r>
      <w:r w:rsidR="00133031" w:rsidRPr="00C343C6">
        <w:rPr>
          <w:rFonts w:ascii="Times New Roman" w:hAnsi="Times New Roman" w:cs="Times New Roman"/>
          <w:sz w:val="24"/>
          <w:szCs w:val="24"/>
          <w:lang w:eastAsia="zh-CN"/>
        </w:rPr>
        <w:t xml:space="preserve"> oleh perubahan fisiologis seperti pada system respirasi dan kardiovaskuler. Penyebab keletihan dari system respirasi karena adanya peningkatan hormone progesterone yang dapat berpengaruh pada pusat pernapasan sehingga menyebabkan sesak nafas dan keletihan. </w:t>
      </w:r>
      <w:r w:rsidR="00133031" w:rsidRPr="00C343C6">
        <w:rPr>
          <w:rFonts w:ascii="Times New Roman" w:hAnsi="Times New Roman" w:cs="Times New Roman"/>
          <w:sz w:val="24"/>
          <w:szCs w:val="24"/>
        </w:rPr>
        <w:t xml:space="preserve">Selain itu pada sistem kardiovaskuler jumlah darah yang berada di dalam tubuh meningkat secara signifikan sehingga jantung memompa lebih keras untuk mengalirkan darah keseluruh tubuh dan ke plasenta. </w:t>
      </w:r>
      <w:r w:rsidRPr="00C343C6">
        <w:rPr>
          <w:rFonts w:ascii="Times New Roman" w:hAnsi="Times New Roman" w:cs="Times New Roman"/>
          <w:sz w:val="24"/>
          <w:szCs w:val="24"/>
          <w:lang w:val="id-ID"/>
        </w:rPr>
        <w:fldChar w:fldCharType="begin" w:fldLock="1"/>
      </w:r>
      <w:r w:rsidRPr="00C343C6">
        <w:rPr>
          <w:rFonts w:ascii="Times New Roman" w:hAnsi="Times New Roman" w:cs="Times New Roman"/>
          <w:sz w:val="24"/>
          <w:szCs w:val="24"/>
          <w:lang w:val="id-ID"/>
        </w:rPr>
        <w:instrText>ADDIN CSL_CITATION {"citationItems":[{"id":"ITEM-1","itemData":{"author":[{"dropping-particle":"","family":"Widhi","given":"Made","non-dropping-particle":"","parse-names":false,"suffix":""},{"dropping-particle":"","family":"Darmapatni","given":"Gunapria","non-dropping-particle":"","parse-names":false,"suffix":""},{"dropping-particle":"","family":"Somoyani","given":"Ni Ketut","non-dropping-particle":"","parse-names":false,"suffix":""},{"dropping-particle":"","family":"Suindri","given":"Ni Nyoman","non-dropping-particle":"","parse-names":false,"suffix":""}],"id":"ITEM-1","issue":"1","issued":{"date-parts":[["2020"]]},"page":"50-57","title":"Perbedaan Keluhan Sesak Nafas Pada Ibu Hamil Trimester II dan III Sebelum dengan Sesudah Melakukan Prenatal Yoga Formulasi Creating Space Di Puskesmas dan Praktik Mandiri Bidan Kota Denpasar","type":"article-journal","volume":"11"},"uris":["http://www.mendeley.com/documents/?uuid=3c22c93e-c67f-445c-8fd3-bfda90d903e2","http://www.mendeley.com/documents/?uuid=099072cf-3e64-4f8b-889f-2b26984c6db7"]}],"mendeley":{"formattedCitation":"(Widhi et al., 2020)","manualFormatting":"(Widhi dkk., 2020)","plainTextFormattedCitation":"(Widhi et al., 2020)","previouslyFormattedCitation":"(Widhi et al., 2020)"},"properties":{"noteIndex":0},"schema":"https://github.com/citation-style-language/schema/raw/master/csl-citation.json"}</w:instrText>
      </w:r>
      <w:r w:rsidRPr="00C343C6">
        <w:rPr>
          <w:rFonts w:ascii="Times New Roman" w:hAnsi="Times New Roman" w:cs="Times New Roman"/>
          <w:sz w:val="24"/>
          <w:szCs w:val="24"/>
          <w:lang w:val="id-ID"/>
        </w:rPr>
        <w:fldChar w:fldCharType="separate"/>
      </w:r>
      <w:r w:rsidRPr="00C343C6">
        <w:rPr>
          <w:rFonts w:ascii="Times New Roman" w:hAnsi="Times New Roman" w:cs="Times New Roman"/>
          <w:noProof/>
          <w:sz w:val="24"/>
          <w:szCs w:val="24"/>
          <w:lang w:val="id-ID"/>
        </w:rPr>
        <w:t>(Widhi dkk., 2020)</w:t>
      </w:r>
      <w:r w:rsidRPr="00C343C6">
        <w:rPr>
          <w:rFonts w:ascii="Times New Roman" w:hAnsi="Times New Roman" w:cs="Times New Roman"/>
          <w:sz w:val="24"/>
          <w:szCs w:val="24"/>
          <w:lang w:val="id-ID"/>
        </w:rPr>
        <w:fldChar w:fldCharType="end"/>
      </w:r>
      <w:r w:rsidRPr="00C343C6">
        <w:rPr>
          <w:rFonts w:ascii="Times New Roman" w:hAnsi="Times New Roman" w:cs="Times New Roman"/>
          <w:sz w:val="24"/>
          <w:szCs w:val="24"/>
          <w:lang w:val="id-ID"/>
        </w:rPr>
        <w:t>.</w:t>
      </w:r>
      <w:r w:rsidRPr="00C343C6">
        <w:rPr>
          <w:rFonts w:ascii="Times New Roman" w:hAnsi="Times New Roman" w:cs="Times New Roman"/>
          <w:color w:val="FF0000"/>
          <w:sz w:val="24"/>
          <w:szCs w:val="24"/>
        </w:rPr>
        <w:t xml:space="preserve"> </w:t>
      </w:r>
    </w:p>
    <w:p w14:paraId="7E6CE190" w14:textId="6A4CB710"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Nyeri pada tungkai bawah</w:t>
      </w:r>
      <w:r w:rsidR="000E11BE" w:rsidRPr="00C343C6">
        <w:rPr>
          <w:rFonts w:ascii="Times New Roman" w:hAnsi="Times New Roman" w:cs="Times New Roman"/>
          <w:sz w:val="24"/>
          <w:szCs w:val="24"/>
          <w:lang w:eastAsia="zh-CN"/>
        </w:rPr>
        <w:t xml:space="preserve"> </w:t>
      </w:r>
      <w:r w:rsidR="009B55B8" w:rsidRPr="00C343C6">
        <w:rPr>
          <w:rFonts w:ascii="Times New Roman" w:hAnsi="Times New Roman" w:cs="Times New Roman"/>
          <w:sz w:val="24"/>
          <w:szCs w:val="24"/>
          <w:lang w:eastAsia="zh-CN"/>
        </w:rPr>
        <w:t xml:space="preserve">disebabkan karena kurangnya aliran darah yang mengalir ke baagian tubuh bawah akibat penambahan berat badan. Kurangnya asupan mineral juga </w:t>
      </w:r>
      <w:r w:rsidR="009B55B8" w:rsidRPr="00C343C6">
        <w:rPr>
          <w:rFonts w:ascii="Times New Roman" w:hAnsi="Times New Roman" w:cs="Times New Roman"/>
          <w:sz w:val="24"/>
          <w:szCs w:val="24"/>
          <w:lang w:eastAsia="zh-CN"/>
        </w:rPr>
        <w:t xml:space="preserve">menjadi penyebab nyeri </w:t>
      </w:r>
      <w:r w:rsidR="009B55B8" w:rsidRPr="00C343C6">
        <w:rPr>
          <w:rFonts w:ascii="Times New Roman" w:hAnsi="Times New Roman" w:cs="Times New Roman"/>
          <w:sz w:val="24"/>
          <w:szCs w:val="24"/>
        </w:rPr>
        <w:fldChar w:fldCharType="begin" w:fldLock="1"/>
      </w:r>
      <w:r w:rsidR="009B55B8" w:rsidRPr="00C343C6">
        <w:rPr>
          <w:rFonts w:ascii="Times New Roman" w:hAnsi="Times New Roman" w:cs="Times New Roman"/>
          <w:sz w:val="24"/>
          <w:szCs w:val="24"/>
        </w:rPr>
        <w:instrText>ADDIN CSL_CITATION {"citationItems":[{"id":"ITEM-1","itemData":{"author":[{"dropping-particle":"","family":"Bashoriyah","given":"Miftakhul","non-dropping-particle":"","parse-names":false,"suffix":""},{"dropping-particle":"","family":"Rachmawatie","given":"Ferry","non-dropping-particle":"","parse-names":false,"suffix":""},{"dropping-particle":"","family":"Kayati","given":"","non-dropping-particle":"","parse-names":false,"suffix":""}],"container-title":"Jurnal Penelitian Pendidikan Bidan","id":"ITEM-1","issue":"2","issued":{"date-parts":[["2023"]]},"page":"26-32","title":"Hubungan Senam Hamil Dengan Frekuensi Nyeri Kram Tungkai Pada Hamil Trimester III di BPM Yuni Purwaningsih Desa Honggosoco Kabupaten Kudus","type":"article-journal","volume":"I"},"uris":["http://www.mendeley.com/documents/?uuid=d81e539d-8995-4436-a6a9-fa11ce00d5cb","http://www.mendeley.com/documents/?uuid=18a4d293-4c8a-41cb-bf10-1ea2c2adbb3f","http://www.mendeley.com/documents/?uuid=04024df6-efae-479f-a4c2-9ccc787cb686"]}],"mendeley":{"formattedCitation":"(Bashoriyah et al., 2023)","plainTextFormattedCitation":"(Bashoriyah et al., 2023)","previouslyFormattedCitation":"(Bashoriyah et al., 2023)"},"properties":{"noteIndex":0},"schema":"https://github.com/citation-style-language/schema/raw/master/csl-citation.json"}</w:instrText>
      </w:r>
      <w:r w:rsidR="009B55B8" w:rsidRPr="00C343C6">
        <w:rPr>
          <w:rFonts w:ascii="Times New Roman" w:hAnsi="Times New Roman" w:cs="Times New Roman"/>
          <w:sz w:val="24"/>
          <w:szCs w:val="24"/>
        </w:rPr>
        <w:fldChar w:fldCharType="separate"/>
      </w:r>
      <w:r w:rsidR="009B55B8" w:rsidRPr="00C343C6">
        <w:rPr>
          <w:rFonts w:ascii="Times New Roman" w:hAnsi="Times New Roman" w:cs="Times New Roman"/>
          <w:noProof/>
          <w:sz w:val="24"/>
          <w:szCs w:val="24"/>
        </w:rPr>
        <w:t>(Bashoriyah et al., 2023)</w:t>
      </w:r>
      <w:r w:rsidR="009B55B8" w:rsidRPr="00C343C6">
        <w:rPr>
          <w:rFonts w:ascii="Times New Roman" w:hAnsi="Times New Roman" w:cs="Times New Roman"/>
          <w:sz w:val="24"/>
          <w:szCs w:val="24"/>
        </w:rPr>
        <w:fldChar w:fldCharType="end"/>
      </w:r>
      <w:r w:rsidR="009B55B8" w:rsidRPr="00C343C6">
        <w:rPr>
          <w:rFonts w:ascii="Times New Roman" w:hAnsi="Times New Roman" w:cs="Times New Roman"/>
          <w:sz w:val="24"/>
          <w:szCs w:val="24"/>
        </w:rPr>
        <w:t>.</w:t>
      </w:r>
    </w:p>
    <w:p w14:paraId="100765C0" w14:textId="2B9D0F52"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Bergaya saat berjalan</w:t>
      </w:r>
      <w:r w:rsidR="009B55B8" w:rsidRPr="00C343C6">
        <w:rPr>
          <w:rFonts w:ascii="Times New Roman" w:hAnsi="Times New Roman" w:cs="Times New Roman"/>
          <w:sz w:val="24"/>
          <w:szCs w:val="24"/>
          <w:lang w:eastAsia="zh-CN"/>
        </w:rPr>
        <w:t xml:space="preserve"> disebabkan karena adanya perubahan hormone sehingga memicu ligament dan otot di area tulang belakang longgar dan terjadi rasa nyeri diarea punggung. Sehingga wanita hamil akan mengalami perubahan saat berjalan </w:t>
      </w:r>
      <w:r w:rsidR="009B55B8" w:rsidRPr="00C343C6">
        <w:rPr>
          <w:rFonts w:ascii="Times New Roman" w:hAnsi="Times New Roman" w:cs="Times New Roman"/>
          <w:sz w:val="24"/>
          <w:szCs w:val="24"/>
        </w:rPr>
        <w:fldChar w:fldCharType="begin" w:fldLock="1"/>
      </w:r>
      <w:r w:rsidR="009B55B8" w:rsidRPr="00C343C6">
        <w:rPr>
          <w:rFonts w:ascii="Times New Roman" w:hAnsi="Times New Roman" w:cs="Times New Roman"/>
          <w:sz w:val="24"/>
          <w:szCs w:val="24"/>
        </w:rPr>
        <w:instrText>ADDIN CSL_CITATION {"citationItems":[{"id":"ITEM-1","itemData":{"abstract":"… Low Back Pain adalah nyeri pada punggung bawah yang … Low Back Pain yang timbul karena duduk lama merupakan … tidak melakukan intervensi atau perlakuan terhadap variabel (…","author":[{"dropping-particle":"","family":"Arummega","given":"Mnur","non-dropping-particle":"","parse-names":false,"suffix":""}],"id":"ITEM-1","issued":{"date-parts":[["2023"]]},"title":"Analisis Faktor Yang Mempengaruhi Kejadian Nyeri Punggung Pada Ibu Hamil Trimester III Multipara Di Desa Padurenan Kecamatan …","type":"article-journal"},"uris":["http://www.mendeley.com/documents/?uuid=308a972c-6c07-4beb-b3d0-8f4d03f55da7","http://www.mendeley.com/documents/?uuid=c2e058aa-24b0-473a-9442-928fa9f61bf9","http://www.mendeley.com/documents/?uuid=391ed1a9-e1c3-41e5-bc70-0c088015c374"]}],"mendeley":{"formattedCitation":"(M. Arummega, 2023)","manualFormatting":"(M.Arummega, 2023)","plainTextFormattedCitation":"(M. Arummega, 2023)","previouslyFormattedCitation":"(M. Arummega, 2023)"},"properties":{"noteIndex":0},"schema":"https://github.com/citation-style-language/schema/raw/master/csl-citation.json"}</w:instrText>
      </w:r>
      <w:r w:rsidR="009B55B8" w:rsidRPr="00C343C6">
        <w:rPr>
          <w:rFonts w:ascii="Times New Roman" w:hAnsi="Times New Roman" w:cs="Times New Roman"/>
          <w:sz w:val="24"/>
          <w:szCs w:val="24"/>
        </w:rPr>
        <w:fldChar w:fldCharType="separate"/>
      </w:r>
      <w:r w:rsidR="009B55B8" w:rsidRPr="00C343C6">
        <w:rPr>
          <w:rFonts w:ascii="Times New Roman" w:hAnsi="Times New Roman" w:cs="Times New Roman"/>
          <w:noProof/>
          <w:sz w:val="24"/>
          <w:szCs w:val="24"/>
        </w:rPr>
        <w:t>(M.Arummega, 2023)</w:t>
      </w:r>
      <w:r w:rsidR="009B55B8" w:rsidRPr="00C343C6">
        <w:rPr>
          <w:rFonts w:ascii="Times New Roman" w:hAnsi="Times New Roman" w:cs="Times New Roman"/>
          <w:sz w:val="24"/>
          <w:szCs w:val="24"/>
        </w:rPr>
        <w:fldChar w:fldCharType="end"/>
      </w:r>
      <w:r w:rsidR="009B55B8" w:rsidRPr="00C343C6">
        <w:rPr>
          <w:rFonts w:ascii="Times New Roman" w:hAnsi="Times New Roman" w:cs="Times New Roman"/>
          <w:sz w:val="24"/>
          <w:szCs w:val="24"/>
        </w:rPr>
        <w:t>.</w:t>
      </w:r>
    </w:p>
    <w:p w14:paraId="23FB353D" w14:textId="57270034"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rPr>
        <w:t>Spasme otot paravertebral terjadi dengan hilangnya lengkung normal lumbal dan kemungkinan deformitas tulang belakang</w:t>
      </w:r>
      <w:r w:rsidR="009B55B8" w:rsidRPr="00C343C6">
        <w:rPr>
          <w:rFonts w:ascii="Times New Roman" w:hAnsi="Times New Roman" w:cs="Times New Roman"/>
          <w:sz w:val="24"/>
          <w:szCs w:val="24"/>
        </w:rPr>
        <w:t xml:space="preserve">. Hilangnya lengkung lumbal disebabkan adanya pertumbuhan janin saat kehamilan sehingga pergeseran pada pusat gravitasi menjadi memendek. Otot abdomen mulai merenggang yang mengakibatkan ketidakseimbangan pada otot di sekitar panggul dan punggung bawah </w:t>
      </w:r>
      <w:r w:rsidR="009B55B8" w:rsidRPr="00C343C6">
        <w:rPr>
          <w:rFonts w:ascii="Times New Roman" w:eastAsia="Times New Roman" w:hAnsi="Times New Roman" w:cs="Times New Roman"/>
          <w:color w:val="000000"/>
          <w:sz w:val="24"/>
          <w:szCs w:val="24"/>
        </w:rPr>
        <w:fldChar w:fldCharType="begin" w:fldLock="1"/>
      </w:r>
      <w:r w:rsidR="009B55B8" w:rsidRPr="00C343C6">
        <w:rPr>
          <w:rFonts w:ascii="Times New Roman" w:eastAsia="Times New Roman" w:hAnsi="Times New Roman" w:cs="Times New Roman"/>
          <w:color w:val="000000"/>
          <w:sz w:val="24"/>
          <w:szCs w:val="24"/>
        </w:rPr>
        <w:instrText>ADDIN CSL_CITATION {"citationItems":[{"id":"ITEM-1","itemData":{"DOI":"10.35316/oksitosin.v9i1.1506","ISSN":"2354-9653","abstract":"Back pain is caused by pain in the lumbosacral area.  The increase in intensity with increasing gestational age results from a shift in the center of gravity and changes in body posture.  Back pain from sacroiliac/lumbar can be a long term back pain if not treated promptly.  Literature review aims to examine more deeply about back pain in pregnant women in the third trimester, there were factors that influence it by reviewing.  Methods literature review by searching on Google Scholar and PubMed.  The keyword criteria are \"pregnancy\", \"back pain\", \"low back pain pregnancy factors\", \"back pain pregnant women activities\".  After the study was conducted, national articles 9 and 15 were obtained. Factors that affect back pain in third trimester pregnant women can be classified from gestational age, age, parity, daily activities that affect back pain and body relaxation can reduce back pain  .\r  \r Keywords: Daily Activities, 3rd Trimester Of Pregnancy, Back Pain","author":[{"dropping-particle":"","family":"Arummega","given":"Melati Nur","non-dropping-particle":"","parse-names":false,"suffix":""},{"dropping-particle":"","family":"Rahmawati","given":"Alfiah","non-dropping-particle":"","parse-names":false,"suffix":""},{"dropping-particle":"","family":"Meiranny","given":"Arum","non-dropping-particle":"","parse-names":false,"suffix":""}],"container-title":"Oksitosin : Jurnal Ilmiah Kebidanan","id":"ITEM-1","issue":"1","issued":{"date-parts":[["2022"]]},"page":"14-30","title":"Faktor-Faktor yang Mempengaruhi Nyeri Punggung Ibu Hamil Trimester III: Literatur Review","type":"article-journal","volume":"9"},"uris":["http://www.mendeley.com/documents/?uuid=a24570cb-02f6-4cbb-b12d-96285e7017ff","http://www.mendeley.com/documents/?uuid=36d0f0bc-f8af-4024-8ccf-b0734bf14843","http://www.mendeley.com/documents/?uuid=ceffab7c-9faa-4f41-8900-91e7ac447dc3"]}],"mendeley":{"formattedCitation":"(M. N. Arummega et al., 2022)","plainTextFormattedCitation":"(M. N. Arummega et al., 2022)","previouslyFormattedCitation":"(M. N. Arummega et al., 2022)"},"properties":{"noteIndex":0},"schema":"https://github.com/citation-style-language/schema/raw/master/csl-citation.json"}</w:instrText>
      </w:r>
      <w:r w:rsidR="009B55B8" w:rsidRPr="00C343C6">
        <w:rPr>
          <w:rFonts w:ascii="Times New Roman" w:eastAsia="Times New Roman" w:hAnsi="Times New Roman" w:cs="Times New Roman"/>
          <w:color w:val="000000"/>
          <w:sz w:val="24"/>
          <w:szCs w:val="24"/>
        </w:rPr>
        <w:fldChar w:fldCharType="separate"/>
      </w:r>
      <w:r w:rsidR="009B55B8" w:rsidRPr="00C343C6">
        <w:rPr>
          <w:rFonts w:ascii="Times New Roman" w:eastAsia="Times New Roman" w:hAnsi="Times New Roman" w:cs="Times New Roman"/>
          <w:noProof/>
          <w:color w:val="000000"/>
          <w:sz w:val="24"/>
          <w:szCs w:val="24"/>
        </w:rPr>
        <w:t>(M. N. Arummega et al., 2022)</w:t>
      </w:r>
      <w:r w:rsidR="009B55B8" w:rsidRPr="00C343C6">
        <w:rPr>
          <w:rFonts w:ascii="Times New Roman" w:eastAsia="Times New Roman" w:hAnsi="Times New Roman" w:cs="Times New Roman"/>
          <w:color w:val="000000"/>
          <w:sz w:val="24"/>
          <w:szCs w:val="24"/>
        </w:rPr>
        <w:fldChar w:fldCharType="end"/>
      </w:r>
      <w:r w:rsidR="009B55B8" w:rsidRPr="00C343C6">
        <w:rPr>
          <w:rFonts w:ascii="Times New Roman" w:eastAsia="Times New Roman" w:hAnsi="Times New Roman" w:cs="Times New Roman"/>
          <w:color w:val="000000"/>
          <w:sz w:val="24"/>
          <w:szCs w:val="24"/>
        </w:rPr>
        <w:t>.</w:t>
      </w:r>
    </w:p>
    <w:p w14:paraId="0E3FC135" w14:textId="2AC81A4F" w:rsidR="009B55B8" w:rsidRPr="00C343C6" w:rsidRDefault="006B7E53" w:rsidP="00C343C6">
      <w:pPr>
        <w:ind w:left="360"/>
        <w:jc w:val="both"/>
        <w:rPr>
          <w:rFonts w:ascii="Times New Roman" w:hAnsi="Times New Roman" w:cs="Times New Roman"/>
          <w:sz w:val="24"/>
          <w:szCs w:val="24"/>
        </w:rPr>
      </w:pPr>
      <w:r w:rsidRPr="00C343C6">
        <w:rPr>
          <w:rFonts w:ascii="Times New Roman" w:hAnsi="Times New Roman" w:cs="Times New Roman"/>
          <w:sz w:val="24"/>
          <w:szCs w:val="24"/>
          <w:lang w:eastAsia="zh-CN"/>
        </w:rPr>
        <w:t xml:space="preserve">Senam hamil ini juga memiliki manfaat </w:t>
      </w:r>
      <w:r w:rsidRPr="00C343C6">
        <w:rPr>
          <w:rFonts w:ascii="Times New Roman" w:eastAsia="Times New Roman" w:hAnsi="Times New Roman" w:cs="Times New Roman"/>
          <w:sz w:val="24"/>
          <w:szCs w:val="24"/>
        </w:rPr>
        <w:t xml:space="preserve">memperbaiki sirkulasi darah, mengurangi nyeri pinggang, mengontrol berat badan ibu, mencegah sembelit dan varices, menguatkan otot panggul, membuat persalinan lebih mudah, dan mempersiapkan fisik dan mental ibu untuk proses kelahiran (Mandriawati, 2021). Pemberian senam hamil ini selama 3 kali dalam seminggu selama 30 menit, tujuannya agar ligament dan otot yang beradi dipanggul menjadi elastis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{"citationItems":[{"id":"ITEM-1","itemData":{"DOI":"10.36565/jab.v11i2.525","ISSN":"2302-8416","abstract":"Pain in the lower back is a common musculoskeletal problem during pregnancy with the prevalence of pregnant women in Indonesia being 4.8%, while for West Java it is 5.3%. One way to improve health during pregnancy is to do light exercise such as pregnancy exercise. Pregnancy exercise is able to release endorphins in the body, where the function of endorphins is as a sedative and can reduce back pain in pregnant women. This study aims to determine the effectiveness of pregnancy exercise on reducing back pain in third trimester pregnant women at Ciawi Hospital. This quasi-experimental study used a one group pretest and posttest design. The population totaling 20 respondents. The instrument used in this study was the Wong Baker FACES Rating Scale for pain measurement. Pregnancy exercise is done for 1 month to reduce back pain in pregnant women. From the results of the study, a significant value of paired sample t-test was obtained, a significant value of 0.002 &lt; 0.05, meaning that there was a change in back pain in third trimester pregnant women at Ciawi Hospital in 2021 before and after pregnancy exercise. There are significant results on changes in pain in back pain in third trimester pregnant women at Ciawi Hospital in 2021 before and after pregnancy exercise. It is hoped that health workers, especially midwives, can work together to increase education about back pain and the benefits of pregnancy exercise, so that pregnant women have awareness to do pregnancy exercise.","author":[{"dropping-particle":"","family":"Nurlitawati","given":"Ermawati Destri","non-dropping-particle":"","parse-names":false,"suffix":""},{"dropping-particle":"","family":"Aulya","given":"Yenny","non-dropping-particle":"","parse-names":false,"suffix":""},{"dropping-particle":"","family":"Widowati","given":"Retno","non-dropping-particle":"","parse-names":false,"suffix":""}],"container-title":"Jurnal Akademika Baiturrahim Jambi","id":"ITEM-1","issue":"2","issued":{"date-parts":[["2022"]]},"page":"237","title":"Efektivitas Senam Hamil terhadap Penurunan Nyeri Punggung pada Kehamilan Trimester III di RSUD Ciawi","type":"article-journal","volume":"11"},"uris":["http://www.mendeley.com/documents/?uuid=172b20a1-a646-4a5f-8f6b-99fd2012238c","http://www.mendeley.com/documents/?uuid=12709bd6-e181-41f4-8fd6-b9672e4c01d8"]}],"mendeley":{"formattedCitation":"(Nurlitawati et al., 2022)","plainTextFormattedCitation":"(Nurlitawati et al., 2022)","previouslyFormattedCitation":"(Nurlitawati et al., 2022)"},"properties":{"noteIndex":0},"schema":"https://github.com/citation-style-language/schema/raw/master/csl-citation.json"}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(Nurlitawati et al., 2022)</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w:t>
      </w:r>
    </w:p>
    <w:p w14:paraId="00E479B9" w14:textId="4794E7FE" w:rsidR="00846660" w:rsidRPr="00C343C6" w:rsidRDefault="00846660" w:rsidP="00C343C6">
      <w:pPr>
        <w:ind w:left="360"/>
        <w:jc w:val="both"/>
        <w:rPr>
          <w:rFonts w:ascii="Times New Roman" w:eastAsia="Times New Roman" w:hAnsi="Times New Roman" w:cs="Times New Roman"/>
          <w:sz w:val="24"/>
          <w:szCs w:val="24"/>
        </w:rPr>
      </w:pPr>
      <w:r w:rsidRPr="00C343C6">
        <w:rPr>
          <w:rFonts w:ascii="Times New Roman" w:hAnsi="Times New Roman" w:cs="Times New Roman"/>
          <w:sz w:val="24"/>
          <w:szCs w:val="24"/>
        </w:rPr>
        <w:lastRenderedPageBreak/>
        <w:tab/>
        <w:t xml:space="preserve">Di setiap gerakan senam hamil memiliki beberapa manfaat yang dapat mengatasi nyeri punggung. Posisi relaks membantu melancarkan sirkulasi darah, menurunkan kecemasan dan mengurangi nyeri punggung </w:t>
      </w:r>
      <w:r w:rsidRPr="00C343C6">
        <w:rPr>
          <w:rFonts w:ascii="Times New Roman" w:eastAsia="Times New Roman" w:hAnsi="Times New Roman" w:cs="Times New Roman"/>
          <w:sz w:val="24"/>
          <w:szCs w:val="24"/>
          <w:lang w:val="id-ID"/>
        </w:rPr>
        <w:fldChar w:fldCharType="begin" w:fldLock="1"/>
      </w:r>
      <w:r w:rsidRPr="00C343C6">
        <w:rPr>
          <w:rFonts w:ascii="Times New Roman" w:eastAsia="Times New Roman" w:hAnsi="Times New Roman" w:cs="Times New Roman"/>
          <w:sz w:val="24"/>
          <w:szCs w:val="24"/>
          <w:lang w:val="id-ID"/>
        </w:rPr>
        <w:instrText>ADDIN CSL_CITATION {"citationItems":[{"id":"ITEM-1","itemData":{"author":[{"dropping-particle":"","family":"Alita","given":"Riadinni","non-dropping-particle":"","parse-names":false,"suffix":""},{"dropping-particle":"","family":"Kesehatan","given":"Ilmu","non-dropping-particle":"","parse-names":false,"suffix":""},{"dropping-particle":"","family":"Pembangunan","given":"Universitas","non-dropping-particle":"","parse-names":false,"suffix":""},{"dropping-particle":"","family":"Usia","given":"Jakarta Abstrak","non-dropping-particle":"","parse-names":false,"suffix":""},{"dropping-particle":"","family":"Ibu","given":"Angka Kematian","non-dropping-particle":"","parse-names":false,"suffix":""},{"dropping-particle":"","family":"Kramat","given":"Puskesmas","non-dropping-particle":"","parse-names":false,"suffix":""},{"dropping-particle":"","family":"Jakarta","given":"Jati","non-dropping-particle":"","parse-names":false,"suffix":""},{"dropping-particle":"","family":"Kunci","given":"Kata","non-dropping-particle":"","parse-names":false,"suffix":""}],"id":"ITEM-1","issue":"1","issued":{"date-parts":[["2020"]]},"page":"1-8","title":"Hubungan Senam Hamil Dengan Rasa Nyaman Tidur","type":"article-journal","volume":"4"},"uris":["http://www.mendeley.com/documents/?uuid=5554b71a-4b16-4379-ac76-1f79f67064b3","http://www.mendeley.com/documents/?uuid=a346331d-cc04-4235-8102-076d89357860"]}],"mendeley":{"formattedCitation":"(Alita et al., 2020)","manualFormatting":"(Alita dkk., 2020)","plainTextFormattedCitation":"(Alita et al., 2020)","previouslyFormattedCitation":"(Alita et al., 2020)"},"properties":{"noteIndex":0},"schema":"https://github.com/citation-style-language/schema/raw/master/csl-citation.json"}</w:instrText>
      </w:r>
      <w:r w:rsidRPr="00C343C6">
        <w:rPr>
          <w:rFonts w:ascii="Times New Roman" w:eastAsia="Times New Roman" w:hAnsi="Times New Roman" w:cs="Times New Roman"/>
          <w:sz w:val="24"/>
          <w:szCs w:val="24"/>
          <w:lang w:val="id-ID"/>
        </w:rPr>
        <w:fldChar w:fldCharType="separate"/>
      </w:r>
      <w:r w:rsidRPr="00C343C6">
        <w:rPr>
          <w:rFonts w:ascii="Times New Roman" w:eastAsia="Times New Roman" w:hAnsi="Times New Roman" w:cs="Times New Roman"/>
          <w:noProof/>
          <w:sz w:val="24"/>
          <w:szCs w:val="24"/>
          <w:lang w:val="id-ID"/>
        </w:rPr>
        <w:t>(Alita dkk., 2020)</w:t>
      </w:r>
      <w:r w:rsidRPr="00C343C6">
        <w:rPr>
          <w:rFonts w:ascii="Times New Roman" w:eastAsia="Times New Roman" w:hAnsi="Times New Roman" w:cs="Times New Roman"/>
          <w:sz w:val="24"/>
          <w:szCs w:val="24"/>
          <w:lang w:val="id-ID"/>
        </w:rPr>
        <w:fldChar w:fldCharType="end"/>
      </w:r>
      <w:r w:rsidRPr="00C343C6">
        <w:rPr>
          <w:rFonts w:ascii="Times New Roman" w:eastAsia="Times New Roman" w:hAnsi="Times New Roman" w:cs="Times New Roman"/>
          <w:sz w:val="24"/>
          <w:szCs w:val="24"/>
        </w:rPr>
        <w:t>.</w:t>
      </w:r>
    </w:p>
    <w:p w14:paraId="3694CF58" w14:textId="48E5CD0A" w:rsidR="00846660" w:rsidRPr="00C343C6" w:rsidRDefault="00846660" w:rsidP="00C343C6">
      <w:pPr>
        <w:ind w:left="360"/>
        <w:jc w:val="both"/>
        <w:rPr>
          <w:rFonts w:ascii="Times New Roman" w:hAnsi="Times New Roman" w:cs="Times New Roman"/>
          <w:sz w:val="24"/>
          <w:szCs w:val="24"/>
          <w:lang w:eastAsia="zh-CN"/>
        </w:rPr>
      </w:pPr>
      <w:r w:rsidRPr="00C343C6">
        <w:rPr>
          <w:rFonts w:ascii="Times New Roman" w:eastAsia="Times New Roman" w:hAnsi="Times New Roman" w:cs="Times New Roman"/>
          <w:sz w:val="24"/>
          <w:szCs w:val="24"/>
        </w:rPr>
        <w:tab/>
        <w:t xml:space="preserve">Sesuai penelitian yang dilakukan oleh </w:t>
      </w:r>
      <w:r w:rsidRPr="00C343C6">
        <w:rPr>
          <w:rFonts w:ascii="Times New Roman" w:hAnsi="Times New Roman" w:cs="Times New Roman"/>
          <w:sz w:val="24"/>
          <w:szCs w:val="24"/>
        </w:rPr>
        <w:t xml:space="preserve">Ermawati Destri Nurlitawati dkk, pada tahun 2021 dengan judul “Efektivitas Senam Hamil terhadap Penurunan Nyeri Punggung pada Kehamilan Trimester III di RSUD Ciawi” didapatkan hasil </w:t>
      </w:r>
      <w:r w:rsidR="00B973D3" w:rsidRPr="00C343C6">
        <w:rPr>
          <w:rFonts w:ascii="Times New Roman" w:hAnsi="Times New Roman" w:cs="Times New Roman"/>
          <w:sz w:val="24"/>
          <w:szCs w:val="24"/>
        </w:rPr>
        <w:t>hasil signifikan terhadap perubahan nyeri pada nyeri punggung ibu hamil trimester III di RSUD Ciawi Tahun 2021 sebelum dan sesudah dilakukan senam hamil.</w:t>
      </w:r>
    </w:p>
    <w:p w14:paraId="3E1B9DAC" w14:textId="7D9F271F" w:rsidR="009809C6" w:rsidRPr="00C343C6" w:rsidRDefault="00B973D3"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KESIMPULAN</w:t>
      </w:r>
    </w:p>
    <w:p w14:paraId="5DACB989" w14:textId="3A0D7821" w:rsidR="00B973D3" w:rsidRPr="00C343C6" w:rsidRDefault="00765362"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Nyeri punggung menjadi masalah tersering yang terjadi pada kehamilan trimester ketiga. Tindakan senam hamil dapat mengatasi nyeri punggung pada ibu hamil trimester ketiga yang dilakukan selama 3 kali dalam seminggu. Hal ini dibuktikan adanya perbaikan tingkat nyeri yang dilakukan pada hari terakhir antara lain t</w:t>
      </w:r>
      <w:r w:rsidR="006A31FE" w:rsidRPr="00C343C6">
        <w:rPr>
          <w:rFonts w:ascii="Times New Roman" w:hAnsi="Times New Roman" w:cs="Times New Roman"/>
          <w:sz w:val="24"/>
          <w:szCs w:val="24"/>
          <w:lang w:eastAsia="zh-CN"/>
        </w:rPr>
        <w:t>idak ada (nyeri yang dilaporkan</w:t>
      </w:r>
      <w:r w:rsidRPr="00C343C6">
        <w:rPr>
          <w:rFonts w:ascii="Times New Roman" w:hAnsi="Times New Roman" w:cs="Times New Roman"/>
          <w:sz w:val="24"/>
          <w:szCs w:val="24"/>
          <w:lang w:eastAsia="zh-CN"/>
        </w:rPr>
        <w:t xml:space="preserve"> panjan</w:t>
      </w:r>
      <w:r w:rsidR="006A31FE" w:rsidRPr="00C343C6">
        <w:rPr>
          <w:rFonts w:ascii="Times New Roman" w:hAnsi="Times New Roman" w:cs="Times New Roman"/>
          <w:sz w:val="24"/>
          <w:szCs w:val="24"/>
          <w:lang w:eastAsia="zh-CN"/>
        </w:rPr>
        <w:t xml:space="preserve">gnya episode nyeri, </w:t>
      </w:r>
      <w:r w:rsidRPr="00C343C6">
        <w:rPr>
          <w:rFonts w:ascii="Times New Roman" w:hAnsi="Times New Roman" w:cs="Times New Roman"/>
          <w:sz w:val="24"/>
          <w:szCs w:val="24"/>
          <w:lang w:eastAsia="zh-CN"/>
        </w:rPr>
        <w:t>ekspresi nyeri wajah, focus menyempit) dan keluhan tidak bisa beristirahat menjadi ringan, dan menurun skala nyeri.</w:t>
      </w:r>
    </w:p>
    <w:p w14:paraId="5AA66849" w14:textId="323B2AC9" w:rsidR="00FA36E6" w:rsidRPr="00C343C6" w:rsidRDefault="00FA36E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DAFTAR PUSTAKA</w:t>
      </w:r>
    </w:p>
    <w:p w14:paraId="1129D50D" w14:textId="0E5E12CE"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Alita, R., Kesehatan, I., Pembangunan, U., Usia, J. A., Ibu, A. K., Kramat, P., Jakarta, J., &amp; Kunci, K. (2020). </w:t>
      </w:r>
      <w:r w:rsidRPr="00C343C6">
        <w:rPr>
          <w:rFonts w:ascii="Times New Roman" w:hAnsi="Times New Roman" w:cs="Times New Roman"/>
          <w:i/>
          <w:iCs/>
          <w:noProof/>
          <w:sz w:val="24"/>
          <w:szCs w:val="24"/>
        </w:rPr>
        <w:t>Hubungan Senam Hamil Dengan Rasa Nyaman Tidur</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4</w:t>
      </w:r>
      <w:r w:rsidRPr="00C343C6">
        <w:rPr>
          <w:rFonts w:ascii="Times New Roman" w:hAnsi="Times New Roman" w:cs="Times New Roman"/>
          <w:noProof/>
          <w:sz w:val="24"/>
          <w:szCs w:val="24"/>
        </w:rPr>
        <w:t>(1), 1–8.</w:t>
      </w:r>
    </w:p>
    <w:p w14:paraId="4A0431D1" w14:textId="4A79B2B7" w:rsidR="006A31FE" w:rsidRPr="00C343C6" w:rsidRDefault="006A31F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Amalia, R., Hakimi, M., dan Fitriani, H. (2020), “Evidence-based implementation of normal childbirth: what are the obstacles? (qualitative study)”. dalam Journal of Health Technology Assessment in Midwifery, 3(2), h. 115—126.</w:t>
      </w:r>
    </w:p>
    <w:p w14:paraId="312D0644" w14:textId="534B0B05"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Anggraini, W. Y., Ni’amah, S., &amp; Suwi’i, S. (2023). Efektivitas Senam Hamil terhadap Nyeri Punggung pada Ibu Hamil Trimester III. </w:t>
      </w:r>
      <w:r w:rsidRPr="00C343C6">
        <w:rPr>
          <w:rFonts w:ascii="Times New Roman" w:hAnsi="Times New Roman" w:cs="Times New Roman"/>
          <w:i/>
          <w:iCs/>
          <w:noProof/>
          <w:sz w:val="24"/>
          <w:szCs w:val="24"/>
        </w:rPr>
        <w:t>Jurnal Penelitian Perawat Profesional</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5</w:t>
      </w:r>
      <w:r w:rsidRPr="00C343C6">
        <w:rPr>
          <w:rFonts w:ascii="Times New Roman" w:hAnsi="Times New Roman" w:cs="Times New Roman"/>
          <w:noProof/>
          <w:sz w:val="24"/>
          <w:szCs w:val="24"/>
        </w:rPr>
        <w:t xml:space="preserve">(2), 491–498. </w:t>
      </w:r>
      <w:hyperlink r:id="rId7" w:history="1">
        <w:r w:rsidRPr="00C343C6">
          <w:rPr>
            <w:rStyle w:val="Hyperlink"/>
            <w:rFonts w:ascii="Times New Roman" w:hAnsi="Times New Roman" w:cs="Times New Roman"/>
            <w:noProof/>
            <w:sz w:val="24"/>
            <w:szCs w:val="24"/>
          </w:rPr>
          <w:t>https://doi.org/10.37287/jppp.v5i2.1468</w:t>
        </w:r>
      </w:hyperlink>
    </w:p>
    <w:p w14:paraId="6FB6BCD2" w14:textId="414E7357"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 Arummega, M. N., Rahmawati, A., &amp; Meiranny, A. (2022). Faktor-Faktor yang Mempengaruhi Nyeri Punggung Ibu Hamil Trimester III: Literatur Review. </w:t>
      </w:r>
      <w:r w:rsidRPr="00C343C6">
        <w:rPr>
          <w:rFonts w:ascii="Times New Roman" w:hAnsi="Times New Roman" w:cs="Times New Roman"/>
          <w:i/>
          <w:iCs/>
          <w:noProof/>
          <w:sz w:val="24"/>
          <w:szCs w:val="24"/>
        </w:rPr>
        <w:t>Oksitosin : Jurnal Ilmiah Kebidanan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9</w:t>
      </w:r>
      <w:r w:rsidRPr="00C343C6">
        <w:rPr>
          <w:rFonts w:ascii="Times New Roman" w:hAnsi="Times New Roman" w:cs="Times New Roman"/>
          <w:noProof/>
          <w:sz w:val="24"/>
          <w:szCs w:val="24"/>
        </w:rPr>
        <w:t xml:space="preserve">(1), 14–30. </w:t>
      </w:r>
      <w:hyperlink r:id="rId8" w:history="1">
        <w:r w:rsidRPr="00C343C6">
          <w:rPr>
            <w:rStyle w:val="Hyperlink"/>
            <w:rFonts w:ascii="Times New Roman" w:hAnsi="Times New Roman" w:cs="Times New Roman"/>
            <w:noProof/>
            <w:sz w:val="24"/>
            <w:szCs w:val="24"/>
          </w:rPr>
          <w:t>https://doi.org/10.35316/oksitosin.v9i1.1506</w:t>
        </w:r>
      </w:hyperlink>
    </w:p>
    <w:p w14:paraId="21BC1D7C" w14:textId="3C146C1F"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Bashoriyah, M., Rachmawatie, F., &amp; Kayati. (2023). Hubungan Senam Hamil Dengan Frekuensi Nyeri Kram Tungkai Pada Hamil Trimester III di BPM Yuni Purwaningsih Desa Honggosoco Kabupaten Kudus. </w:t>
      </w:r>
      <w:r w:rsidRPr="00C343C6">
        <w:rPr>
          <w:rFonts w:ascii="Times New Roman" w:hAnsi="Times New Roman" w:cs="Times New Roman"/>
          <w:i/>
          <w:iCs/>
          <w:noProof/>
          <w:sz w:val="24"/>
          <w:szCs w:val="24"/>
        </w:rPr>
        <w:t>Jurnal Penelitian Pendidikan Bidan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I</w:t>
      </w:r>
      <w:r w:rsidRPr="00C343C6">
        <w:rPr>
          <w:rFonts w:ascii="Times New Roman" w:hAnsi="Times New Roman" w:cs="Times New Roman"/>
          <w:noProof/>
          <w:sz w:val="24"/>
          <w:szCs w:val="24"/>
        </w:rPr>
        <w:t>(2), 26–32.</w:t>
      </w:r>
    </w:p>
    <w:p w14:paraId="187FFC35" w14:textId="77777777"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Fitriani, L. (2019). Efektivitas Senam Hamil Dan Yoga Hamil Terhadap Penurunan Nyeri Punggung Pada Ibu Hamil Trimester III Di Puskesmas Pekkabata. </w:t>
      </w:r>
      <w:r w:rsidRPr="00C343C6">
        <w:rPr>
          <w:rFonts w:ascii="Times New Roman" w:hAnsi="Times New Roman" w:cs="Times New Roman"/>
          <w:i/>
          <w:iCs/>
          <w:noProof/>
          <w:sz w:val="24"/>
          <w:szCs w:val="24"/>
        </w:rPr>
        <w:t xml:space="preserve">J-KESMAS: </w:t>
      </w:r>
      <w:r w:rsidRPr="00C343C6">
        <w:rPr>
          <w:rFonts w:ascii="Times New Roman" w:hAnsi="Times New Roman" w:cs="Times New Roman"/>
          <w:i/>
          <w:iCs/>
          <w:noProof/>
          <w:sz w:val="24"/>
          <w:szCs w:val="24"/>
        </w:rPr>
        <w:lastRenderedPageBreak/>
        <w:t>Jurnal Kesehatan Masyarakat</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4</w:t>
      </w:r>
      <w:r w:rsidRPr="00C343C6">
        <w:rPr>
          <w:rFonts w:ascii="Times New Roman" w:hAnsi="Times New Roman" w:cs="Times New Roman"/>
          <w:noProof/>
          <w:sz w:val="24"/>
          <w:szCs w:val="24"/>
        </w:rPr>
        <w:t xml:space="preserve">(2), 72. </w:t>
      </w:r>
      <w:hyperlink r:id="rId9" w:history="1">
        <w:r w:rsidRPr="00C343C6">
          <w:rPr>
            <w:rStyle w:val="Hyperlink"/>
            <w:rFonts w:ascii="Times New Roman" w:hAnsi="Times New Roman" w:cs="Times New Roman"/>
            <w:noProof/>
            <w:sz w:val="24"/>
            <w:szCs w:val="24"/>
          </w:rPr>
          <w:t>https://doi.org/10.35329/jkesmas.v4i2.246</w:t>
        </w:r>
      </w:hyperlink>
    </w:p>
    <w:p w14:paraId="2299BC83" w14:textId="00A0F586" w:rsidR="00DF064E" w:rsidRPr="00C343C6" w:rsidRDefault="006A31FE" w:rsidP="00C343C6">
      <w:pPr>
        <w:widowControl w:val="0"/>
        <w:autoSpaceDE w:val="0"/>
        <w:autoSpaceDN w:val="0"/>
        <w:adjustRightInd w:val="0"/>
        <w:ind w:left="480" w:hanging="480"/>
        <w:jc w:val="both"/>
        <w:rPr>
          <w:rFonts w:ascii="Times New Roman" w:hAnsi="Times New Roman" w:cs="Times New Roman"/>
          <w:sz w:val="24"/>
          <w:szCs w:val="24"/>
        </w:rPr>
      </w:pPr>
      <w:r w:rsidRPr="00C343C6">
        <w:rPr>
          <w:rFonts w:ascii="Times New Roman" w:hAnsi="Times New Roman" w:cs="Times New Roman"/>
          <w:sz w:val="24"/>
          <w:szCs w:val="24"/>
        </w:rPr>
        <w:t>Herdman, T. H. dan S. K. (2020</w:t>
      </w:r>
      <w:r w:rsidR="006B7E53" w:rsidRPr="00C343C6">
        <w:rPr>
          <w:rFonts w:ascii="Times New Roman" w:hAnsi="Times New Roman" w:cs="Times New Roman"/>
          <w:sz w:val="24"/>
          <w:szCs w:val="24"/>
        </w:rPr>
        <w:t>). Nanda Internasional Diagnosis Keperawatan: Definisi dan Klasifikasi 2018-2020 (Edisi 11). Jakarta: EGC</w:t>
      </w:r>
      <w:r w:rsidR="00DF064E" w:rsidRPr="00C343C6">
        <w:rPr>
          <w:rFonts w:ascii="Times New Roman" w:hAnsi="Times New Roman" w:cs="Times New Roman"/>
          <w:sz w:val="24"/>
          <w:szCs w:val="24"/>
        </w:rPr>
        <w:t xml:space="preserve"> </w:t>
      </w:r>
    </w:p>
    <w:p w14:paraId="1143A06A" w14:textId="71CA6FFE" w:rsidR="006A31FE" w:rsidRPr="00C343C6" w:rsidRDefault="00DF064E" w:rsidP="00C343C6">
      <w:pPr>
        <w:widowControl w:val="0"/>
        <w:autoSpaceDE w:val="0"/>
        <w:autoSpaceDN w:val="0"/>
        <w:adjustRightInd w:val="0"/>
        <w:ind w:left="480" w:hanging="480"/>
        <w:jc w:val="both"/>
        <w:rPr>
          <w:rFonts w:ascii="Times New Roman" w:hAnsi="Times New Roman" w:cs="Times New Roman"/>
          <w:sz w:val="24"/>
          <w:szCs w:val="24"/>
        </w:rPr>
      </w:pPr>
      <w:r w:rsidRPr="00C343C6">
        <w:rPr>
          <w:rFonts w:ascii="Times New Roman" w:hAnsi="Times New Roman" w:cs="Times New Roman"/>
          <w:sz w:val="24"/>
          <w:szCs w:val="24"/>
        </w:rPr>
        <w:t>Kemenkes, RI. (2020). Profil Kesehatan Republik Indonesia Ta</w:t>
      </w:r>
      <w:r w:rsidR="006A31FE" w:rsidRPr="00C343C6">
        <w:rPr>
          <w:rFonts w:ascii="Times New Roman" w:hAnsi="Times New Roman" w:cs="Times New Roman"/>
          <w:sz w:val="24"/>
          <w:szCs w:val="24"/>
        </w:rPr>
        <w:t>hun 2020. Jakarta: Kemenkes RI.</w:t>
      </w:r>
    </w:p>
    <w:p w14:paraId="2BED560C" w14:textId="432B8E90"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Kurnia Widya Wati, N. W., Supiyati, S., &amp; Jannah, K. (2018). Pengaruh Senam Yoga terhadap Kesiapan Fisik dan Psikologis dalam Menghadapi Persalinan di BPM Lasmitasari, S.ST. </w:t>
      </w:r>
      <w:r w:rsidRPr="00C343C6">
        <w:rPr>
          <w:rFonts w:ascii="Times New Roman" w:hAnsi="Times New Roman" w:cs="Times New Roman"/>
          <w:i/>
          <w:iCs/>
          <w:noProof/>
          <w:sz w:val="24"/>
          <w:szCs w:val="24"/>
        </w:rPr>
        <w:t>Jurnal Kedokteran Dan Kesehatan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14</w:t>
      </w:r>
      <w:r w:rsidRPr="00C343C6">
        <w:rPr>
          <w:rFonts w:ascii="Times New Roman" w:hAnsi="Times New Roman" w:cs="Times New Roman"/>
          <w:noProof/>
          <w:sz w:val="24"/>
          <w:szCs w:val="24"/>
        </w:rPr>
        <w:t xml:space="preserve">(1), 39. </w:t>
      </w:r>
      <w:hyperlink r:id="rId10" w:history="1">
        <w:r w:rsidR="006A31FE" w:rsidRPr="00C343C6">
          <w:rPr>
            <w:rStyle w:val="Hyperlink"/>
            <w:rFonts w:ascii="Times New Roman" w:hAnsi="Times New Roman" w:cs="Times New Roman"/>
            <w:noProof/>
            <w:sz w:val="24"/>
            <w:szCs w:val="24"/>
          </w:rPr>
          <w:t>https://doi.org/10.24853/jkk.14.1.39-47</w:t>
        </w:r>
      </w:hyperlink>
    </w:p>
    <w:p w14:paraId="2CCDBE35" w14:textId="3B0FE083" w:rsidR="006A31FE" w:rsidRPr="00C343C6" w:rsidRDefault="006A31F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Mandriwati, G., Ariani, Harini, R., &amp; Javani, S. (2016). Asuhan Kebidanan Kehamilan: Berbasis Kompetensi. Ketiga. Jakarta: EGC</w:t>
      </w:r>
    </w:p>
    <w:p w14:paraId="5A964B8F" w14:textId="3DC2F832"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Natalia, L., &amp; Handayani, I. (2022). Ketidaknyamanan Kehamilan Trimester III : Sebuah Laporan Kasus Asuhan Kehamilan. </w:t>
      </w:r>
      <w:r w:rsidRPr="00C343C6">
        <w:rPr>
          <w:rFonts w:ascii="Times New Roman" w:hAnsi="Times New Roman" w:cs="Times New Roman"/>
          <w:i/>
          <w:iCs/>
          <w:noProof/>
          <w:sz w:val="24"/>
          <w:szCs w:val="24"/>
        </w:rPr>
        <w:t>Jurnal Kesehatan Siliwangi</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3</w:t>
      </w:r>
      <w:r w:rsidRPr="00C343C6">
        <w:rPr>
          <w:rFonts w:ascii="Times New Roman" w:hAnsi="Times New Roman" w:cs="Times New Roman"/>
          <w:noProof/>
          <w:sz w:val="24"/>
          <w:szCs w:val="24"/>
        </w:rPr>
        <w:t xml:space="preserve">(2), 302–307. </w:t>
      </w:r>
      <w:hyperlink r:id="rId11" w:history="1">
        <w:r w:rsidRPr="00C343C6">
          <w:rPr>
            <w:rStyle w:val="Hyperlink"/>
            <w:rFonts w:ascii="Times New Roman" w:hAnsi="Times New Roman" w:cs="Times New Roman"/>
            <w:noProof/>
            <w:sz w:val="24"/>
            <w:szCs w:val="24"/>
          </w:rPr>
          <w:t>https://doi.org/10.34011/jks.v2i3.1184</w:t>
        </w:r>
      </w:hyperlink>
    </w:p>
    <w:p w14:paraId="7BB85BC5" w14:textId="66776FD1" w:rsidR="006B7E53" w:rsidRPr="00C343C6" w:rsidRDefault="006B7E53" w:rsidP="00C343C6">
      <w:pPr>
        <w:widowControl w:val="0"/>
        <w:autoSpaceDE w:val="0"/>
        <w:autoSpaceDN w:val="0"/>
        <w:adjustRightInd w:val="0"/>
        <w:spacing w:after="16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Nurfazriah, I., &amp; Fitriani, A. (2021). Pengaruh Senam Hamil Terhadap Kualitas Tidur Ibu Hamil Trimester III. </w:t>
      </w:r>
      <w:r w:rsidRPr="00C343C6">
        <w:rPr>
          <w:rFonts w:ascii="Times New Roman" w:hAnsi="Times New Roman" w:cs="Times New Roman"/>
          <w:i/>
          <w:iCs/>
          <w:noProof/>
          <w:sz w:val="24"/>
          <w:szCs w:val="24"/>
        </w:rPr>
        <w:t xml:space="preserve">Prosiding Seminar Nasional </w:t>
      </w:r>
      <w:r w:rsidRPr="00C343C6">
        <w:rPr>
          <w:rFonts w:ascii="Times New Roman" w:hAnsi="Times New Roman" w:cs="Times New Roman"/>
          <w:i/>
          <w:iCs/>
          <w:noProof/>
          <w:sz w:val="24"/>
          <w:szCs w:val="24"/>
        </w:rPr>
        <w:t>Kesehatan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w:t>
      </w:r>
      <w:r w:rsidRPr="00C343C6">
        <w:rPr>
          <w:rFonts w:ascii="Times New Roman" w:hAnsi="Times New Roman" w:cs="Times New Roman"/>
          <w:noProof/>
          <w:sz w:val="24"/>
          <w:szCs w:val="24"/>
        </w:rPr>
        <w:t>, 1531–1535. https://doi.org/10.48144/prosiding.v1i.889</w:t>
      </w:r>
    </w:p>
    <w:p w14:paraId="598C1589" w14:textId="7DFB5617" w:rsidR="006B7E53" w:rsidRPr="00C343C6" w:rsidRDefault="006B7E53" w:rsidP="00C343C6">
      <w:pPr>
        <w:widowControl w:val="0"/>
        <w:autoSpaceDE w:val="0"/>
        <w:autoSpaceDN w:val="0"/>
        <w:adjustRightInd w:val="0"/>
        <w:ind w:left="480" w:hanging="480"/>
        <w:jc w:val="both"/>
        <w:rPr>
          <w:rStyle w:val="Hyperlink"/>
          <w:rFonts w:ascii="Times New Roman" w:hAnsi="Times New Roman" w:cs="Times New Roman"/>
          <w:noProof/>
          <w:sz w:val="24"/>
          <w:szCs w:val="24"/>
        </w:rPr>
      </w:pPr>
      <w:r w:rsidRPr="00C343C6">
        <w:rPr>
          <w:rFonts w:ascii="Times New Roman" w:hAnsi="Times New Roman" w:cs="Times New Roman"/>
          <w:noProof/>
          <w:sz w:val="24"/>
          <w:szCs w:val="24"/>
        </w:rPr>
        <w:t xml:space="preserve">Nurlitawati, E. D., Aulya, Y., &amp; Widowati, R. (2022). Efektivitas Senam Hamil terhadap Penurunan Nyeri Punggung pada Kehamilan Trimester III di RSUD Ciawi. </w:t>
      </w:r>
      <w:r w:rsidRPr="00C343C6">
        <w:rPr>
          <w:rFonts w:ascii="Times New Roman" w:hAnsi="Times New Roman" w:cs="Times New Roman"/>
          <w:i/>
          <w:iCs/>
          <w:noProof/>
          <w:sz w:val="24"/>
          <w:szCs w:val="24"/>
        </w:rPr>
        <w:t>Jurnal Akademika Baiturrahim Jambi</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11</w:t>
      </w:r>
      <w:r w:rsidRPr="00C343C6">
        <w:rPr>
          <w:rFonts w:ascii="Times New Roman" w:hAnsi="Times New Roman" w:cs="Times New Roman"/>
          <w:noProof/>
          <w:sz w:val="24"/>
          <w:szCs w:val="24"/>
        </w:rPr>
        <w:t xml:space="preserve">(2), 237. </w:t>
      </w:r>
      <w:hyperlink r:id="rId12" w:history="1">
        <w:r w:rsidRPr="00C343C6">
          <w:rPr>
            <w:rStyle w:val="Hyperlink"/>
            <w:rFonts w:ascii="Times New Roman" w:hAnsi="Times New Roman" w:cs="Times New Roman"/>
            <w:noProof/>
            <w:sz w:val="24"/>
            <w:szCs w:val="24"/>
          </w:rPr>
          <w:t>https://doi.org/10.36565/jab.v11i2.525</w:t>
        </w:r>
      </w:hyperlink>
      <w:r w:rsidR="00DF064E" w:rsidRPr="00C343C6">
        <w:rPr>
          <w:rStyle w:val="Hyperlink"/>
          <w:rFonts w:ascii="Times New Roman" w:hAnsi="Times New Roman" w:cs="Times New Roman"/>
          <w:noProof/>
          <w:sz w:val="24"/>
          <w:szCs w:val="24"/>
        </w:rPr>
        <w:t xml:space="preserve"> </w:t>
      </w:r>
    </w:p>
    <w:p w14:paraId="2E22AD43" w14:textId="2BCAB253" w:rsidR="00DF064E" w:rsidRPr="00C343C6" w:rsidRDefault="00DF064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Nursalam. 2016. Metodologi Penelitian Ilmu Keperawatan Pendekatan Praktis. Edisi 3. Jakarta: Salemba Medika</w:t>
      </w:r>
    </w:p>
    <w:p w14:paraId="0FF831C5" w14:textId="77777777" w:rsidR="00DF064E" w:rsidRPr="00C343C6" w:rsidRDefault="006B7E53" w:rsidP="00C343C6">
      <w:pPr>
        <w:widowControl w:val="0"/>
        <w:autoSpaceDE w:val="0"/>
        <w:autoSpaceDN w:val="0"/>
        <w:adjustRightInd w:val="0"/>
        <w:ind w:left="480" w:hanging="480"/>
        <w:jc w:val="both"/>
        <w:rPr>
          <w:rStyle w:val="Hyperlink"/>
          <w:rFonts w:ascii="Times New Roman" w:hAnsi="Times New Roman" w:cs="Times New Roman"/>
          <w:noProof/>
          <w:sz w:val="24"/>
          <w:szCs w:val="24"/>
        </w:rPr>
      </w:pPr>
      <w:r w:rsidRPr="00C343C6">
        <w:rPr>
          <w:rFonts w:ascii="Times New Roman" w:hAnsi="Times New Roman" w:cs="Times New Roman"/>
          <w:noProof/>
          <w:sz w:val="24"/>
          <w:szCs w:val="24"/>
        </w:rPr>
        <w:t xml:space="preserve">Pratama, T. P. I. R. N., &amp; Indriastuti, N. A. (2023). Efektivitas Prenatal Yoga Untuk Mengurangi Nyeri Punggung Pada Ibu Hamil Trimester III. </w:t>
      </w:r>
      <w:r w:rsidRPr="00C343C6">
        <w:rPr>
          <w:rFonts w:ascii="Times New Roman" w:hAnsi="Times New Roman" w:cs="Times New Roman"/>
          <w:i/>
          <w:iCs/>
          <w:noProof/>
          <w:sz w:val="24"/>
          <w:szCs w:val="24"/>
        </w:rPr>
        <w:t>Jurnal Ilmu Kesehatan Dan Keperawatan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w:t>
      </w:r>
      <w:r w:rsidRPr="00C343C6">
        <w:rPr>
          <w:rFonts w:ascii="Times New Roman" w:hAnsi="Times New Roman" w:cs="Times New Roman"/>
          <w:noProof/>
          <w:sz w:val="24"/>
          <w:szCs w:val="24"/>
        </w:rPr>
        <w:t xml:space="preserve">(2), 112–121. </w:t>
      </w:r>
      <w:hyperlink r:id="rId13" w:history="1">
        <w:r w:rsidRPr="00C343C6">
          <w:rPr>
            <w:rStyle w:val="Hyperlink"/>
            <w:rFonts w:ascii="Times New Roman" w:hAnsi="Times New Roman" w:cs="Times New Roman"/>
            <w:noProof/>
            <w:sz w:val="24"/>
            <w:szCs w:val="24"/>
          </w:rPr>
          <w:t>https://doi.org/10.59581/diagnosa-widyakarya.v1i2.374</w:t>
        </w:r>
      </w:hyperlink>
    </w:p>
    <w:p w14:paraId="4633A2BD" w14:textId="38DEDB52" w:rsidR="0013341B" w:rsidRPr="00C343C6" w:rsidRDefault="0013341B" w:rsidP="00C343C6">
      <w:pPr>
        <w:widowControl w:val="0"/>
        <w:autoSpaceDE w:val="0"/>
        <w:autoSpaceDN w:val="0"/>
        <w:adjustRightInd w:val="0"/>
        <w:ind w:left="480" w:hanging="480"/>
        <w:jc w:val="both"/>
        <w:rPr>
          <w:rFonts w:ascii="Times New Roman" w:hAnsi="Times New Roman" w:cs="Times New Roman"/>
          <w:noProof/>
          <w:color w:val="0563C1" w:themeColor="hyperlink"/>
          <w:sz w:val="24"/>
          <w:szCs w:val="24"/>
          <w:u w:val="single"/>
        </w:rPr>
      </w:pPr>
      <w:r w:rsidRPr="00C343C6">
        <w:rPr>
          <w:rFonts w:ascii="Times New Roman" w:hAnsi="Times New Roman" w:cs="Times New Roman"/>
          <w:noProof/>
          <w:sz w:val="24"/>
          <w:szCs w:val="24"/>
        </w:rPr>
        <w:t>Prawirohardjo, S. (2016). Ilmu</w:t>
      </w:r>
      <w:r w:rsidR="00DF064E" w:rsidRPr="00C343C6">
        <w:rPr>
          <w:rFonts w:ascii="Times New Roman" w:hAnsi="Times New Roman" w:cs="Times New Roman"/>
          <w:noProof/>
          <w:color w:val="0563C1" w:themeColor="hyperlink"/>
          <w:sz w:val="24"/>
          <w:szCs w:val="24"/>
          <w:u w:val="single"/>
        </w:rPr>
        <w:t xml:space="preserve"> </w:t>
      </w:r>
      <w:r w:rsidRPr="00C343C6">
        <w:rPr>
          <w:rFonts w:ascii="Times New Roman" w:hAnsi="Times New Roman" w:cs="Times New Roman"/>
          <w:noProof/>
          <w:sz w:val="24"/>
          <w:szCs w:val="24"/>
        </w:rPr>
        <w:t>Kebidanan. Jakarta: PT Bina Pustaka.</w:t>
      </w:r>
    </w:p>
    <w:p w14:paraId="1915C525" w14:textId="77CF4236"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Widhi, M., Darmapatni, G., Somoyani, N. K., &amp; Suindri, N. N. (2020). </w:t>
      </w:r>
      <w:r w:rsidRPr="00C343C6">
        <w:rPr>
          <w:rFonts w:ascii="Times New Roman" w:hAnsi="Times New Roman" w:cs="Times New Roman"/>
          <w:i/>
          <w:iCs/>
          <w:noProof/>
          <w:sz w:val="24"/>
          <w:szCs w:val="24"/>
        </w:rPr>
        <w:t>Perbedaan Keluhan Sesak Nafas Pada Ibu Hamil Trimester II dan III Sebelum dengan Sesudah Melakukan Prenatal Yoga Formulasi Creating Space Di Puskesmas dan Praktik Mandiri Bidan Kota Denpasar</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11</w:t>
      </w:r>
      <w:r w:rsidRPr="00C343C6">
        <w:rPr>
          <w:rFonts w:ascii="Times New Roman" w:hAnsi="Times New Roman" w:cs="Times New Roman"/>
          <w:noProof/>
          <w:sz w:val="24"/>
          <w:szCs w:val="24"/>
        </w:rPr>
        <w:t>(1), 50–57</w:t>
      </w:r>
    </w:p>
    <w:p w14:paraId="7810DE2F" w14:textId="32899864" w:rsidR="00EC1294" w:rsidRPr="00C343C6" w:rsidRDefault="00EC1294" w:rsidP="00C343C6">
      <w:pPr>
        <w:jc w:val="both"/>
        <w:rPr>
          <w:rFonts w:ascii="Times New Roman" w:hAnsi="Times New Roman" w:cs="Times New Roman"/>
          <w:b/>
          <w:sz w:val="24"/>
          <w:szCs w:val="24"/>
          <w:lang w:eastAsia="zh-CN"/>
        </w:rPr>
      </w:pPr>
    </w:p>
    <w:sectPr w:rsidR="00EC1294" w:rsidRPr="00C343C6" w:rsidSect="00C343C6">
      <w:pgSz w:w="11906" w:h="16838" w:code="9"/>
      <w:pgMar w:top="1701" w:right="1701" w:bottom="1701" w:left="1701" w:header="720" w:footer="720" w:gutter="0"/>
      <w:cols w:num="2"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FD5BA30" w16cid:durableId="03FC1C47"/>
  <w16cid:commentId w16cid:paraId="6DA0201D" w16cid:durableId="4F15E51F"/>
  <w16cid:commentId w16cid:paraId="73EB2C2A" w16cid:durableId="48DC5628"/>
  <w16cid:commentId w16cid:paraId="3AADA35C" w16cid:durableId="60A0AE45"/>
  <w16cid:commentId w16cid:paraId="3260C6DB" w16cid:durableId="1B10D36A"/>
  <w16cid:commentId w16cid:paraId="45B98F82" w16cid:durableId="5153571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hybridMultilevel"/>
    <w:tmpl w:val="41385DCC"/>
    <w:lvl w:ilvl="0" w:tplc="E0827E1A">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0D672F"/>
    <w:multiLevelType w:val="hybridMultilevel"/>
    <w:tmpl w:val="E9389E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930E7"/>
    <w:multiLevelType w:val="hybridMultilevel"/>
    <w:tmpl w:val="05A26C38"/>
    <w:lvl w:ilvl="0" w:tplc="2E9ED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DCB"/>
    <w:rsid w:val="0001232A"/>
    <w:rsid w:val="00060297"/>
    <w:rsid w:val="000723F9"/>
    <w:rsid w:val="000A78F6"/>
    <w:rsid w:val="000E11BE"/>
    <w:rsid w:val="000F3DCB"/>
    <w:rsid w:val="00130753"/>
    <w:rsid w:val="00133031"/>
    <w:rsid w:val="0013341B"/>
    <w:rsid w:val="00134D8B"/>
    <w:rsid w:val="00155754"/>
    <w:rsid w:val="00167B36"/>
    <w:rsid w:val="001C7CD2"/>
    <w:rsid w:val="002E5280"/>
    <w:rsid w:val="00326538"/>
    <w:rsid w:val="00341050"/>
    <w:rsid w:val="0036251F"/>
    <w:rsid w:val="003B574F"/>
    <w:rsid w:val="003C21B5"/>
    <w:rsid w:val="003F01EA"/>
    <w:rsid w:val="00463B3C"/>
    <w:rsid w:val="00480676"/>
    <w:rsid w:val="0049546F"/>
    <w:rsid w:val="004F32CC"/>
    <w:rsid w:val="00527C9B"/>
    <w:rsid w:val="005340BF"/>
    <w:rsid w:val="005837A1"/>
    <w:rsid w:val="005B0ACC"/>
    <w:rsid w:val="005B6AB2"/>
    <w:rsid w:val="006364FE"/>
    <w:rsid w:val="0067574F"/>
    <w:rsid w:val="006A31FE"/>
    <w:rsid w:val="006B7E53"/>
    <w:rsid w:val="006D1127"/>
    <w:rsid w:val="006E61D1"/>
    <w:rsid w:val="006F756D"/>
    <w:rsid w:val="00711013"/>
    <w:rsid w:val="00765362"/>
    <w:rsid w:val="00772E63"/>
    <w:rsid w:val="007D0A63"/>
    <w:rsid w:val="007F32E4"/>
    <w:rsid w:val="00831C2F"/>
    <w:rsid w:val="00846660"/>
    <w:rsid w:val="00850C74"/>
    <w:rsid w:val="008C4B60"/>
    <w:rsid w:val="0093542C"/>
    <w:rsid w:val="00957C51"/>
    <w:rsid w:val="009809C6"/>
    <w:rsid w:val="009B55B8"/>
    <w:rsid w:val="00A40D70"/>
    <w:rsid w:val="00A60BB0"/>
    <w:rsid w:val="00A66E92"/>
    <w:rsid w:val="00AC405A"/>
    <w:rsid w:val="00B05CE6"/>
    <w:rsid w:val="00B32AD8"/>
    <w:rsid w:val="00B973D3"/>
    <w:rsid w:val="00BA1581"/>
    <w:rsid w:val="00BA2B8A"/>
    <w:rsid w:val="00BC7D1F"/>
    <w:rsid w:val="00BD08A7"/>
    <w:rsid w:val="00BD5E57"/>
    <w:rsid w:val="00C002EA"/>
    <w:rsid w:val="00C343C6"/>
    <w:rsid w:val="00C6077D"/>
    <w:rsid w:val="00C63FDA"/>
    <w:rsid w:val="00D03D9E"/>
    <w:rsid w:val="00DF064E"/>
    <w:rsid w:val="00E14EBA"/>
    <w:rsid w:val="00E729B9"/>
    <w:rsid w:val="00E96A36"/>
    <w:rsid w:val="00EC1294"/>
    <w:rsid w:val="00EC7FB2"/>
    <w:rsid w:val="00EF08FB"/>
    <w:rsid w:val="00F43BF1"/>
    <w:rsid w:val="00F7742B"/>
    <w:rsid w:val="00FA36E6"/>
    <w:rsid w:val="00FB03FE"/>
    <w:rsid w:val="00FE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B654D"/>
  <w15:chartTrackingRefBased/>
  <w15:docId w15:val="{03DE5D1C-D0AA-4B92-8B6D-E0A5C102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75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2E4"/>
    <w:rPr>
      <w:color w:val="0563C1" w:themeColor="hyperlink"/>
      <w:u w:val="single"/>
    </w:rPr>
  </w:style>
  <w:style w:type="paragraph" w:styleId="HTMLPreformatted">
    <w:name w:val="HTML Preformatted"/>
    <w:basedOn w:val="Normal"/>
    <w:link w:val="HTMLPreformattedChar"/>
    <w:uiPriority w:val="99"/>
    <w:unhideWhenUsed/>
    <w:rsid w:val="00C6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6077D"/>
    <w:rPr>
      <w:rFonts w:ascii="Courier New" w:eastAsia="Times New Roman" w:hAnsi="Courier New" w:cs="Courier New"/>
      <w:sz w:val="20"/>
      <w:szCs w:val="20"/>
    </w:rPr>
  </w:style>
  <w:style w:type="character" w:customStyle="1" w:styleId="y2iqfc">
    <w:name w:val="y2iqfc"/>
    <w:basedOn w:val="DefaultParagraphFont"/>
    <w:rsid w:val="00C6077D"/>
  </w:style>
  <w:style w:type="paragraph" w:styleId="ListParagraph">
    <w:name w:val="List Paragraph"/>
    <w:basedOn w:val="Normal"/>
    <w:link w:val="ListParagraphChar"/>
    <w:uiPriority w:val="34"/>
    <w:qFormat/>
    <w:rsid w:val="00EC7FB2"/>
    <w:pPr>
      <w:spacing w:after="160" w:line="259" w:lineRule="auto"/>
      <w:ind w:left="720"/>
      <w:contextualSpacing/>
    </w:pPr>
    <w:rPr>
      <w:rFonts w:ascii="Calibri" w:eastAsia="Calibri" w:hAnsi="Calibri" w:cs="SimSun"/>
    </w:rPr>
  </w:style>
  <w:style w:type="character" w:customStyle="1" w:styleId="ListParagraphChar">
    <w:name w:val="List Paragraph Char"/>
    <w:link w:val="ListParagraph"/>
    <w:uiPriority w:val="34"/>
    <w:rsid w:val="00EC7FB2"/>
    <w:rPr>
      <w:rFonts w:ascii="Calibri" w:eastAsia="Calibri" w:hAnsi="Calibri" w:cs="SimSun"/>
    </w:rPr>
  </w:style>
  <w:style w:type="table" w:styleId="TableGrid">
    <w:name w:val="Table Grid"/>
    <w:basedOn w:val="TableNormal"/>
    <w:uiPriority w:val="39"/>
    <w:rsid w:val="006E6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7CD2"/>
    <w:rPr>
      <w:sz w:val="16"/>
      <w:szCs w:val="16"/>
    </w:rPr>
  </w:style>
  <w:style w:type="paragraph" w:styleId="CommentText">
    <w:name w:val="annotation text"/>
    <w:basedOn w:val="Normal"/>
    <w:link w:val="CommentTextChar"/>
    <w:uiPriority w:val="99"/>
    <w:unhideWhenUsed/>
    <w:rsid w:val="001C7CD2"/>
    <w:pPr>
      <w:spacing w:line="240" w:lineRule="auto"/>
    </w:pPr>
    <w:rPr>
      <w:sz w:val="20"/>
      <w:szCs w:val="20"/>
    </w:rPr>
  </w:style>
  <w:style w:type="character" w:customStyle="1" w:styleId="CommentTextChar">
    <w:name w:val="Comment Text Char"/>
    <w:basedOn w:val="DefaultParagraphFont"/>
    <w:link w:val="CommentText"/>
    <w:uiPriority w:val="99"/>
    <w:rsid w:val="001C7CD2"/>
    <w:rPr>
      <w:sz w:val="20"/>
      <w:szCs w:val="20"/>
    </w:rPr>
  </w:style>
  <w:style w:type="paragraph" w:styleId="CommentSubject">
    <w:name w:val="annotation subject"/>
    <w:basedOn w:val="CommentText"/>
    <w:next w:val="CommentText"/>
    <w:link w:val="CommentSubjectChar"/>
    <w:uiPriority w:val="99"/>
    <w:semiHidden/>
    <w:unhideWhenUsed/>
    <w:rsid w:val="001C7CD2"/>
    <w:rPr>
      <w:b/>
      <w:bCs/>
    </w:rPr>
  </w:style>
  <w:style w:type="character" w:customStyle="1" w:styleId="CommentSubjectChar">
    <w:name w:val="Comment Subject Char"/>
    <w:basedOn w:val="CommentTextChar"/>
    <w:link w:val="CommentSubject"/>
    <w:uiPriority w:val="99"/>
    <w:semiHidden/>
    <w:rsid w:val="001C7CD2"/>
    <w:rPr>
      <w:b/>
      <w:bCs/>
      <w:sz w:val="20"/>
      <w:szCs w:val="20"/>
    </w:rPr>
  </w:style>
  <w:style w:type="paragraph" w:styleId="BalloonText">
    <w:name w:val="Balloon Text"/>
    <w:basedOn w:val="Normal"/>
    <w:link w:val="BalloonTextChar"/>
    <w:uiPriority w:val="99"/>
    <w:semiHidden/>
    <w:unhideWhenUsed/>
    <w:rsid w:val="003625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5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34878">
      <w:bodyDiv w:val="1"/>
      <w:marLeft w:val="0"/>
      <w:marRight w:val="0"/>
      <w:marTop w:val="0"/>
      <w:marBottom w:val="0"/>
      <w:divBdr>
        <w:top w:val="none" w:sz="0" w:space="0" w:color="auto"/>
        <w:left w:val="none" w:sz="0" w:space="0" w:color="auto"/>
        <w:bottom w:val="none" w:sz="0" w:space="0" w:color="auto"/>
        <w:right w:val="none" w:sz="0" w:space="0" w:color="auto"/>
      </w:divBdr>
    </w:div>
    <w:div w:id="507212325">
      <w:bodyDiv w:val="1"/>
      <w:marLeft w:val="0"/>
      <w:marRight w:val="0"/>
      <w:marTop w:val="0"/>
      <w:marBottom w:val="0"/>
      <w:divBdr>
        <w:top w:val="none" w:sz="0" w:space="0" w:color="auto"/>
        <w:left w:val="none" w:sz="0" w:space="0" w:color="auto"/>
        <w:bottom w:val="none" w:sz="0" w:space="0" w:color="auto"/>
        <w:right w:val="none" w:sz="0" w:space="0" w:color="auto"/>
      </w:divBdr>
    </w:div>
    <w:div w:id="1302155658">
      <w:bodyDiv w:val="1"/>
      <w:marLeft w:val="0"/>
      <w:marRight w:val="0"/>
      <w:marTop w:val="0"/>
      <w:marBottom w:val="0"/>
      <w:divBdr>
        <w:top w:val="none" w:sz="0" w:space="0" w:color="auto"/>
        <w:left w:val="none" w:sz="0" w:space="0" w:color="auto"/>
        <w:bottom w:val="none" w:sz="0" w:space="0" w:color="auto"/>
        <w:right w:val="none" w:sz="0" w:space="0" w:color="auto"/>
      </w:divBdr>
    </w:div>
    <w:div w:id="1498306513">
      <w:bodyDiv w:val="1"/>
      <w:marLeft w:val="0"/>
      <w:marRight w:val="0"/>
      <w:marTop w:val="0"/>
      <w:marBottom w:val="0"/>
      <w:divBdr>
        <w:top w:val="none" w:sz="0" w:space="0" w:color="auto"/>
        <w:left w:val="none" w:sz="0" w:space="0" w:color="auto"/>
        <w:bottom w:val="none" w:sz="0" w:space="0" w:color="auto"/>
        <w:right w:val="none" w:sz="0" w:space="0" w:color="auto"/>
      </w:divBdr>
    </w:div>
    <w:div w:id="1832794975">
      <w:bodyDiv w:val="1"/>
      <w:marLeft w:val="0"/>
      <w:marRight w:val="0"/>
      <w:marTop w:val="0"/>
      <w:marBottom w:val="0"/>
      <w:divBdr>
        <w:top w:val="none" w:sz="0" w:space="0" w:color="auto"/>
        <w:left w:val="none" w:sz="0" w:space="0" w:color="auto"/>
        <w:bottom w:val="none" w:sz="0" w:space="0" w:color="auto"/>
        <w:right w:val="none" w:sz="0" w:space="0" w:color="auto"/>
      </w:divBdr>
    </w:div>
    <w:div w:id="1878737334">
      <w:bodyDiv w:val="1"/>
      <w:marLeft w:val="0"/>
      <w:marRight w:val="0"/>
      <w:marTop w:val="0"/>
      <w:marBottom w:val="0"/>
      <w:divBdr>
        <w:top w:val="none" w:sz="0" w:space="0" w:color="auto"/>
        <w:left w:val="none" w:sz="0" w:space="0" w:color="auto"/>
        <w:bottom w:val="none" w:sz="0" w:space="0" w:color="auto"/>
        <w:right w:val="none" w:sz="0" w:space="0" w:color="auto"/>
      </w:divBdr>
    </w:div>
    <w:div w:id="1933973119">
      <w:bodyDiv w:val="1"/>
      <w:marLeft w:val="0"/>
      <w:marRight w:val="0"/>
      <w:marTop w:val="0"/>
      <w:marBottom w:val="0"/>
      <w:divBdr>
        <w:top w:val="none" w:sz="0" w:space="0" w:color="auto"/>
        <w:left w:val="none" w:sz="0" w:space="0" w:color="auto"/>
        <w:bottom w:val="none" w:sz="0" w:space="0" w:color="auto"/>
        <w:right w:val="none" w:sz="0" w:space="0" w:color="auto"/>
      </w:divBdr>
    </w:div>
    <w:div w:id="194958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5316/oksitosin.v9i1.1506" TargetMode="External"/><Relationship Id="rId13" Type="http://schemas.openxmlformats.org/officeDocument/2006/relationships/hyperlink" Target="https://doi.org/10.59581/diagnosa-widyakarya.v1i2.374" TargetMode="External"/><Relationship Id="rId3" Type="http://schemas.openxmlformats.org/officeDocument/2006/relationships/styles" Target="styles.xml"/><Relationship Id="rId7" Type="http://schemas.openxmlformats.org/officeDocument/2006/relationships/hyperlink" Target="https://doi.org/10.37287/jppp.v5i2.1468" TargetMode="External"/><Relationship Id="rId12" Type="http://schemas.openxmlformats.org/officeDocument/2006/relationships/hyperlink" Target="https://doi.org/10.36565/jab.v11i2.5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hyperlink" Target="https://doi.org/10.34011/jks.v2i3.118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24853/jkk.14.1.39-47" TargetMode="External"/><Relationship Id="rId4" Type="http://schemas.openxmlformats.org/officeDocument/2006/relationships/settings" Target="settings.xml"/><Relationship Id="rId9" Type="http://schemas.openxmlformats.org/officeDocument/2006/relationships/hyperlink" Target="https://doi.org/10.35329/jkesmas.v4i2.246" TargetMode="External"/><Relationship Id="rId14" Type="http://schemas.openxmlformats.org/officeDocument/2006/relationships/fontTable" Target="fontTable.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399B9-7E2F-496E-BBF6-72F8FB4EF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6904</Words>
  <Characters>39355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ibnu facrudin</cp:lastModifiedBy>
  <cp:revision>20</cp:revision>
  <dcterms:created xsi:type="dcterms:W3CDTF">2024-07-04T01:45:00Z</dcterms:created>
  <dcterms:modified xsi:type="dcterms:W3CDTF">2024-09-06T15:52:00Z</dcterms:modified>
</cp:coreProperties>
</file>