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636" w:rsidRDefault="000B42AD">
      <w:pPr>
        <w:jc w:val="center"/>
        <w:rPr>
          <w:rFonts w:asciiTheme="majorHAnsi" w:hAnsiTheme="majorHAnsi"/>
          <w:b/>
          <w:sz w:val="28"/>
          <w:szCs w:val="28"/>
        </w:rPr>
      </w:pPr>
      <w:r>
        <w:rPr>
          <w:rFonts w:asciiTheme="majorHAnsi" w:hAnsiTheme="majorHAnsi"/>
          <w:b/>
          <w:sz w:val="28"/>
          <w:szCs w:val="28"/>
        </w:rPr>
        <w:t>FOR</w:t>
      </w:r>
      <w:r>
        <w:rPr>
          <w:rFonts w:asciiTheme="majorHAnsi" w:hAnsiTheme="majorHAnsi"/>
          <w:b/>
          <w:sz w:val="28"/>
          <w:szCs w:val="28"/>
          <w:lang w:val="en-US"/>
        </w:rPr>
        <w:t>M</w:t>
      </w:r>
      <w:r>
        <w:rPr>
          <w:rFonts w:asciiTheme="majorHAnsi" w:hAnsiTheme="majorHAnsi"/>
          <w:b/>
          <w:sz w:val="28"/>
          <w:szCs w:val="28"/>
        </w:rPr>
        <w:t xml:space="preserve"> REVIEW </w:t>
      </w:r>
    </w:p>
    <w:p w:rsidR="00A35636" w:rsidRDefault="000B42AD">
      <w:pPr>
        <w:jc w:val="center"/>
        <w:rPr>
          <w:rFonts w:asciiTheme="majorHAnsi" w:hAnsiTheme="majorHAnsi"/>
          <w:b/>
          <w:sz w:val="28"/>
          <w:szCs w:val="28"/>
        </w:rPr>
      </w:pPr>
      <w:r>
        <w:rPr>
          <w:rFonts w:asciiTheme="majorHAnsi" w:hAnsiTheme="majorHAnsi"/>
          <w:b/>
          <w:sz w:val="28"/>
          <w:szCs w:val="28"/>
        </w:rPr>
        <w:t xml:space="preserve">JURNAL </w:t>
      </w:r>
      <w:r>
        <w:rPr>
          <w:rFonts w:asciiTheme="majorHAnsi" w:hAnsiTheme="majorHAnsi"/>
          <w:b/>
          <w:sz w:val="28"/>
          <w:szCs w:val="28"/>
        </w:rPr>
        <w:t>ILMIAH KESEHATAN DAN KEPERAWATAN ALKAUTSAR</w:t>
      </w:r>
    </w:p>
    <w:p w:rsidR="00A35636" w:rsidRDefault="000B42AD">
      <w:pPr>
        <w:pStyle w:val="Heading1"/>
        <w:spacing w:before="104"/>
        <w:ind w:right="602"/>
        <w:jc w:val="center"/>
        <w:rPr>
          <w:lang w:val="id-ID"/>
        </w:rPr>
      </w:pPr>
      <w:proofErr w:type="spellStart"/>
      <w:proofErr w:type="gramStart"/>
      <w:r>
        <w:rPr>
          <w:rFonts w:asciiTheme="majorHAnsi" w:hAnsiTheme="majorHAnsi"/>
        </w:rPr>
        <w:t>Judul</w:t>
      </w:r>
      <w:proofErr w:type="spellEnd"/>
      <w:r>
        <w:rPr>
          <w:rFonts w:asciiTheme="majorHAnsi" w:hAnsiTheme="majorHAnsi"/>
        </w:rPr>
        <w:t xml:space="preserve"> :</w:t>
      </w:r>
      <w:proofErr w:type="gramEnd"/>
      <w:r>
        <w:rPr>
          <w:rFonts w:asciiTheme="majorHAnsi" w:hAnsiTheme="majorHAnsi"/>
        </w:rPr>
        <w:t xml:space="preserve">  </w:t>
      </w:r>
    </w:p>
    <w:p w:rsidR="00ED394F" w:rsidRPr="00135A65" w:rsidRDefault="00ED394F" w:rsidP="00ED394F">
      <w:pPr>
        <w:spacing w:after="0" w:line="240" w:lineRule="auto"/>
        <w:jc w:val="center"/>
        <w:rPr>
          <w:rFonts w:ascii="Times New Roman" w:hAnsi="Times New Roman" w:cs="Times New Roman"/>
          <w:b/>
          <w:bCs/>
          <w:noProof/>
          <w:sz w:val="28"/>
          <w:szCs w:val="28"/>
        </w:rPr>
      </w:pPr>
      <w:r w:rsidRPr="00135A65">
        <w:rPr>
          <w:rFonts w:ascii="Times New Roman" w:hAnsi="Times New Roman" w:cs="Times New Roman"/>
          <w:b/>
          <w:bCs/>
          <w:noProof/>
          <w:sz w:val="28"/>
          <w:szCs w:val="32"/>
        </w:rPr>
        <w:t>EFEKTIVITAS TERAPI MURATTAL UNTUK MENGATASI KECEMASAN MAHASISWA KEPERAWATAN DALAM MENGHADAPI UJIAN</w:t>
      </w:r>
    </w:p>
    <w:p w:rsidR="00A35636" w:rsidRDefault="00A35636">
      <w:pPr>
        <w:spacing w:after="0" w:line="240" w:lineRule="auto"/>
        <w:jc w:val="center"/>
        <w:rPr>
          <w:rFonts w:ascii="Times New Roman" w:hAnsi="Times New Roman"/>
          <w:b/>
          <w:bCs/>
          <w:sz w:val="28"/>
          <w:szCs w:val="28"/>
        </w:rPr>
      </w:pPr>
    </w:p>
    <w:p w:rsidR="00A35636" w:rsidRDefault="00A35636">
      <w:pPr>
        <w:pStyle w:val="NoSpacing"/>
        <w:ind w:left="90" w:firstLine="0"/>
        <w:jc w:val="center"/>
        <w:rPr>
          <w:b/>
          <w:sz w:val="28"/>
          <w:szCs w:val="28"/>
          <w:lang w:val="id-ID"/>
        </w:rPr>
      </w:pPr>
    </w:p>
    <w:p w:rsidR="00A35636" w:rsidRDefault="00A35636">
      <w:pPr>
        <w:rPr>
          <w:rFonts w:asciiTheme="majorHAnsi" w:hAnsiTheme="majorHAnsi"/>
          <w:sz w:val="24"/>
          <w:szCs w:val="24"/>
        </w:rPr>
      </w:pPr>
    </w:p>
    <w:tbl>
      <w:tblPr>
        <w:tblStyle w:val="TableGrid"/>
        <w:tblW w:w="0" w:type="auto"/>
        <w:tblLook w:val="04A0" w:firstRow="1" w:lastRow="0" w:firstColumn="1" w:lastColumn="0" w:noHBand="0" w:noVBand="1"/>
      </w:tblPr>
      <w:tblGrid>
        <w:gridCol w:w="2662"/>
        <w:gridCol w:w="6580"/>
      </w:tblGrid>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ABSTRACT</w:t>
            </w:r>
          </w:p>
          <w:p w:rsidR="00A35636" w:rsidRDefault="00A35636">
            <w:pPr>
              <w:spacing w:after="0" w:line="240" w:lineRule="auto"/>
              <w:rPr>
                <w:rFonts w:asciiTheme="majorHAnsi" w:hAnsiTheme="majorHAnsi"/>
                <w:sz w:val="24"/>
                <w:szCs w:val="24"/>
              </w:rPr>
            </w:pP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INTRODUCTION</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bookmarkStart w:id="0" w:name="_GoBack"/>
            <w:proofErr w:type="spellStart"/>
            <w:r>
              <w:rPr>
                <w:rFonts w:asciiTheme="majorHAnsi" w:hAnsiTheme="majorHAnsi"/>
                <w:sz w:val="24"/>
                <w:szCs w:val="24"/>
                <w:lang w:val="en-US"/>
              </w:rPr>
              <w:t>Cek</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sumber</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yg</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belum</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dicantumkan</w:t>
            </w:r>
            <w:proofErr w:type="spellEnd"/>
            <w:r>
              <w:rPr>
                <w:rFonts w:asciiTheme="majorHAnsi" w:hAnsiTheme="majorHAnsi"/>
                <w:sz w:val="24"/>
                <w:szCs w:val="24"/>
                <w:lang w:val="en-US"/>
              </w:rPr>
              <w:t xml:space="preserve"> </w:t>
            </w:r>
            <w:bookmarkEnd w:id="0"/>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MATERIAL &amp; METHOD</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RESULT</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DISCUSSION</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ACKNOWLEDGEMENTS</w:t>
            </w:r>
          </w:p>
          <w:p w:rsidR="00A35636" w:rsidRDefault="00A35636">
            <w:pPr>
              <w:spacing w:after="0" w:line="240" w:lineRule="auto"/>
              <w:rPr>
                <w:rFonts w:asciiTheme="majorHAnsi" w:hAnsiTheme="majorHAnsi"/>
                <w:sz w:val="24"/>
                <w:szCs w:val="24"/>
              </w:rPr>
            </w:pPr>
          </w:p>
        </w:tc>
        <w:tc>
          <w:tcPr>
            <w:tcW w:w="6580" w:type="dxa"/>
          </w:tcPr>
          <w:p w:rsidR="00A35636" w:rsidRDefault="000B42AD">
            <w:pPr>
              <w:spacing w:after="0" w:line="240" w:lineRule="auto"/>
              <w:rPr>
                <w:rFonts w:asciiTheme="majorHAnsi" w:hAnsiTheme="majorHAnsi"/>
                <w:sz w:val="24"/>
                <w:szCs w:val="24"/>
                <w:lang w:val="en-US"/>
              </w:rPr>
            </w:pPr>
            <w:r>
              <w:rPr>
                <w:rFonts w:asciiTheme="majorHAnsi" w:hAnsiTheme="majorHAnsi"/>
                <w:sz w:val="24"/>
                <w:szCs w:val="24"/>
                <w:lang w:val="en-US"/>
              </w:rPr>
              <w:t>-</w:t>
            </w:r>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LITERATURE CITED</w:t>
            </w:r>
          </w:p>
          <w:p w:rsidR="00A35636" w:rsidRDefault="00A35636">
            <w:pPr>
              <w:spacing w:after="0" w:line="240" w:lineRule="auto"/>
              <w:rPr>
                <w:rFonts w:asciiTheme="majorHAnsi" w:hAnsiTheme="majorHAnsi"/>
                <w:sz w:val="24"/>
                <w:szCs w:val="24"/>
              </w:rPr>
            </w:pPr>
          </w:p>
        </w:tc>
        <w:tc>
          <w:tcPr>
            <w:tcW w:w="6580" w:type="dxa"/>
          </w:tcPr>
          <w:p w:rsidR="00E104D5" w:rsidRDefault="00E104D5" w:rsidP="00E104D5">
            <w:pPr>
              <w:pStyle w:val="CommentText"/>
            </w:pPr>
            <w:proofErr w:type="spellStart"/>
            <w:r>
              <w:t>perhatikan</w:t>
            </w:r>
            <w:proofErr w:type="spellEnd"/>
            <w:r>
              <w:t xml:space="preserve"> </w:t>
            </w:r>
            <w:proofErr w:type="spellStart"/>
            <w:r w:rsidRPr="003F1DE3">
              <w:t>aturan</w:t>
            </w:r>
            <w:proofErr w:type="spellEnd"/>
            <w:r w:rsidRPr="003F1DE3">
              <w:t xml:space="preserve"> </w:t>
            </w:r>
            <w:proofErr w:type="spellStart"/>
            <w:r>
              <w:t>penulisan</w:t>
            </w:r>
            <w:proofErr w:type="spellEnd"/>
            <w:r>
              <w:t xml:space="preserve"> APA Style </w:t>
            </w:r>
            <w:proofErr w:type="spellStart"/>
            <w:r>
              <w:t>dan</w:t>
            </w:r>
            <w:proofErr w:type="spellEnd"/>
            <w:r>
              <w:t xml:space="preserve"> </w:t>
            </w:r>
            <w:proofErr w:type="spellStart"/>
            <w:r>
              <w:t>kelengkapannya</w:t>
            </w:r>
            <w:proofErr w:type="spellEnd"/>
            <w:r>
              <w:t xml:space="preserve"> </w:t>
            </w:r>
          </w:p>
          <w:p w:rsidR="00A35636" w:rsidRDefault="00E104D5">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cek</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sumber</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yg</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belum</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masuk</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dalam</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dapus</w:t>
            </w:r>
            <w:proofErr w:type="spellEnd"/>
            <w:r>
              <w:rPr>
                <w:rFonts w:asciiTheme="majorHAnsi" w:hAnsiTheme="majorHAnsi"/>
                <w:sz w:val="24"/>
                <w:szCs w:val="24"/>
                <w:lang w:val="en-US"/>
              </w:rPr>
              <w:t xml:space="preserve"> </w:t>
            </w:r>
            <w:proofErr w:type="spellStart"/>
            <w:r>
              <w:rPr>
                <w:rFonts w:asciiTheme="majorHAnsi" w:hAnsiTheme="majorHAnsi"/>
                <w:sz w:val="24"/>
                <w:szCs w:val="24"/>
                <w:lang w:val="en-US"/>
              </w:rPr>
              <w:t>seperti</w:t>
            </w:r>
            <w:proofErr w:type="spellEnd"/>
            <w:r>
              <w:rPr>
                <w:rFonts w:asciiTheme="majorHAnsi" w:hAnsiTheme="majorHAnsi"/>
                <w:sz w:val="24"/>
                <w:szCs w:val="24"/>
                <w:lang w:val="en-US"/>
              </w:rPr>
              <w:t xml:space="preserve"> </w:t>
            </w:r>
            <w:r w:rsidRPr="0099322C">
              <w:rPr>
                <w:rFonts w:ascii="Times New Roman" w:hAnsi="Times New Roman" w:cs="Times New Roman"/>
                <w:noProof/>
                <w:sz w:val="24"/>
                <w:szCs w:val="24"/>
              </w:rPr>
              <w:fldChar w:fldCharType="begin" w:fldLock="1"/>
            </w:r>
            <w:r w:rsidRPr="0099322C">
              <w:rPr>
                <w:rFonts w:ascii="Times New Roman" w:hAnsi="Times New Roman" w:cs="Times New Roman"/>
                <w:noProof/>
                <w:sz w:val="24"/>
                <w:szCs w:val="24"/>
              </w:rPr>
              <w:instrText>ADDIN CSL_CITATION {"citationItems":[{"id":"ITEM-1","itemData":{"DOI":"10.37287/jppp.v5i2.1443","ISSN":"2714-9757","abstract":"Mahasiswa merupakan individu yang rentan mengalami kecemasan. Salah satu faktor penyebab kecemasan pada mahasiswa adalah saat menghadapi ujian praktikum. Terapi murrotal Al-ma’tsurat merupakan salah satu terapi nonfarmakologi yang efektif menurunkan kecemasan. Penelitian ini bertujuan untuk mengetahui efektivitas terapi murrotal Al-ma’tsurat terhadap penurunan tingkat kecemasan mahasiswa sebelum menghadapi ujian praktikum di Fakultas Keperawatan Universitas Riau. Penelitian ini menggunakan metode quasy experiment dengan desain pretest-posttest with control group. Sampel penelitian berjumlah 34 orang yang terbagi menjadi 17 orang  kelompok eksperimen dan 17 orang  kelompok kontrol yang diambil berdasarkan kriteria inklusi menggunakan teknik Probability Sampling. Alat ukur penelitian yang digunakan adalah Zung Self-Rating Scale (ZSAS) untuk mengukur tingkat kecemasan dengan skor 20-80. Analisis yang digunakan adalah analisis univariat dan bivariat dengan menggunakan Uji Wilcoxon Test, Dependent T Test dan Uji Independent Sample T Test. Rata-rata tingkat kecemasan mahasiswa setelah diberikan intervensi adalah 37,41 dan pada kelompok kontrol yang tidak diberikan intervensi adalah 46,24. Hasil Uji Independent T Test diperoleh nilai p value (0,000) atau &lt; α (0,05). Terapi murrotal Al-ma’tsurat efektif menurunkan tingkat kecemasan pada mahasiswa sebelum menghadapi ujian praktikum.","author":[{"dropping-particle":"","family":"Supratih","given":"Ivo","non-dropping-particle":"","parse-names":false,"suffix":""},{"dropping-particle":"","family":"Hasneli","given":"Yesi","non-dropping-particle":"","parse-names":false,"suffix":""},{"dropping-particle":"","family":"Woferst","given":"Rismadefi","non-dropping-particle":"","parse-names":false,"suffix":""}],"container-title":"Jurnal Penelitian Perawat Profesional","id":"ITEM-1","issue":"2","issued":{"date-parts":[["2023"]]},"page":"591-600","title":"Efektivitas Terapi Murottal Al-Ma’tsurat Pagi terhadap Tingkat Kecemasan Mahasiswa dalam Menghadapi Ujian Praktikum","type":"article-journal","volume":"5"},"uris":["http://www.mendeley.com/documents/?uuid=5b0976a0-33a0-4743-a30d-40cdc2228224"]}],"mendeley":{"formattedCitation":"(Supratih et al., 2023)","manualFormatting":"(Supratih Dkk., 2023)","plainTextFormattedCitation":"(Supratih et al., 2023)","previouslyFormattedCitation":"(Supratih et al., 2023)"},"properties":{"noteIndex":0},"schema":"https://github.com/citation-style-language/schema/raw/master/csl-citation.json"}</w:instrText>
            </w:r>
            <w:r w:rsidRPr="0099322C">
              <w:rPr>
                <w:rFonts w:ascii="Times New Roman" w:hAnsi="Times New Roman" w:cs="Times New Roman"/>
                <w:noProof/>
                <w:sz w:val="24"/>
                <w:szCs w:val="24"/>
              </w:rPr>
              <w:fldChar w:fldCharType="separate"/>
            </w:r>
            <w:r w:rsidRPr="0099322C">
              <w:rPr>
                <w:rFonts w:ascii="Times New Roman" w:hAnsi="Times New Roman" w:cs="Times New Roman"/>
                <w:noProof/>
                <w:sz w:val="24"/>
                <w:szCs w:val="24"/>
              </w:rPr>
              <w:t>Supratih Dkk., 2023)</w:t>
            </w:r>
            <w:r w:rsidRPr="0099322C">
              <w:rPr>
                <w:rFonts w:ascii="Times New Roman" w:hAnsi="Times New Roman" w:cs="Times New Roman"/>
                <w:noProof/>
                <w:sz w:val="24"/>
                <w:szCs w:val="24"/>
              </w:rPr>
              <w:fldChar w:fldCharType="end"/>
            </w:r>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ADVICE</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CONCLUSION</w:t>
            </w:r>
          </w:p>
          <w:p w:rsidR="00A35636" w:rsidRDefault="00A35636">
            <w:pPr>
              <w:spacing w:after="0" w:line="240" w:lineRule="auto"/>
              <w:rPr>
                <w:rFonts w:asciiTheme="majorHAnsi" w:hAnsiTheme="majorHAnsi"/>
                <w:sz w:val="24"/>
                <w:szCs w:val="24"/>
              </w:rPr>
            </w:pPr>
          </w:p>
        </w:tc>
        <w:tc>
          <w:tcPr>
            <w:tcW w:w="6580" w:type="dxa"/>
          </w:tcPr>
          <w:p w:rsidR="00A35636" w:rsidRDefault="00AF4F86">
            <w:pPr>
              <w:spacing w:after="0" w:line="240" w:lineRule="auto"/>
              <w:rPr>
                <w:rFonts w:asciiTheme="majorHAnsi" w:hAnsiTheme="majorHAnsi"/>
                <w:sz w:val="24"/>
                <w:szCs w:val="24"/>
                <w:lang w:val="en-US"/>
              </w:rPr>
            </w:pPr>
            <w:proofErr w:type="spellStart"/>
            <w:r>
              <w:rPr>
                <w:rFonts w:asciiTheme="majorHAnsi" w:hAnsiTheme="majorHAnsi"/>
                <w:sz w:val="24"/>
                <w:szCs w:val="24"/>
                <w:lang w:val="en-US"/>
              </w:rPr>
              <w:t>cukup</w:t>
            </w:r>
            <w:proofErr w:type="spellEnd"/>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DECISSION</w:t>
            </w:r>
          </w:p>
          <w:p w:rsidR="00A35636" w:rsidRDefault="000B42AD">
            <w:pPr>
              <w:spacing w:after="0" w:line="240" w:lineRule="auto"/>
              <w:rPr>
                <w:rFonts w:asciiTheme="majorHAnsi" w:hAnsiTheme="majorHAnsi"/>
                <w:sz w:val="24"/>
                <w:szCs w:val="24"/>
              </w:rPr>
            </w:pPr>
            <w:r>
              <w:rPr>
                <w:rFonts w:asciiTheme="majorHAnsi" w:hAnsiTheme="majorHAnsi"/>
                <w:sz w:val="24"/>
                <w:szCs w:val="24"/>
              </w:rPr>
              <w:t>*Yes Approved</w:t>
            </w:r>
          </w:p>
          <w:p w:rsidR="00A35636" w:rsidRDefault="000B42AD">
            <w:pPr>
              <w:spacing w:after="0" w:line="240" w:lineRule="auto"/>
              <w:rPr>
                <w:rFonts w:asciiTheme="majorHAnsi" w:hAnsiTheme="majorHAnsi"/>
                <w:sz w:val="24"/>
                <w:szCs w:val="24"/>
              </w:rPr>
            </w:pPr>
            <w:r>
              <w:rPr>
                <w:rFonts w:asciiTheme="majorHAnsi" w:hAnsiTheme="majorHAnsi"/>
                <w:sz w:val="24"/>
                <w:szCs w:val="24"/>
              </w:rPr>
              <w:t>*No Approved</w:t>
            </w:r>
          </w:p>
          <w:p w:rsidR="00A35636" w:rsidRDefault="00A35636">
            <w:pPr>
              <w:spacing w:after="0" w:line="240" w:lineRule="auto"/>
              <w:rPr>
                <w:rFonts w:asciiTheme="majorHAnsi" w:hAnsiTheme="majorHAnsi"/>
                <w:sz w:val="24"/>
                <w:szCs w:val="24"/>
              </w:rPr>
            </w:pPr>
          </w:p>
        </w:tc>
        <w:tc>
          <w:tcPr>
            <w:tcW w:w="6580" w:type="dxa"/>
            <w:shd w:val="clear" w:color="auto" w:fill="auto"/>
          </w:tcPr>
          <w:p w:rsidR="00A35636" w:rsidRDefault="00AF4F86">
            <w:pPr>
              <w:spacing w:after="0" w:line="240" w:lineRule="auto"/>
              <w:rPr>
                <w:rFonts w:asciiTheme="majorHAnsi" w:hAnsiTheme="majorHAnsi"/>
                <w:sz w:val="24"/>
                <w:szCs w:val="24"/>
                <w:lang w:val="en-US"/>
              </w:rPr>
            </w:pPr>
            <w:r>
              <w:rPr>
                <w:rFonts w:asciiTheme="majorHAnsi" w:hAnsiTheme="majorHAnsi"/>
                <w:sz w:val="24"/>
                <w:szCs w:val="24"/>
              </w:rPr>
              <w:t>Yes Approved</w:t>
            </w:r>
          </w:p>
        </w:tc>
      </w:tr>
      <w:tr w:rsidR="00A35636">
        <w:tc>
          <w:tcPr>
            <w:tcW w:w="2662" w:type="dxa"/>
          </w:tcPr>
          <w:p w:rsidR="00A35636" w:rsidRDefault="000B42AD">
            <w:pPr>
              <w:spacing w:after="0" w:line="240" w:lineRule="auto"/>
              <w:rPr>
                <w:rFonts w:asciiTheme="majorHAnsi" w:hAnsiTheme="majorHAnsi"/>
                <w:sz w:val="24"/>
                <w:szCs w:val="24"/>
              </w:rPr>
            </w:pPr>
            <w:r>
              <w:rPr>
                <w:rFonts w:asciiTheme="majorHAnsi" w:hAnsiTheme="majorHAnsi"/>
                <w:sz w:val="24"/>
                <w:szCs w:val="24"/>
              </w:rPr>
              <w:t>RECOMENDATION</w:t>
            </w:r>
          </w:p>
          <w:p w:rsidR="00A35636" w:rsidRDefault="000B42AD">
            <w:pPr>
              <w:spacing w:after="0" w:line="240" w:lineRule="auto"/>
              <w:rPr>
                <w:rFonts w:asciiTheme="majorHAnsi" w:hAnsiTheme="majorHAnsi"/>
                <w:sz w:val="24"/>
                <w:szCs w:val="24"/>
              </w:rPr>
            </w:pPr>
            <w:r>
              <w:rPr>
                <w:rFonts w:asciiTheme="majorHAnsi" w:hAnsiTheme="majorHAnsi"/>
                <w:sz w:val="24"/>
                <w:szCs w:val="24"/>
              </w:rPr>
              <w:t>*Revision Required</w:t>
            </w:r>
          </w:p>
          <w:p w:rsidR="00A35636" w:rsidRDefault="000B42AD">
            <w:pPr>
              <w:spacing w:after="0" w:line="240" w:lineRule="auto"/>
              <w:rPr>
                <w:rFonts w:asciiTheme="majorHAnsi" w:hAnsiTheme="majorHAnsi"/>
                <w:sz w:val="24"/>
                <w:szCs w:val="24"/>
              </w:rPr>
            </w:pPr>
            <w:r>
              <w:rPr>
                <w:rFonts w:asciiTheme="majorHAnsi" w:hAnsiTheme="majorHAnsi"/>
                <w:sz w:val="24"/>
                <w:szCs w:val="24"/>
              </w:rPr>
              <w:t>*Accept Submisission</w:t>
            </w:r>
          </w:p>
          <w:p w:rsidR="00A35636" w:rsidRDefault="00A35636">
            <w:pPr>
              <w:spacing w:after="0" w:line="240" w:lineRule="auto"/>
              <w:rPr>
                <w:rFonts w:asciiTheme="majorHAnsi" w:hAnsiTheme="majorHAnsi"/>
                <w:sz w:val="24"/>
                <w:szCs w:val="24"/>
              </w:rPr>
            </w:pPr>
          </w:p>
        </w:tc>
        <w:tc>
          <w:tcPr>
            <w:tcW w:w="6580" w:type="dxa"/>
            <w:shd w:val="clear" w:color="auto" w:fill="auto"/>
          </w:tcPr>
          <w:p w:rsidR="00A35636" w:rsidRDefault="00AF4F86">
            <w:pPr>
              <w:spacing w:after="0" w:line="240" w:lineRule="auto"/>
              <w:rPr>
                <w:rFonts w:asciiTheme="majorHAnsi" w:hAnsiTheme="majorHAnsi"/>
                <w:sz w:val="24"/>
                <w:szCs w:val="24"/>
                <w:lang w:val="en-US"/>
              </w:rPr>
            </w:pPr>
            <w:r>
              <w:rPr>
                <w:rFonts w:asciiTheme="majorHAnsi" w:hAnsiTheme="majorHAnsi"/>
                <w:sz w:val="24"/>
                <w:szCs w:val="24"/>
              </w:rPr>
              <w:t>Revision Required</w:t>
            </w:r>
          </w:p>
          <w:p w:rsidR="00A35636" w:rsidRDefault="00A35636">
            <w:pPr>
              <w:spacing w:after="0" w:line="240" w:lineRule="auto"/>
              <w:rPr>
                <w:rFonts w:asciiTheme="majorHAnsi" w:hAnsiTheme="majorHAnsi"/>
                <w:sz w:val="24"/>
                <w:szCs w:val="24"/>
                <w:lang w:val="en-US"/>
              </w:rPr>
            </w:pPr>
          </w:p>
        </w:tc>
      </w:tr>
    </w:tbl>
    <w:p w:rsidR="00A35636" w:rsidRDefault="00A35636">
      <w:pPr>
        <w:rPr>
          <w:rFonts w:asciiTheme="majorHAnsi" w:hAnsiTheme="majorHAnsi"/>
          <w:sz w:val="24"/>
          <w:szCs w:val="24"/>
        </w:rPr>
      </w:pPr>
    </w:p>
    <w:sectPr w:rsidR="00A356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2AD" w:rsidRDefault="000B42AD">
      <w:pPr>
        <w:spacing w:line="240" w:lineRule="auto"/>
      </w:pPr>
      <w:r>
        <w:separator/>
      </w:r>
    </w:p>
  </w:endnote>
  <w:endnote w:type="continuationSeparator" w:id="0">
    <w:p w:rsidR="000B42AD" w:rsidRDefault="000B4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2AD" w:rsidRDefault="000B42AD">
      <w:pPr>
        <w:spacing w:after="0"/>
      </w:pPr>
      <w:r>
        <w:separator/>
      </w:r>
    </w:p>
  </w:footnote>
  <w:footnote w:type="continuationSeparator" w:id="0">
    <w:p w:rsidR="000B42AD" w:rsidRDefault="000B42A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D96"/>
    <w:rsid w:val="000114B5"/>
    <w:rsid w:val="00031048"/>
    <w:rsid w:val="000379B5"/>
    <w:rsid w:val="00044755"/>
    <w:rsid w:val="000B265C"/>
    <w:rsid w:val="000B42AD"/>
    <w:rsid w:val="000D3B39"/>
    <w:rsid w:val="00131ACE"/>
    <w:rsid w:val="00150809"/>
    <w:rsid w:val="001F60BB"/>
    <w:rsid w:val="00243F5A"/>
    <w:rsid w:val="00280EDD"/>
    <w:rsid w:val="00286375"/>
    <w:rsid w:val="00287B5C"/>
    <w:rsid w:val="003C6C60"/>
    <w:rsid w:val="004043EF"/>
    <w:rsid w:val="004057CD"/>
    <w:rsid w:val="0045402F"/>
    <w:rsid w:val="00460CF7"/>
    <w:rsid w:val="00570BC3"/>
    <w:rsid w:val="005743C4"/>
    <w:rsid w:val="005D246F"/>
    <w:rsid w:val="00621EC8"/>
    <w:rsid w:val="00672D48"/>
    <w:rsid w:val="006936F9"/>
    <w:rsid w:val="006B7107"/>
    <w:rsid w:val="007477F4"/>
    <w:rsid w:val="007842F1"/>
    <w:rsid w:val="007922D5"/>
    <w:rsid w:val="007E5F24"/>
    <w:rsid w:val="008164E1"/>
    <w:rsid w:val="0090406C"/>
    <w:rsid w:val="009B65F1"/>
    <w:rsid w:val="00A33E00"/>
    <w:rsid w:val="00A35636"/>
    <w:rsid w:val="00AD6EE7"/>
    <w:rsid w:val="00AF4F86"/>
    <w:rsid w:val="00B017AB"/>
    <w:rsid w:val="00B23E83"/>
    <w:rsid w:val="00B7036E"/>
    <w:rsid w:val="00BC048E"/>
    <w:rsid w:val="00BC7219"/>
    <w:rsid w:val="00C17E32"/>
    <w:rsid w:val="00C3452B"/>
    <w:rsid w:val="00CB4C6C"/>
    <w:rsid w:val="00CD68E6"/>
    <w:rsid w:val="00D83C4A"/>
    <w:rsid w:val="00DA4D96"/>
    <w:rsid w:val="00DD3B99"/>
    <w:rsid w:val="00E104D5"/>
    <w:rsid w:val="00E67EEF"/>
    <w:rsid w:val="00EB7D10"/>
    <w:rsid w:val="00ED394F"/>
    <w:rsid w:val="00F16732"/>
    <w:rsid w:val="00FA290D"/>
    <w:rsid w:val="00FD6DC1"/>
    <w:rsid w:val="00FF45C2"/>
    <w:rsid w:val="352603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1"/>
    <w:qFormat/>
    <w:pPr>
      <w:widowControl w:val="0"/>
      <w:autoSpaceDE w:val="0"/>
      <w:autoSpaceDN w:val="0"/>
      <w:spacing w:after="0" w:line="240" w:lineRule="auto"/>
      <w:ind w:left="591"/>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Spacing">
    <w:name w:val="No Spacing"/>
    <w:uiPriority w:val="1"/>
    <w:qFormat/>
    <w:pPr>
      <w:ind w:left="1166" w:hanging="108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lang w:val="en-US"/>
    </w:rPr>
  </w:style>
  <w:style w:type="paragraph" w:styleId="CommentText">
    <w:name w:val="annotation text"/>
    <w:basedOn w:val="Normal"/>
    <w:link w:val="CommentTextChar"/>
    <w:uiPriority w:val="99"/>
    <w:unhideWhenUsed/>
    <w:rsid w:val="00E104D5"/>
    <w:pPr>
      <w:spacing w:after="0" w:line="240" w:lineRule="auto"/>
    </w:pPr>
    <w:rPr>
      <w:rFonts w:ascii="Calibri" w:hAnsi="Calibri" w:cs="Times New Roman"/>
      <w:kern w:val="2"/>
      <w:sz w:val="20"/>
      <w:szCs w:val="20"/>
      <w:lang w:val="en-ID"/>
      <w14:ligatures w14:val="standardContextual"/>
    </w:rPr>
  </w:style>
  <w:style w:type="character" w:customStyle="1" w:styleId="CommentTextChar">
    <w:name w:val="Comment Text Char"/>
    <w:basedOn w:val="DefaultParagraphFont"/>
    <w:link w:val="CommentText"/>
    <w:uiPriority w:val="99"/>
    <w:rsid w:val="00E104D5"/>
    <w:rPr>
      <w:rFonts w:ascii="Calibri" w:hAnsi="Calibri" w:cs="Times New Roman"/>
      <w:kern w:val="2"/>
      <w:lang w:val="en-ID"/>
      <w14:ligatures w14:val="standardContextual"/>
    </w:rPr>
  </w:style>
  <w:style w:type="character" w:styleId="CommentReference">
    <w:name w:val="annotation reference"/>
    <w:uiPriority w:val="99"/>
    <w:unhideWhenUsed/>
    <w:rsid w:val="00E104D5"/>
    <w:rPr>
      <w:sz w:val="16"/>
      <w:szCs w:val="16"/>
    </w:rPr>
  </w:style>
  <w:style w:type="paragraph" w:styleId="BalloonText">
    <w:name w:val="Balloon Text"/>
    <w:basedOn w:val="Normal"/>
    <w:link w:val="BalloonTextChar"/>
    <w:uiPriority w:val="99"/>
    <w:semiHidden/>
    <w:unhideWhenUsed/>
    <w:rsid w:val="00E10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4D5"/>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1"/>
    <w:qFormat/>
    <w:pPr>
      <w:widowControl w:val="0"/>
      <w:autoSpaceDE w:val="0"/>
      <w:autoSpaceDN w:val="0"/>
      <w:spacing w:after="0" w:line="240" w:lineRule="auto"/>
      <w:ind w:left="591"/>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Spacing">
    <w:name w:val="No Spacing"/>
    <w:uiPriority w:val="1"/>
    <w:qFormat/>
    <w:pPr>
      <w:ind w:left="1166" w:hanging="108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lang w:val="en-US"/>
    </w:rPr>
  </w:style>
  <w:style w:type="paragraph" w:styleId="CommentText">
    <w:name w:val="annotation text"/>
    <w:basedOn w:val="Normal"/>
    <w:link w:val="CommentTextChar"/>
    <w:uiPriority w:val="99"/>
    <w:unhideWhenUsed/>
    <w:rsid w:val="00E104D5"/>
    <w:pPr>
      <w:spacing w:after="0" w:line="240" w:lineRule="auto"/>
    </w:pPr>
    <w:rPr>
      <w:rFonts w:ascii="Calibri" w:hAnsi="Calibri" w:cs="Times New Roman"/>
      <w:kern w:val="2"/>
      <w:sz w:val="20"/>
      <w:szCs w:val="20"/>
      <w:lang w:val="en-ID"/>
      <w14:ligatures w14:val="standardContextual"/>
    </w:rPr>
  </w:style>
  <w:style w:type="character" w:customStyle="1" w:styleId="CommentTextChar">
    <w:name w:val="Comment Text Char"/>
    <w:basedOn w:val="DefaultParagraphFont"/>
    <w:link w:val="CommentText"/>
    <w:uiPriority w:val="99"/>
    <w:rsid w:val="00E104D5"/>
    <w:rPr>
      <w:rFonts w:ascii="Calibri" w:hAnsi="Calibri" w:cs="Times New Roman"/>
      <w:kern w:val="2"/>
      <w:lang w:val="en-ID"/>
      <w14:ligatures w14:val="standardContextual"/>
    </w:rPr>
  </w:style>
  <w:style w:type="character" w:styleId="CommentReference">
    <w:name w:val="annotation reference"/>
    <w:uiPriority w:val="99"/>
    <w:unhideWhenUsed/>
    <w:rsid w:val="00E104D5"/>
    <w:rPr>
      <w:sz w:val="16"/>
      <w:szCs w:val="16"/>
    </w:rPr>
  </w:style>
  <w:style w:type="paragraph" w:styleId="BalloonText">
    <w:name w:val="Balloon Text"/>
    <w:basedOn w:val="Normal"/>
    <w:link w:val="BalloonTextChar"/>
    <w:uiPriority w:val="99"/>
    <w:semiHidden/>
    <w:unhideWhenUsed/>
    <w:rsid w:val="00E10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4D5"/>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33C1-BB8B-4C15-BE89-AA080ED5D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ASPIR3</dc:creator>
  <cp:lastModifiedBy>User</cp:lastModifiedBy>
  <cp:revision>4</cp:revision>
  <dcterms:created xsi:type="dcterms:W3CDTF">2024-12-04T07:50:00Z</dcterms:created>
  <dcterms:modified xsi:type="dcterms:W3CDTF">2024-12-04T08:07:00Z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9681971F5A6C451D9B26DAA30ED794AF</vt:lpwstr>
  </property>
</Properties>
</file>