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D1541F" w14:textId="77777777" w:rsidR="00D51A3F" w:rsidRPr="004D4021" w:rsidRDefault="00BB4160" w:rsidP="004D4021">
      <w:pPr>
        <w:spacing w:after="0" w:line="240" w:lineRule="auto"/>
        <w:rPr>
          <w:rFonts w:ascii="Times New Roman" w:hAnsi="Times New Roman" w:cs="Times New Roman"/>
          <w:sz w:val="28"/>
          <w:szCs w:val="28"/>
          <w:lang w:val="id-ID"/>
        </w:rPr>
      </w:pPr>
      <w:r w:rsidRPr="004D4021">
        <w:rPr>
          <w:rFonts w:ascii="Times New Roman" w:hAnsi="Times New Roman" w:cs="Times New Roman"/>
          <w:sz w:val="28"/>
          <w:szCs w:val="28"/>
          <w:lang w:val="id-ID"/>
        </w:rPr>
        <w:t xml:space="preserve">Jurnal Ilmiah Keperawatan dan </w:t>
      </w:r>
    </w:p>
    <w:p w14:paraId="4894E85A" w14:textId="77777777" w:rsidR="00D51A3F" w:rsidRPr="004D4021" w:rsidRDefault="00BB4160" w:rsidP="004D4021">
      <w:pPr>
        <w:spacing w:after="0" w:line="240" w:lineRule="auto"/>
        <w:rPr>
          <w:rFonts w:ascii="Times New Roman" w:hAnsi="Times New Roman" w:cs="Times New Roman"/>
          <w:sz w:val="28"/>
          <w:szCs w:val="28"/>
          <w:lang w:val="id-ID"/>
        </w:rPr>
      </w:pPr>
      <w:r w:rsidRPr="004D4021">
        <w:rPr>
          <w:rFonts w:ascii="Times New Roman" w:hAnsi="Times New Roman" w:cs="Times New Roman"/>
          <w:sz w:val="28"/>
          <w:szCs w:val="28"/>
          <w:lang w:val="id-ID"/>
        </w:rPr>
        <w:t>Kesehatan Alkautsar (JIKKA)</w:t>
      </w:r>
    </w:p>
    <w:p w14:paraId="13A29C4A" w14:textId="77777777" w:rsidR="00D51A3F" w:rsidRPr="004D4021" w:rsidRDefault="00BB4160" w:rsidP="004D4021">
      <w:pPr>
        <w:spacing w:after="0" w:line="240" w:lineRule="auto"/>
        <w:rPr>
          <w:rFonts w:ascii="Times New Roman" w:hAnsi="Times New Roman" w:cs="Times New Roman"/>
          <w:sz w:val="28"/>
          <w:szCs w:val="28"/>
          <w:lang w:val="id-ID"/>
        </w:rPr>
      </w:pPr>
      <w:r w:rsidRPr="004D4021">
        <w:rPr>
          <w:rFonts w:ascii="Times New Roman" w:hAnsi="Times New Roman" w:cs="Times New Roman"/>
          <w:sz w:val="28"/>
          <w:szCs w:val="28"/>
          <w:lang w:val="id-ID"/>
        </w:rPr>
        <w:t>e-ISSN : 2963-9042</w:t>
      </w:r>
    </w:p>
    <w:p w14:paraId="60528352" w14:textId="77777777" w:rsidR="00D51A3F" w:rsidRPr="004D4021" w:rsidRDefault="00BB4160" w:rsidP="004D4021">
      <w:pPr>
        <w:spacing w:after="0" w:line="240" w:lineRule="auto"/>
        <w:rPr>
          <w:rFonts w:ascii="Times New Roman" w:hAnsi="Times New Roman" w:cs="Times New Roman"/>
          <w:sz w:val="28"/>
          <w:szCs w:val="28"/>
          <w:lang w:val="id-ID"/>
        </w:rPr>
      </w:pPr>
      <w:r w:rsidRPr="004D4021">
        <w:rPr>
          <w:rFonts w:ascii="Times New Roman" w:hAnsi="Times New Roman" w:cs="Times New Roman"/>
          <w:sz w:val="28"/>
          <w:szCs w:val="28"/>
          <w:lang w:val="id-ID"/>
        </w:rPr>
        <w:t xml:space="preserve">Online : </w:t>
      </w:r>
      <w:hyperlink r:id="rId10" w:history="1">
        <w:r w:rsidRPr="004D4021">
          <w:rPr>
            <w:rStyle w:val="Hyperlink"/>
            <w:rFonts w:ascii="Times New Roman" w:hAnsi="Times New Roman" w:cs="Times New Roman"/>
            <w:sz w:val="28"/>
            <w:szCs w:val="28"/>
            <w:lang w:val="id-ID"/>
          </w:rPr>
          <w:t>https://jurnal.akperalkautsar.ac.id/index.php/JIKKA</w:t>
        </w:r>
      </w:hyperlink>
    </w:p>
    <w:p w14:paraId="5884C2B8" w14:textId="77777777" w:rsidR="00D51A3F" w:rsidRPr="004D4021" w:rsidRDefault="00D51A3F" w:rsidP="004D4021">
      <w:pPr>
        <w:spacing w:after="0" w:line="240" w:lineRule="auto"/>
        <w:rPr>
          <w:rFonts w:ascii="Times New Roman" w:hAnsi="Times New Roman" w:cs="Times New Roman"/>
          <w:sz w:val="28"/>
          <w:szCs w:val="28"/>
          <w:lang w:val="id-ID"/>
        </w:rPr>
      </w:pPr>
    </w:p>
    <w:p w14:paraId="782EF631" w14:textId="77777777" w:rsidR="00D51A3F" w:rsidRPr="004D4021" w:rsidRDefault="00BB4160" w:rsidP="004D4021">
      <w:pPr>
        <w:spacing w:after="0" w:line="240" w:lineRule="auto"/>
        <w:jc w:val="center"/>
        <w:rPr>
          <w:rFonts w:ascii="Times New Roman" w:hAnsi="Times New Roman" w:cs="Times New Roman"/>
          <w:b/>
          <w:color w:val="000000"/>
          <w:sz w:val="28"/>
          <w:szCs w:val="28"/>
          <w:lang w:val="id-ID"/>
        </w:rPr>
      </w:pPr>
      <w:r w:rsidRPr="004D4021">
        <w:rPr>
          <w:rFonts w:ascii="Times New Roman" w:hAnsi="Times New Roman" w:cs="Times New Roman"/>
          <w:b/>
          <w:color w:val="000000"/>
          <w:sz w:val="28"/>
          <w:szCs w:val="28"/>
        </w:rPr>
        <w:t xml:space="preserve">EFEK TERAPI MUROTAL </w:t>
      </w:r>
      <w:r w:rsidRPr="004D4021">
        <w:rPr>
          <w:rFonts w:ascii="Times New Roman" w:hAnsi="Times New Roman" w:cs="Times New Roman"/>
          <w:b/>
          <w:i/>
          <w:iCs/>
          <w:color w:val="000000"/>
          <w:sz w:val="28"/>
          <w:szCs w:val="28"/>
        </w:rPr>
        <w:t>AL-QUR’AN</w:t>
      </w:r>
      <w:r w:rsidRPr="004D4021">
        <w:rPr>
          <w:rFonts w:ascii="Times New Roman" w:hAnsi="Times New Roman" w:cs="Times New Roman"/>
          <w:b/>
          <w:color w:val="000000"/>
          <w:sz w:val="28"/>
          <w:szCs w:val="28"/>
        </w:rPr>
        <w:t xml:space="preserve"> TERHADAP NYERI AKUT PADA PASIEN </w:t>
      </w:r>
      <w:proofErr w:type="gramStart"/>
      <w:r w:rsidRPr="004D4021">
        <w:rPr>
          <w:rFonts w:ascii="Times New Roman" w:hAnsi="Times New Roman" w:cs="Times New Roman"/>
          <w:b/>
          <w:i/>
          <w:iCs/>
          <w:color w:val="000000"/>
          <w:sz w:val="28"/>
          <w:szCs w:val="28"/>
        </w:rPr>
        <w:t>POST  SECTIO</w:t>
      </w:r>
      <w:proofErr w:type="gramEnd"/>
      <w:r w:rsidRPr="004D4021">
        <w:rPr>
          <w:rFonts w:ascii="Times New Roman" w:hAnsi="Times New Roman" w:cs="Times New Roman"/>
          <w:b/>
          <w:i/>
          <w:iCs/>
          <w:color w:val="000000"/>
          <w:sz w:val="28"/>
          <w:szCs w:val="28"/>
        </w:rPr>
        <w:t xml:space="preserve"> CESAREA </w:t>
      </w:r>
      <w:r w:rsidRPr="004D4021">
        <w:rPr>
          <w:rFonts w:ascii="Times New Roman" w:hAnsi="Times New Roman" w:cs="Times New Roman"/>
          <w:b/>
          <w:color w:val="000000"/>
          <w:sz w:val="28"/>
          <w:szCs w:val="28"/>
        </w:rPr>
        <w:t>(SC)</w:t>
      </w:r>
      <w:r w:rsidRPr="004D4021">
        <w:rPr>
          <w:rFonts w:ascii="Times New Roman" w:hAnsi="Times New Roman" w:cs="Times New Roman"/>
          <w:b/>
          <w:color w:val="000000"/>
          <w:sz w:val="28"/>
          <w:szCs w:val="28"/>
          <w:lang w:val="id-ID"/>
        </w:rPr>
        <w:t xml:space="preserve"> </w:t>
      </w:r>
    </w:p>
    <w:p w14:paraId="3CA79E7A" w14:textId="77777777" w:rsidR="00D51A3F" w:rsidRPr="004D4021" w:rsidRDefault="00BB4160" w:rsidP="004D4021">
      <w:pPr>
        <w:spacing w:after="0" w:line="240" w:lineRule="auto"/>
        <w:jc w:val="center"/>
        <w:rPr>
          <w:rFonts w:ascii="Times New Roman" w:hAnsi="Times New Roman" w:cs="Times New Roman"/>
          <w:b/>
          <w:color w:val="000000"/>
          <w:sz w:val="28"/>
          <w:szCs w:val="28"/>
          <w:lang w:val="id-ID"/>
        </w:rPr>
      </w:pPr>
      <w:r w:rsidRPr="004D4021">
        <w:rPr>
          <w:rFonts w:ascii="Times New Roman" w:hAnsi="Times New Roman" w:cs="Times New Roman"/>
          <w:b/>
          <w:color w:val="000000"/>
          <w:sz w:val="28"/>
          <w:szCs w:val="28"/>
          <w:lang w:val="id-ID"/>
        </w:rPr>
        <w:t>DI RUMAH SAKIT PKU MUHAMMADIYAH TEMANGGUNG</w:t>
      </w:r>
    </w:p>
    <w:p w14:paraId="05777EB9" w14:textId="77777777" w:rsidR="00D51A3F" w:rsidRPr="004D4021" w:rsidRDefault="00D51A3F" w:rsidP="004D4021">
      <w:pPr>
        <w:spacing w:after="0" w:line="240" w:lineRule="auto"/>
        <w:jc w:val="center"/>
        <w:rPr>
          <w:rFonts w:ascii="Times New Roman" w:hAnsi="Times New Roman" w:cs="Times New Roman"/>
          <w:b/>
          <w:color w:val="000000"/>
          <w:sz w:val="28"/>
          <w:szCs w:val="28"/>
          <w:lang w:val="id-ID"/>
        </w:rPr>
      </w:pPr>
    </w:p>
    <w:p w14:paraId="54452EDC" w14:textId="77777777" w:rsidR="00D51A3F" w:rsidRPr="004D4021" w:rsidRDefault="00BB4160" w:rsidP="004D4021">
      <w:pPr>
        <w:spacing w:after="0" w:line="240" w:lineRule="auto"/>
        <w:jc w:val="center"/>
        <w:rPr>
          <w:rFonts w:ascii="Times New Roman" w:hAnsi="Times New Roman" w:cs="Times New Roman"/>
          <w:sz w:val="24"/>
          <w:szCs w:val="24"/>
          <w:lang w:val="id-ID"/>
        </w:rPr>
      </w:pPr>
      <w:r w:rsidRPr="004D4021">
        <w:rPr>
          <w:rFonts w:ascii="Times New Roman" w:hAnsi="Times New Roman" w:cs="Times New Roman"/>
          <w:sz w:val="24"/>
          <w:szCs w:val="24"/>
          <w:lang w:val="id-ID"/>
        </w:rPr>
        <w:t>Novita Berliana Ikhsanti</w:t>
      </w:r>
      <w:r w:rsidRPr="004D4021">
        <w:rPr>
          <w:rFonts w:ascii="Times New Roman" w:hAnsi="Times New Roman" w:cs="Times New Roman"/>
          <w:sz w:val="24"/>
          <w:szCs w:val="24"/>
          <w:vertAlign w:val="superscript"/>
          <w:lang w:val="id-ID"/>
        </w:rPr>
        <w:t>1</w:t>
      </w:r>
      <w:r w:rsidRPr="004D4021">
        <w:rPr>
          <w:rFonts w:ascii="Times New Roman" w:hAnsi="Times New Roman" w:cs="Times New Roman"/>
          <w:sz w:val="24"/>
          <w:szCs w:val="24"/>
          <w:lang w:val="id-ID"/>
        </w:rPr>
        <w:t>, Trisuraning Wulandari</w:t>
      </w:r>
      <w:r w:rsidRPr="004D4021">
        <w:rPr>
          <w:rFonts w:ascii="Times New Roman" w:hAnsi="Times New Roman" w:cs="Times New Roman"/>
          <w:sz w:val="24"/>
          <w:szCs w:val="24"/>
          <w:vertAlign w:val="superscript"/>
          <w:lang w:val="id-ID"/>
        </w:rPr>
        <w:t>2</w:t>
      </w:r>
      <w:r w:rsidRPr="004D4021">
        <w:rPr>
          <w:rFonts w:ascii="Times New Roman" w:hAnsi="Times New Roman" w:cs="Times New Roman"/>
          <w:sz w:val="24"/>
          <w:szCs w:val="24"/>
          <w:lang w:val="id-ID"/>
        </w:rPr>
        <w:t>, Retno Lusmiati Anisah</w:t>
      </w:r>
      <w:r w:rsidRPr="004D4021">
        <w:rPr>
          <w:rFonts w:ascii="Times New Roman" w:hAnsi="Times New Roman" w:cs="Times New Roman"/>
          <w:sz w:val="24"/>
          <w:szCs w:val="24"/>
          <w:vertAlign w:val="superscript"/>
          <w:lang w:val="id-ID"/>
        </w:rPr>
        <w:t>3</w:t>
      </w:r>
    </w:p>
    <w:p w14:paraId="7D239BD7" w14:textId="77777777" w:rsidR="00D51A3F" w:rsidRPr="004D4021" w:rsidRDefault="00BB4160" w:rsidP="004D4021">
      <w:pPr>
        <w:spacing w:after="0" w:line="240" w:lineRule="auto"/>
        <w:jc w:val="center"/>
        <w:rPr>
          <w:rFonts w:ascii="Times New Roman" w:hAnsi="Times New Roman" w:cs="Times New Roman"/>
          <w:sz w:val="24"/>
          <w:szCs w:val="24"/>
          <w:lang w:val="id-ID"/>
        </w:rPr>
      </w:pPr>
      <w:r w:rsidRPr="004D4021">
        <w:rPr>
          <w:rFonts w:ascii="Times New Roman" w:hAnsi="Times New Roman" w:cs="Times New Roman"/>
          <w:sz w:val="24"/>
          <w:szCs w:val="24"/>
          <w:vertAlign w:val="superscript"/>
          <w:lang w:val="id-ID"/>
        </w:rPr>
        <w:t xml:space="preserve">1,2,3 </w:t>
      </w:r>
      <w:r w:rsidRPr="004D4021">
        <w:rPr>
          <w:rFonts w:ascii="Times New Roman" w:hAnsi="Times New Roman" w:cs="Times New Roman"/>
          <w:sz w:val="24"/>
          <w:szCs w:val="24"/>
          <w:lang w:val="id-ID"/>
        </w:rPr>
        <w:t>Akademi Keperawatan Alkautsar Temanggung</w:t>
      </w:r>
    </w:p>
    <w:p w14:paraId="5A1E72DA" w14:textId="77777777" w:rsidR="00D51A3F" w:rsidRPr="004D4021" w:rsidRDefault="00BB4160" w:rsidP="004D4021">
      <w:pPr>
        <w:spacing w:after="0" w:line="240" w:lineRule="auto"/>
        <w:jc w:val="center"/>
        <w:rPr>
          <w:rFonts w:ascii="Times New Roman" w:hAnsi="Times New Roman" w:cs="Times New Roman"/>
          <w:b/>
          <w:sz w:val="24"/>
          <w:szCs w:val="24"/>
          <w:lang w:val="id-ID"/>
        </w:rPr>
      </w:pPr>
      <w:r w:rsidRPr="004D4021">
        <w:rPr>
          <w:rFonts w:ascii="Times New Roman" w:hAnsi="Times New Roman" w:cs="Times New Roman"/>
          <w:sz w:val="24"/>
          <w:szCs w:val="24"/>
          <w:lang w:val="id-ID"/>
        </w:rPr>
        <w:t xml:space="preserve">Email : </w:t>
      </w:r>
      <w:r w:rsidRPr="004D4021">
        <w:rPr>
          <w:rFonts w:ascii="Times New Roman" w:hAnsi="Times New Roman" w:cs="Times New Roman"/>
          <w:sz w:val="24"/>
          <w:szCs w:val="24"/>
          <w:vertAlign w:val="superscript"/>
          <w:lang w:val="id-ID"/>
        </w:rPr>
        <w:t>1</w:t>
      </w:r>
      <w:r w:rsidRPr="004D4021">
        <w:rPr>
          <w:rFonts w:ascii="Times New Roman" w:hAnsi="Times New Roman" w:cs="Times New Roman"/>
        </w:rPr>
        <w:t xml:space="preserve"> </w:t>
      </w:r>
      <w:hyperlink r:id="rId11" w:history="1">
        <w:r w:rsidRPr="004D4021">
          <w:rPr>
            <w:rStyle w:val="Hyperlink"/>
            <w:rFonts w:ascii="Times New Roman" w:hAnsi="Times New Roman" w:cs="Times New Roman"/>
            <w:sz w:val="24"/>
            <w:szCs w:val="24"/>
          </w:rPr>
          <w:t>berliananovita6@gmail.com</w:t>
        </w:r>
      </w:hyperlink>
      <w:r w:rsidRPr="004D4021">
        <w:rPr>
          <w:rFonts w:ascii="Times New Roman" w:hAnsi="Times New Roman" w:cs="Times New Roman"/>
          <w:sz w:val="24"/>
          <w:szCs w:val="24"/>
        </w:rPr>
        <w:t xml:space="preserve"> </w:t>
      </w:r>
      <w:r w:rsidRPr="004D4021">
        <w:rPr>
          <w:rFonts w:ascii="Times New Roman" w:hAnsi="Times New Roman" w:cs="Times New Roman"/>
          <w:b/>
          <w:sz w:val="24"/>
          <w:szCs w:val="24"/>
          <w:lang w:val="id-ID"/>
        </w:rPr>
        <w:t xml:space="preserve">, </w:t>
      </w:r>
      <w:r w:rsidRPr="004D4021">
        <w:rPr>
          <w:rFonts w:ascii="Times New Roman" w:hAnsi="Times New Roman" w:cs="Times New Roman"/>
          <w:sz w:val="24"/>
          <w:szCs w:val="24"/>
          <w:vertAlign w:val="superscript"/>
          <w:lang w:val="id-ID"/>
        </w:rPr>
        <w:t>2</w:t>
      </w:r>
      <w:hyperlink r:id="rId12" w:history="1">
        <w:r w:rsidRPr="004D4021">
          <w:rPr>
            <w:rStyle w:val="Hyperlink"/>
            <w:rFonts w:ascii="Times New Roman" w:hAnsi="Times New Roman" w:cs="Times New Roman"/>
            <w:sz w:val="24"/>
            <w:szCs w:val="24"/>
            <w:lang w:val="id-ID"/>
          </w:rPr>
          <w:t>damkhaz@gmail.com</w:t>
        </w:r>
      </w:hyperlink>
      <w:r w:rsidRPr="004D4021">
        <w:rPr>
          <w:rFonts w:ascii="Times New Roman" w:hAnsi="Times New Roman" w:cs="Times New Roman"/>
          <w:sz w:val="24"/>
          <w:szCs w:val="24"/>
          <w:lang w:val="id-ID"/>
        </w:rPr>
        <w:t xml:space="preserve">, </w:t>
      </w:r>
      <w:r w:rsidRPr="004D4021">
        <w:rPr>
          <w:rFonts w:ascii="Times New Roman" w:hAnsi="Times New Roman" w:cs="Times New Roman"/>
          <w:sz w:val="24"/>
          <w:szCs w:val="24"/>
          <w:vertAlign w:val="superscript"/>
          <w:lang w:val="id-ID"/>
        </w:rPr>
        <w:t>3</w:t>
      </w:r>
      <w:hyperlink r:id="rId13" w:history="1">
        <w:r w:rsidRPr="004D4021">
          <w:rPr>
            <w:rStyle w:val="Hyperlink"/>
            <w:rFonts w:ascii="Times New Roman" w:hAnsi="Times New Roman" w:cs="Times New Roman"/>
            <w:sz w:val="24"/>
            <w:szCs w:val="24"/>
            <w:lang w:val="id-ID"/>
          </w:rPr>
          <w:t>retno30kusuma@gmail.com</w:t>
        </w:r>
      </w:hyperlink>
    </w:p>
    <w:p w14:paraId="5D28F6D3" w14:textId="77777777" w:rsidR="00D51A3F" w:rsidRPr="004D4021" w:rsidRDefault="00BB4160" w:rsidP="004D4021">
      <w:pPr>
        <w:spacing w:after="0" w:line="240" w:lineRule="auto"/>
        <w:jc w:val="center"/>
        <w:rPr>
          <w:rStyle w:val="Hyperlink"/>
          <w:rFonts w:ascii="Times New Roman" w:hAnsi="Times New Roman" w:cs="Times New Roman"/>
          <w:sz w:val="24"/>
          <w:szCs w:val="24"/>
        </w:rPr>
      </w:pPr>
      <w:r w:rsidRPr="004D4021">
        <w:rPr>
          <w:rFonts w:ascii="Times New Roman" w:hAnsi="Times New Roman" w:cs="Times New Roman"/>
          <w:color w:val="000000"/>
          <w:sz w:val="24"/>
          <w:szCs w:val="24"/>
          <w:lang w:val="id-ID"/>
        </w:rPr>
        <w:t xml:space="preserve">Email korespondensi : </w:t>
      </w:r>
      <w:hyperlink r:id="rId14" w:history="1">
        <w:r w:rsidRPr="004D4021">
          <w:rPr>
            <w:rStyle w:val="Hyperlink"/>
            <w:rFonts w:ascii="Times New Roman" w:hAnsi="Times New Roman" w:cs="Times New Roman"/>
            <w:sz w:val="24"/>
            <w:szCs w:val="24"/>
          </w:rPr>
          <w:t>berliananovita6@gmail.com</w:t>
        </w:r>
      </w:hyperlink>
    </w:p>
    <w:p w14:paraId="0791F07F" w14:textId="77777777" w:rsidR="00D51A3F" w:rsidRPr="004D4021" w:rsidRDefault="00D51A3F" w:rsidP="004D4021">
      <w:pPr>
        <w:spacing w:after="0" w:line="240" w:lineRule="auto"/>
        <w:jc w:val="center"/>
        <w:rPr>
          <w:rStyle w:val="Hyperlink"/>
          <w:rFonts w:ascii="Times New Roman" w:hAnsi="Times New Roman" w:cs="Times New Roman"/>
          <w:sz w:val="24"/>
          <w:szCs w:val="24"/>
        </w:rPr>
      </w:pPr>
    </w:p>
    <w:p w14:paraId="04C3E493" w14:textId="77777777" w:rsidR="00D51A3F" w:rsidRPr="004D4021" w:rsidRDefault="00BB4160" w:rsidP="004D4021">
      <w:pPr>
        <w:pStyle w:val="Heading1"/>
        <w:spacing w:line="240" w:lineRule="auto"/>
        <w:rPr>
          <w:sz w:val="28"/>
          <w:szCs w:val="28"/>
          <w:lang w:val="id-ID"/>
        </w:rPr>
      </w:pPr>
      <w:r w:rsidRPr="004D4021">
        <w:rPr>
          <w:sz w:val="28"/>
          <w:szCs w:val="28"/>
          <w:lang w:val="id-ID"/>
        </w:rPr>
        <w:t>ABSTRAK</w:t>
      </w:r>
    </w:p>
    <w:p w14:paraId="6A2483DD" w14:textId="77777777" w:rsidR="00D51A3F" w:rsidRPr="004D4021" w:rsidRDefault="00D51A3F" w:rsidP="004D4021">
      <w:pPr>
        <w:spacing w:after="0" w:line="240" w:lineRule="auto"/>
        <w:rPr>
          <w:rFonts w:ascii="Times New Roman" w:hAnsi="Times New Roman" w:cs="Times New Roman"/>
          <w:lang w:val="id-ID"/>
        </w:rPr>
      </w:pPr>
    </w:p>
    <w:p w14:paraId="15E3926D" w14:textId="10F7A032" w:rsidR="00D51A3F" w:rsidRDefault="00BB4160" w:rsidP="004D4021">
      <w:pPr>
        <w:spacing w:after="0" w:line="240" w:lineRule="auto"/>
        <w:jc w:val="both"/>
        <w:rPr>
          <w:rFonts w:ascii="Times New Roman" w:hAnsi="Times New Roman" w:cs="Times New Roman"/>
          <w:sz w:val="24"/>
          <w:szCs w:val="24"/>
          <w:highlight w:val="yellow"/>
        </w:rPr>
      </w:pPr>
      <w:r w:rsidRPr="004D4021">
        <w:rPr>
          <w:rFonts w:ascii="Times New Roman" w:hAnsi="Times New Roman" w:cs="Times New Roman"/>
          <w:b/>
          <w:sz w:val="24"/>
          <w:szCs w:val="24"/>
          <w:lang w:val="id-ID"/>
        </w:rPr>
        <w:t>Latar belakang:</w:t>
      </w:r>
      <w:r w:rsidRPr="004D4021">
        <w:rPr>
          <w:rFonts w:ascii="Times New Roman" w:hAnsi="Times New Roman" w:cs="Times New Roman"/>
          <w:i/>
          <w:sz w:val="24"/>
          <w:szCs w:val="24"/>
          <w:lang w:val="id-ID"/>
        </w:rPr>
        <w:t xml:space="preserve"> </w:t>
      </w:r>
      <w:r w:rsidRPr="004D4021">
        <w:rPr>
          <w:rFonts w:ascii="Times New Roman" w:hAnsi="Times New Roman" w:cs="Times New Roman"/>
          <w:i/>
          <w:sz w:val="24"/>
          <w:szCs w:val="24"/>
        </w:rPr>
        <w:t>Section</w:t>
      </w:r>
      <w:r>
        <w:rPr>
          <w:rFonts w:ascii="Times New Roman" w:hAnsi="Times New Roman" w:cs="Times New Roman"/>
          <w:i/>
          <w:sz w:val="24"/>
          <w:szCs w:val="24"/>
        </w:rPr>
        <w:t xml:space="preserve"> caesarea</w:t>
      </w:r>
      <w:r>
        <w:rPr>
          <w:rFonts w:ascii="Times New Roman" w:hAnsi="Times New Roman" w:cs="Times New Roman"/>
          <w:sz w:val="24"/>
          <w:szCs w:val="24"/>
        </w:rPr>
        <w:t xml:space="preserve"> adalah tindakan persalinan dengan cara pembedahan pada </w:t>
      </w:r>
      <w:r w:rsidRPr="004D4021">
        <w:rPr>
          <w:rFonts w:ascii="Times New Roman" w:hAnsi="Times New Roman" w:cs="Times New Roman"/>
          <w:sz w:val="24"/>
          <w:szCs w:val="24"/>
        </w:rPr>
        <w:t xml:space="preserve">abdomen yang menimbulkan terputusnya kontiunitas jaringan dan syaraf sehingga dapat mengakibatkan terjadinya rasa nyeri. </w:t>
      </w:r>
      <w:r w:rsidRPr="004D4021">
        <w:rPr>
          <w:rFonts w:ascii="Times New Roman" w:eastAsia="SimSun" w:hAnsi="Times New Roman" w:cs="Times New Roman"/>
          <w:sz w:val="24"/>
          <w:szCs w:val="24"/>
        </w:rPr>
        <w:t xml:space="preserve">Berdasarkan data Kemenkes Republik Indonesia (RI) sebanyak 927.000 dari 4.039.000 persalinan. </w:t>
      </w:r>
      <w:r w:rsidRPr="004D4021">
        <w:rPr>
          <w:rFonts w:ascii="Times New Roman" w:hAnsi="Times New Roman" w:cs="Times New Roman"/>
          <w:sz w:val="24"/>
          <w:szCs w:val="24"/>
        </w:rPr>
        <w:t xml:space="preserve"> Salah satu tindakan non farmakologis yang dapat dilakukan untuk menurunkan </w:t>
      </w:r>
      <w:proofErr w:type="gramStart"/>
      <w:r w:rsidRPr="004D4021">
        <w:rPr>
          <w:rFonts w:ascii="Times New Roman" w:hAnsi="Times New Roman" w:cs="Times New Roman"/>
          <w:sz w:val="24"/>
          <w:szCs w:val="24"/>
        </w:rPr>
        <w:t>intensitas</w:t>
      </w:r>
      <w:proofErr w:type="gramEnd"/>
      <w:r w:rsidRPr="004D4021">
        <w:rPr>
          <w:rFonts w:ascii="Times New Roman" w:hAnsi="Times New Roman" w:cs="Times New Roman"/>
          <w:sz w:val="24"/>
          <w:szCs w:val="24"/>
        </w:rPr>
        <w:t xml:space="preserve"> nyeri yaitu menggunakan terapi murottal </w:t>
      </w:r>
      <w:r w:rsidRPr="004D4021">
        <w:rPr>
          <w:rFonts w:ascii="Times New Roman" w:hAnsi="Times New Roman" w:cs="Times New Roman"/>
          <w:i/>
          <w:iCs/>
          <w:sz w:val="24"/>
          <w:szCs w:val="24"/>
        </w:rPr>
        <w:t>Al- Qur’an</w:t>
      </w:r>
      <w:r w:rsidRPr="004D4021">
        <w:rPr>
          <w:rFonts w:ascii="Times New Roman" w:hAnsi="Times New Roman" w:cs="Times New Roman"/>
          <w:sz w:val="24"/>
          <w:szCs w:val="24"/>
        </w:rPr>
        <w:t xml:space="preserve">. Terapi murottal dapat memberikan efek relaksasi karena dapat mengaktifkan hormone endofrin, meningkatkan perasaan rileks, mengalihkan perhatian dari rasa takut, cemas dan tegang </w:t>
      </w:r>
      <w:r w:rsidRPr="004D4021">
        <w:rPr>
          <w:rFonts w:ascii="Times New Roman" w:eastAsia="SimSun" w:hAnsi="Times New Roman" w:cs="Times New Roman"/>
          <w:color w:val="000000"/>
          <w:sz w:val="24"/>
          <w:szCs w:val="24"/>
        </w:rPr>
        <w:t xml:space="preserve">serta memperbaiki sistem kimia tubuh. Terapi murottal </w:t>
      </w:r>
      <w:r w:rsidRPr="004D4021">
        <w:rPr>
          <w:rFonts w:ascii="Times New Roman" w:eastAsia="SimSun" w:hAnsi="Times New Roman" w:cs="Times New Roman"/>
          <w:i/>
          <w:iCs/>
          <w:color w:val="000000"/>
          <w:sz w:val="24"/>
          <w:szCs w:val="24"/>
        </w:rPr>
        <w:t>Al- Qur’an</w:t>
      </w:r>
      <w:r w:rsidRPr="004D4021">
        <w:rPr>
          <w:rFonts w:ascii="Times New Roman" w:eastAsia="SimSun" w:hAnsi="Times New Roman" w:cs="Times New Roman"/>
          <w:color w:val="000000"/>
          <w:sz w:val="24"/>
          <w:szCs w:val="24"/>
        </w:rPr>
        <w:t xml:space="preserve"> yang digunakan adalah </w:t>
      </w:r>
      <w:r w:rsidRPr="004D4021">
        <w:rPr>
          <w:rFonts w:ascii="Times New Roman" w:eastAsia="SimSun" w:hAnsi="Times New Roman" w:cs="Times New Roman"/>
          <w:i/>
          <w:iCs/>
          <w:color w:val="000000"/>
          <w:sz w:val="24"/>
          <w:szCs w:val="24"/>
        </w:rPr>
        <w:t>Surah Al-Kahfi</w:t>
      </w:r>
      <w:r w:rsidRPr="004D4021">
        <w:rPr>
          <w:rFonts w:ascii="Times New Roman" w:eastAsia="SimSun" w:hAnsi="Times New Roman" w:cs="Times New Roman"/>
          <w:color w:val="000000"/>
          <w:sz w:val="24"/>
          <w:szCs w:val="24"/>
        </w:rPr>
        <w:t xml:space="preserve"> beserta terjemahannya yang berisi 110 ayat karena dapat memberikan ketenangan dan menurunkan rasa nyeri.</w:t>
      </w:r>
      <w:r w:rsidRPr="004D4021">
        <w:rPr>
          <w:rFonts w:ascii="Times New Roman" w:eastAsia="SimSun" w:hAnsi="Times New Roman" w:cs="Times New Roman"/>
          <w:color w:val="000000"/>
          <w:sz w:val="24"/>
          <w:szCs w:val="24"/>
          <w:lang w:val="id-ID"/>
        </w:rPr>
        <w:t xml:space="preserve"> </w:t>
      </w:r>
      <w:r w:rsidRPr="004D4021">
        <w:rPr>
          <w:rFonts w:ascii="Times New Roman" w:eastAsia="SimSun" w:hAnsi="Times New Roman" w:cs="Times New Roman"/>
          <w:b/>
          <w:color w:val="000000"/>
          <w:sz w:val="24"/>
          <w:szCs w:val="24"/>
        </w:rPr>
        <w:t>Tujuan:</w:t>
      </w:r>
      <w:r w:rsidRPr="004D4021">
        <w:rPr>
          <w:rFonts w:ascii="Times New Roman" w:eastAsia="SimSun" w:hAnsi="Times New Roman" w:cs="Times New Roman"/>
          <w:color w:val="000000"/>
          <w:sz w:val="24"/>
          <w:szCs w:val="24"/>
        </w:rPr>
        <w:t xml:space="preserve"> Memberikan gambaran tentang efektivitas terapi murottal </w:t>
      </w:r>
      <w:r w:rsidRPr="004D4021">
        <w:rPr>
          <w:rFonts w:ascii="Times New Roman" w:eastAsia="SimSun" w:hAnsi="Times New Roman" w:cs="Times New Roman"/>
          <w:i/>
          <w:iCs/>
          <w:color w:val="000000"/>
          <w:sz w:val="24"/>
          <w:szCs w:val="24"/>
        </w:rPr>
        <w:t xml:space="preserve">Al-Qur’an </w:t>
      </w:r>
      <w:r w:rsidRPr="004D4021">
        <w:rPr>
          <w:rFonts w:ascii="Times New Roman" w:eastAsia="SimSun" w:hAnsi="Times New Roman" w:cs="Times New Roman"/>
          <w:color w:val="000000"/>
          <w:sz w:val="24"/>
          <w:szCs w:val="24"/>
        </w:rPr>
        <w:t>dalam</w:t>
      </w:r>
      <w:r w:rsidR="00E87C45" w:rsidRPr="004D4021">
        <w:rPr>
          <w:rFonts w:ascii="Times New Roman" w:eastAsia="SimSun" w:hAnsi="Times New Roman" w:cs="Times New Roman"/>
          <w:color w:val="000000"/>
          <w:sz w:val="24"/>
          <w:szCs w:val="24"/>
        </w:rPr>
        <w:t xml:space="preserve"> </w:t>
      </w:r>
      <w:r w:rsidRPr="004D4021">
        <w:rPr>
          <w:rFonts w:ascii="Times New Roman" w:eastAsia="SimSun" w:hAnsi="Times New Roman" w:cs="Times New Roman"/>
          <w:color w:val="000000"/>
          <w:sz w:val="24"/>
          <w:szCs w:val="24"/>
        </w:rPr>
        <w:t>menurunkan intensitas nyeri.</w:t>
      </w:r>
      <w:r w:rsidRPr="004D4021">
        <w:rPr>
          <w:rFonts w:ascii="Times New Roman" w:hAnsi="Times New Roman" w:cs="Times New Roman"/>
          <w:sz w:val="24"/>
          <w:szCs w:val="24"/>
          <w:lang w:val="id-ID"/>
        </w:rPr>
        <w:t xml:space="preserve"> </w:t>
      </w:r>
      <w:r w:rsidRPr="004D4021">
        <w:rPr>
          <w:rFonts w:ascii="Times New Roman" w:eastAsia="SimSun" w:hAnsi="Times New Roman" w:cs="Times New Roman"/>
          <w:b/>
          <w:color w:val="000000"/>
          <w:sz w:val="24"/>
          <w:szCs w:val="24"/>
        </w:rPr>
        <w:t>Metode</w:t>
      </w:r>
      <w:r w:rsidRPr="004D4021">
        <w:rPr>
          <w:rFonts w:ascii="Times New Roman" w:eastAsia="SimSun" w:hAnsi="Times New Roman" w:cs="Times New Roman"/>
          <w:b/>
          <w:color w:val="000000"/>
          <w:sz w:val="24"/>
          <w:szCs w:val="24"/>
          <w:lang w:val="id-ID"/>
        </w:rPr>
        <w:t>:</w:t>
      </w:r>
      <w:r w:rsidRPr="004D4021">
        <w:rPr>
          <w:rFonts w:ascii="Times New Roman" w:eastAsia="SimSun" w:hAnsi="Times New Roman" w:cs="Times New Roman"/>
          <w:color w:val="000000"/>
          <w:sz w:val="24"/>
          <w:szCs w:val="24"/>
        </w:rPr>
        <w:t xml:space="preserve"> Menggunakan</w:t>
      </w:r>
      <w:r w:rsidR="00E87C45" w:rsidRPr="004D4021">
        <w:rPr>
          <w:rFonts w:ascii="Times New Roman" w:eastAsia="SimSun" w:hAnsi="Times New Roman" w:cs="Times New Roman"/>
          <w:color w:val="000000"/>
          <w:sz w:val="24"/>
          <w:szCs w:val="24"/>
        </w:rPr>
        <w:t xml:space="preserve"> studi kasus, kriteria inklusi </w:t>
      </w:r>
      <w:r w:rsidRPr="004D4021">
        <w:rPr>
          <w:rFonts w:ascii="Times New Roman" w:eastAsia="SimSun" w:hAnsi="Times New Roman" w:cs="Times New Roman"/>
          <w:color w:val="000000"/>
          <w:sz w:val="24"/>
          <w:szCs w:val="24"/>
        </w:rPr>
        <w:t xml:space="preserve">yaitu pasien post operasi </w:t>
      </w:r>
      <w:r w:rsidRPr="004D4021">
        <w:rPr>
          <w:rFonts w:ascii="Times New Roman" w:eastAsia="SimSun" w:hAnsi="Times New Roman" w:cs="Times New Roman"/>
          <w:i/>
          <w:color w:val="000000"/>
          <w:sz w:val="24"/>
          <w:szCs w:val="24"/>
        </w:rPr>
        <w:t>sectio caesarea</w:t>
      </w:r>
      <w:r w:rsidRPr="004D4021">
        <w:rPr>
          <w:rFonts w:ascii="Times New Roman" w:eastAsia="SimSun" w:hAnsi="Times New Roman" w:cs="Times New Roman"/>
          <w:color w:val="000000"/>
          <w:sz w:val="24"/>
          <w:szCs w:val="24"/>
        </w:rPr>
        <w:t xml:space="preserve"> yang mengalami nyeri akut, mulai 6 jam post operasi </w:t>
      </w:r>
      <w:r w:rsidRPr="004D4021">
        <w:rPr>
          <w:rFonts w:ascii="Times New Roman" w:eastAsia="SimSun" w:hAnsi="Times New Roman" w:cs="Times New Roman"/>
          <w:i/>
          <w:color w:val="000000"/>
          <w:sz w:val="24"/>
          <w:szCs w:val="24"/>
        </w:rPr>
        <w:t>sectio caesarea</w:t>
      </w:r>
      <w:r w:rsidRPr="004D4021">
        <w:rPr>
          <w:rFonts w:ascii="Times New Roman" w:eastAsia="SimSun" w:hAnsi="Times New Roman" w:cs="Times New Roman"/>
          <w:color w:val="000000"/>
          <w:sz w:val="24"/>
          <w:szCs w:val="24"/>
        </w:rPr>
        <w:t xml:space="preserve"> dan 2 jam setelah pemberian analgesik, pasien beragama islam, pasien yang bersedia menjadi responden. </w:t>
      </w:r>
      <w:r w:rsidRPr="004D4021">
        <w:rPr>
          <w:rFonts w:ascii="Times New Roman" w:eastAsia="SimSun" w:hAnsi="Times New Roman" w:cs="Times New Roman"/>
          <w:b/>
          <w:color w:val="000000"/>
          <w:sz w:val="24"/>
          <w:szCs w:val="24"/>
        </w:rPr>
        <w:t>Hasil</w:t>
      </w:r>
      <w:r w:rsidRPr="004D4021">
        <w:rPr>
          <w:rFonts w:ascii="Times New Roman" w:eastAsia="SimSun" w:hAnsi="Times New Roman" w:cs="Times New Roman"/>
          <w:b/>
          <w:color w:val="000000"/>
          <w:sz w:val="24"/>
          <w:szCs w:val="24"/>
          <w:lang w:val="id-ID"/>
        </w:rPr>
        <w:t>:</w:t>
      </w:r>
      <w:r w:rsidRPr="004D4021">
        <w:rPr>
          <w:rFonts w:ascii="Times New Roman" w:eastAsia="SimSun" w:hAnsi="Times New Roman" w:cs="Times New Roman"/>
          <w:color w:val="000000"/>
          <w:sz w:val="24"/>
          <w:szCs w:val="24"/>
        </w:rPr>
        <w:t xml:space="preserve"> Kedua responden setelah dilakukan tindakan terapi murottal selama 3 hari, mengalami penurunan intensitas nyeri. Responden 1 dari skala nyeri 8 menjadi 6 dan responden 2 dari skala 6 menjadi 5. </w:t>
      </w:r>
      <w:r w:rsidRPr="004D4021">
        <w:rPr>
          <w:rFonts w:ascii="Times New Roman" w:eastAsia="SimSun" w:hAnsi="Times New Roman" w:cs="Times New Roman"/>
          <w:color w:val="000000"/>
          <w:sz w:val="24"/>
          <w:szCs w:val="24"/>
          <w:lang w:val="id-ID"/>
        </w:rPr>
        <w:t xml:space="preserve">Kedua responden tampak meringis dan gelisah menurun. </w:t>
      </w:r>
      <w:r w:rsidRPr="004D4021">
        <w:rPr>
          <w:rFonts w:ascii="Times New Roman" w:eastAsia="SimSun" w:hAnsi="Times New Roman" w:cs="Times New Roman"/>
          <w:b/>
          <w:color w:val="000000"/>
          <w:sz w:val="24"/>
          <w:szCs w:val="24"/>
        </w:rPr>
        <w:t>Kesimpulan:</w:t>
      </w:r>
      <w:r w:rsidRPr="004D4021">
        <w:rPr>
          <w:rFonts w:ascii="Times New Roman" w:eastAsia="SimSun" w:hAnsi="Times New Roman" w:cs="Times New Roman"/>
          <w:color w:val="000000"/>
          <w:sz w:val="24"/>
          <w:szCs w:val="24"/>
        </w:rPr>
        <w:t xml:space="preserve"> Tindakan terapi murottal </w:t>
      </w:r>
      <w:r w:rsidRPr="004D4021">
        <w:rPr>
          <w:rFonts w:ascii="Times New Roman" w:eastAsia="SimSun" w:hAnsi="Times New Roman" w:cs="Times New Roman"/>
          <w:i/>
          <w:color w:val="000000"/>
          <w:sz w:val="24"/>
          <w:szCs w:val="24"/>
        </w:rPr>
        <w:t>Al-Qur’an Al-Kahfi</w:t>
      </w:r>
      <w:r w:rsidRPr="004D4021">
        <w:rPr>
          <w:rFonts w:ascii="Times New Roman" w:eastAsia="SimSun" w:hAnsi="Times New Roman" w:cs="Times New Roman"/>
          <w:color w:val="000000"/>
          <w:sz w:val="24"/>
          <w:szCs w:val="24"/>
        </w:rPr>
        <w:t xml:space="preserve"> efektif menurunkan</w:t>
      </w:r>
      <w:r>
        <w:rPr>
          <w:rFonts w:ascii="Times New Roman" w:eastAsia="SimSun" w:hAnsi="Times New Roman" w:cs="Times New Roman"/>
          <w:color w:val="000000"/>
          <w:sz w:val="24"/>
          <w:szCs w:val="24"/>
        </w:rPr>
        <w:t xml:space="preserve"> intensitas nyeri pada pasien post operasi </w:t>
      </w:r>
      <w:r>
        <w:rPr>
          <w:rFonts w:ascii="Times New Roman" w:eastAsia="SimSun" w:hAnsi="Times New Roman" w:cs="Times New Roman"/>
          <w:i/>
          <w:color w:val="000000"/>
          <w:sz w:val="24"/>
          <w:szCs w:val="24"/>
        </w:rPr>
        <w:t xml:space="preserve">sectio </w:t>
      </w:r>
      <w:proofErr w:type="gramStart"/>
      <w:r>
        <w:rPr>
          <w:rFonts w:ascii="Times New Roman" w:eastAsia="SimSun" w:hAnsi="Times New Roman" w:cs="Times New Roman"/>
          <w:i/>
          <w:color w:val="000000"/>
          <w:sz w:val="24"/>
          <w:szCs w:val="24"/>
        </w:rPr>
        <w:t>caesarea</w:t>
      </w:r>
      <w:proofErr w:type="gramEnd"/>
    </w:p>
    <w:p w14:paraId="13EDD026" w14:textId="77777777" w:rsidR="00D51A3F" w:rsidRDefault="00D51A3F">
      <w:pPr>
        <w:spacing w:after="0" w:line="240" w:lineRule="auto"/>
        <w:jc w:val="both"/>
        <w:rPr>
          <w:rFonts w:ascii="Times New Roman" w:eastAsia="SimSun" w:hAnsi="Times New Roman" w:cs="Times New Roman"/>
          <w:color w:val="000000"/>
          <w:sz w:val="24"/>
          <w:szCs w:val="24"/>
        </w:rPr>
      </w:pPr>
    </w:p>
    <w:p w14:paraId="25570C10" w14:textId="77777777" w:rsidR="00D51A3F" w:rsidRDefault="00BB4160">
      <w:pPr>
        <w:spacing w:after="0" w:line="240" w:lineRule="auto"/>
        <w:jc w:val="both"/>
        <w:rPr>
          <w:rFonts w:ascii="Times New Roman" w:eastAsia="SimSun" w:hAnsi="Times New Roman" w:cs="Times New Roman"/>
          <w:color w:val="000000"/>
          <w:sz w:val="24"/>
          <w:szCs w:val="24"/>
        </w:rPr>
      </w:pPr>
      <w:r>
        <w:rPr>
          <w:rFonts w:ascii="Times New Roman" w:eastAsia="SimSun" w:hAnsi="Times New Roman" w:cs="Times New Roman"/>
          <w:b/>
          <w:color w:val="000000"/>
          <w:sz w:val="24"/>
          <w:szCs w:val="24"/>
        </w:rPr>
        <w:t xml:space="preserve">Kata </w:t>
      </w:r>
      <w:proofErr w:type="gramStart"/>
      <w:r>
        <w:rPr>
          <w:rFonts w:ascii="Times New Roman" w:eastAsia="SimSun" w:hAnsi="Times New Roman" w:cs="Times New Roman"/>
          <w:b/>
          <w:color w:val="000000"/>
          <w:sz w:val="24"/>
          <w:szCs w:val="24"/>
        </w:rPr>
        <w:t>kunci</w:t>
      </w:r>
      <w:r>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lang w:val="id-ID"/>
        </w:rPr>
        <w:t>:</w:t>
      </w:r>
      <w:proofErr w:type="gramEnd"/>
      <w:r>
        <w:rPr>
          <w:rFonts w:ascii="Times New Roman" w:eastAsia="SimSun" w:hAnsi="Times New Roman" w:cs="Times New Roman"/>
          <w:color w:val="000000"/>
          <w:sz w:val="24"/>
          <w:szCs w:val="24"/>
          <w:lang w:val="id-ID"/>
        </w:rPr>
        <w:t xml:space="preserve"> </w:t>
      </w:r>
      <w:r>
        <w:rPr>
          <w:rFonts w:ascii="Times New Roman" w:eastAsia="SimSun" w:hAnsi="Times New Roman" w:cs="Times New Roman"/>
          <w:i/>
          <w:color w:val="000000"/>
          <w:sz w:val="24"/>
          <w:szCs w:val="24"/>
        </w:rPr>
        <w:t>Sectio caesarea,</w:t>
      </w:r>
      <w:r>
        <w:rPr>
          <w:rFonts w:ascii="Times New Roman" w:eastAsia="SimSun" w:hAnsi="Times New Roman" w:cs="Times New Roman"/>
          <w:color w:val="000000"/>
          <w:sz w:val="24"/>
          <w:szCs w:val="24"/>
        </w:rPr>
        <w:t xml:space="preserve"> terapi murottal </w:t>
      </w:r>
      <w:r>
        <w:rPr>
          <w:rFonts w:ascii="Times New Roman" w:eastAsia="SimSun" w:hAnsi="Times New Roman" w:cs="Times New Roman"/>
          <w:i/>
          <w:color w:val="000000"/>
          <w:sz w:val="24"/>
          <w:szCs w:val="24"/>
        </w:rPr>
        <w:t>Al-Qur’an</w:t>
      </w:r>
      <w:r>
        <w:rPr>
          <w:rFonts w:ascii="Times New Roman" w:eastAsia="SimSun" w:hAnsi="Times New Roman" w:cs="Times New Roman"/>
          <w:color w:val="000000"/>
          <w:sz w:val="24"/>
          <w:szCs w:val="24"/>
        </w:rPr>
        <w:t>, penurunan intensitas nyeri</w:t>
      </w:r>
    </w:p>
    <w:p w14:paraId="17767584" w14:textId="77777777" w:rsidR="00D51A3F" w:rsidRDefault="00BB4160">
      <w:pPr>
        <w:spacing w:after="0" w:line="240"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br w:type="page"/>
      </w:r>
    </w:p>
    <w:p w14:paraId="3687092B" w14:textId="77777777" w:rsidR="00D51A3F" w:rsidRDefault="00BB4160" w:rsidP="004D4021">
      <w:pPr>
        <w:spacing w:after="0" w:line="240" w:lineRule="auto"/>
        <w:jc w:val="center"/>
        <w:rPr>
          <w:rFonts w:ascii="Times New Roman" w:hAnsi="Times New Roman" w:cs="Times New Roman"/>
          <w:b/>
          <w:i/>
          <w:sz w:val="28"/>
          <w:szCs w:val="28"/>
          <w:lang w:val="id-ID"/>
        </w:rPr>
      </w:pPr>
      <w:r>
        <w:rPr>
          <w:rFonts w:ascii="Times New Roman" w:hAnsi="Times New Roman" w:cs="Times New Roman"/>
          <w:b/>
          <w:i/>
          <w:sz w:val="28"/>
          <w:szCs w:val="28"/>
          <w:lang w:val="id-ID"/>
        </w:rPr>
        <w:lastRenderedPageBreak/>
        <w:t>THE EFFECT OF MURROTAL AL QUR’AN THERAPY ON ACUTE PAIN IN POST CAESAREAN SECTION PATIENTS AT PKU MUHAMMADIYAH HOSPITAL TEMANGGUNG</w:t>
      </w:r>
    </w:p>
    <w:p w14:paraId="757783A5" w14:textId="77777777" w:rsidR="00D51A3F" w:rsidRDefault="00D51A3F" w:rsidP="004D4021">
      <w:pPr>
        <w:spacing w:after="0" w:line="240" w:lineRule="auto"/>
        <w:jc w:val="both"/>
        <w:rPr>
          <w:rFonts w:ascii="Times New Roman" w:eastAsia="SimSun" w:hAnsi="Times New Roman" w:cs="Times New Roman"/>
          <w:i/>
          <w:color w:val="000000"/>
          <w:sz w:val="24"/>
          <w:szCs w:val="24"/>
        </w:rPr>
      </w:pPr>
    </w:p>
    <w:p w14:paraId="050246A8" w14:textId="77777777" w:rsidR="00D51A3F" w:rsidRDefault="00BB4160" w:rsidP="004D4021">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ABSTRACT</w:t>
      </w:r>
    </w:p>
    <w:p w14:paraId="435D5C4B" w14:textId="77777777" w:rsidR="00D51A3F" w:rsidRDefault="00D51A3F" w:rsidP="004D4021">
      <w:pPr>
        <w:spacing w:after="0" w:line="240" w:lineRule="auto"/>
        <w:jc w:val="center"/>
        <w:rPr>
          <w:rFonts w:ascii="Times New Roman" w:hAnsi="Times New Roman" w:cs="Times New Roman"/>
          <w:b/>
          <w:i/>
          <w:sz w:val="24"/>
          <w:szCs w:val="24"/>
        </w:rPr>
      </w:pPr>
    </w:p>
    <w:p w14:paraId="6FAA8B1A" w14:textId="50F760C7" w:rsidR="00D51A3F" w:rsidRDefault="00BB4160" w:rsidP="004D4021">
      <w:pPr>
        <w:spacing w:after="0" w:line="240" w:lineRule="auto"/>
        <w:jc w:val="both"/>
        <w:rPr>
          <w:rFonts w:ascii="Times New Roman" w:hAnsi="Times New Roman" w:cs="Times New Roman"/>
          <w:i/>
          <w:sz w:val="24"/>
          <w:szCs w:val="24"/>
        </w:rPr>
      </w:pPr>
      <w:r>
        <w:rPr>
          <w:rFonts w:ascii="Times New Roman" w:hAnsi="Times New Roman" w:cs="Times New Roman"/>
          <w:b/>
          <w:i/>
          <w:sz w:val="24"/>
          <w:szCs w:val="24"/>
          <w:lang w:val="id-ID"/>
        </w:rPr>
        <w:t>Background:</w:t>
      </w:r>
      <w:r>
        <w:rPr>
          <w:rFonts w:ascii="Times New Roman" w:hAnsi="Times New Roman" w:cs="Times New Roman"/>
          <w:i/>
          <w:sz w:val="24"/>
          <w:szCs w:val="24"/>
          <w:lang w:val="id-ID"/>
        </w:rPr>
        <w:t xml:space="preserve"> </w:t>
      </w:r>
      <w:r w:rsidRPr="004D4021">
        <w:rPr>
          <w:rFonts w:ascii="Times New Roman" w:hAnsi="Times New Roman" w:cs="Times New Roman"/>
          <w:i/>
          <w:sz w:val="24"/>
          <w:szCs w:val="24"/>
        </w:rPr>
        <w:t xml:space="preserve">Caesarean section is an act of delivery by means of surgery on the abdomen </w:t>
      </w:r>
      <w:r w:rsidR="00E87C45" w:rsidRPr="004D4021">
        <w:rPr>
          <w:rFonts w:ascii="Times New Roman" w:hAnsi="Times New Roman" w:cs="Times New Roman"/>
          <w:i/>
          <w:sz w:val="24"/>
          <w:szCs w:val="24"/>
          <w:lang w:val="id-ID"/>
        </w:rPr>
        <w:t xml:space="preserve">which result in </w:t>
      </w:r>
      <w:r w:rsidRPr="004D4021">
        <w:rPr>
          <w:rFonts w:ascii="Times New Roman" w:hAnsi="Times New Roman" w:cs="Times New Roman"/>
          <w:i/>
          <w:sz w:val="24"/>
          <w:szCs w:val="24"/>
        </w:rPr>
        <w:t xml:space="preserve">disruption of </w:t>
      </w:r>
      <w:r w:rsidR="00E87C45" w:rsidRPr="004D4021">
        <w:rPr>
          <w:rFonts w:ascii="Times New Roman" w:hAnsi="Times New Roman" w:cs="Times New Roman"/>
          <w:i/>
          <w:sz w:val="24"/>
          <w:szCs w:val="24"/>
          <w:lang w:val="id-ID"/>
        </w:rPr>
        <w:t xml:space="preserve">the </w:t>
      </w:r>
      <w:r w:rsidRPr="004D4021">
        <w:rPr>
          <w:rFonts w:ascii="Times New Roman" w:hAnsi="Times New Roman" w:cs="Times New Roman"/>
          <w:i/>
          <w:sz w:val="24"/>
          <w:szCs w:val="24"/>
        </w:rPr>
        <w:t>continuity</w:t>
      </w:r>
      <w:r w:rsidR="00E87C45" w:rsidRPr="004D4021">
        <w:rPr>
          <w:rFonts w:ascii="Times New Roman" w:hAnsi="Times New Roman" w:cs="Times New Roman"/>
          <w:i/>
          <w:sz w:val="24"/>
          <w:szCs w:val="24"/>
          <w:lang w:val="id-ID"/>
        </w:rPr>
        <w:t xml:space="preserve"> of tissue and nerves which can result in pain</w:t>
      </w:r>
      <w:r w:rsidRPr="004D4021">
        <w:rPr>
          <w:rFonts w:ascii="Times New Roman" w:hAnsi="Times New Roman" w:cs="Times New Roman"/>
          <w:i/>
          <w:sz w:val="24"/>
          <w:szCs w:val="24"/>
        </w:rPr>
        <w:t>.</w:t>
      </w:r>
      <w:r w:rsidR="00E87C45" w:rsidRPr="004D4021">
        <w:rPr>
          <w:rFonts w:ascii="Times New Roman" w:hAnsi="Times New Roman" w:cs="Times New Roman"/>
          <w:i/>
          <w:sz w:val="24"/>
          <w:szCs w:val="24"/>
          <w:lang w:val="id-ID"/>
        </w:rPr>
        <w:t xml:space="preserve"> </w:t>
      </w:r>
      <w:r w:rsidR="00E87C45" w:rsidRPr="004D4021">
        <w:rPr>
          <w:rFonts w:ascii="Times New Roman" w:hAnsi="Times New Roman" w:cs="Times New Roman"/>
          <w:i/>
          <w:sz w:val="24"/>
          <w:szCs w:val="24"/>
        </w:rPr>
        <w:t>B</w:t>
      </w:r>
      <w:r w:rsidRPr="004D4021">
        <w:rPr>
          <w:rFonts w:ascii="Times New Roman" w:hAnsi="Times New Roman" w:cs="Times New Roman"/>
          <w:i/>
          <w:sz w:val="24"/>
          <w:szCs w:val="24"/>
        </w:rPr>
        <w:t xml:space="preserve">ased on data from the Ministry of Health of the Republic of Indonesia (RI), there are 927,000 out of 4,039,000 births. One non-pharmacological action that can be taken to reduce pain intensity is by using Al-Qur'an murottal therapy. Murottal therapy can have a relaxing effect because it can activate endophrin hormones, increase feelings of relaxation, divert attention from fear, anxiety and tension and improve the body's chemical system.The Al-Qur'an muroltal therapy used uses the Al-Kahf letter and its translation which contains 110 verses because it can provide calm and reduce pain. </w:t>
      </w:r>
      <w:r w:rsidRPr="004D4021">
        <w:rPr>
          <w:rFonts w:ascii="Times New Roman" w:hAnsi="Times New Roman" w:cs="Times New Roman"/>
          <w:b/>
          <w:i/>
          <w:sz w:val="24"/>
          <w:szCs w:val="24"/>
        </w:rPr>
        <w:t>Research</w:t>
      </w:r>
      <w:r w:rsidRPr="004D4021">
        <w:rPr>
          <w:rFonts w:ascii="Times New Roman" w:hAnsi="Times New Roman" w:cs="Times New Roman"/>
          <w:b/>
          <w:i/>
          <w:sz w:val="24"/>
          <w:szCs w:val="24"/>
          <w:lang w:val="id-ID"/>
        </w:rPr>
        <w:t>:</w:t>
      </w:r>
      <w:r w:rsidRPr="004D4021">
        <w:rPr>
          <w:rFonts w:ascii="Times New Roman" w:hAnsi="Times New Roman" w:cs="Times New Roman"/>
          <w:i/>
          <w:sz w:val="24"/>
          <w:szCs w:val="24"/>
        </w:rPr>
        <w:t xml:space="preserve"> is to provide an overview of the effectiveness of Al-Qur'an murottal therapy in reducing pain intensity. </w:t>
      </w:r>
      <w:r w:rsidRPr="004D4021">
        <w:rPr>
          <w:rFonts w:ascii="Times New Roman" w:hAnsi="Times New Roman" w:cs="Times New Roman"/>
          <w:b/>
          <w:i/>
          <w:sz w:val="24"/>
          <w:szCs w:val="24"/>
        </w:rPr>
        <w:t>Method</w:t>
      </w:r>
      <w:r w:rsidRPr="004D4021">
        <w:rPr>
          <w:rFonts w:ascii="Times New Roman" w:hAnsi="Times New Roman" w:cs="Times New Roman"/>
          <w:b/>
          <w:i/>
          <w:sz w:val="24"/>
          <w:szCs w:val="24"/>
          <w:lang w:val="id-ID"/>
        </w:rPr>
        <w:t>:</w:t>
      </w:r>
      <w:r w:rsidR="00E87C45" w:rsidRPr="004D4021">
        <w:rPr>
          <w:rFonts w:ascii="Times New Roman" w:hAnsi="Times New Roman" w:cs="Times New Roman"/>
          <w:i/>
          <w:sz w:val="24"/>
          <w:szCs w:val="24"/>
        </w:rPr>
        <w:t xml:space="preserve"> Uses case studies, </w:t>
      </w:r>
      <w:r w:rsidR="00E87C45" w:rsidRPr="004D4021">
        <w:rPr>
          <w:rFonts w:ascii="Times New Roman" w:hAnsi="Times New Roman" w:cs="Times New Roman"/>
          <w:i/>
          <w:sz w:val="24"/>
          <w:szCs w:val="24"/>
          <w:lang w:val="id-ID"/>
        </w:rPr>
        <w:t xml:space="preserve">inclusion </w:t>
      </w:r>
      <w:r w:rsidRPr="004D4021">
        <w:rPr>
          <w:rFonts w:ascii="Times New Roman" w:hAnsi="Times New Roman" w:cs="Times New Roman"/>
          <w:i/>
          <w:sz w:val="24"/>
          <w:szCs w:val="24"/>
        </w:rPr>
        <w:t xml:space="preserve">criteria </w:t>
      </w:r>
      <w:r w:rsidR="00E87C45" w:rsidRPr="004D4021">
        <w:rPr>
          <w:rFonts w:ascii="Times New Roman" w:hAnsi="Times New Roman" w:cs="Times New Roman"/>
          <w:i/>
          <w:sz w:val="24"/>
          <w:szCs w:val="24"/>
          <w:lang w:val="id-ID"/>
        </w:rPr>
        <w:t xml:space="preserve">were post operative section </w:t>
      </w:r>
      <w:r w:rsidRPr="004D4021">
        <w:rPr>
          <w:rFonts w:ascii="Times New Roman" w:hAnsi="Times New Roman" w:cs="Times New Roman"/>
          <w:i/>
          <w:sz w:val="24"/>
          <w:szCs w:val="24"/>
        </w:rPr>
        <w:t>caesarean</w:t>
      </w:r>
      <w:r w:rsidR="00E87C45" w:rsidRPr="004D4021">
        <w:rPr>
          <w:rFonts w:ascii="Times New Roman" w:hAnsi="Times New Roman" w:cs="Times New Roman"/>
          <w:i/>
          <w:sz w:val="24"/>
          <w:szCs w:val="24"/>
          <w:lang w:val="id-ID"/>
        </w:rPr>
        <w:t xml:space="preserve"> patients </w:t>
      </w:r>
      <w:r w:rsidRPr="004D4021">
        <w:rPr>
          <w:rFonts w:ascii="Times New Roman" w:hAnsi="Times New Roman" w:cs="Times New Roman"/>
          <w:i/>
          <w:sz w:val="24"/>
          <w:szCs w:val="24"/>
        </w:rPr>
        <w:t xml:space="preserve">who experienced acute pain, patients on the first day 6 hours post caesarean section and 2 hours after administering analgesics, Muslim patients, patients who were willing to be respondents. </w:t>
      </w:r>
      <w:r w:rsidRPr="004D4021">
        <w:rPr>
          <w:rFonts w:ascii="Times New Roman" w:hAnsi="Times New Roman" w:cs="Times New Roman"/>
          <w:b/>
          <w:i/>
          <w:sz w:val="24"/>
          <w:szCs w:val="24"/>
        </w:rPr>
        <w:t>Results</w:t>
      </w:r>
      <w:r w:rsidRPr="004D4021">
        <w:rPr>
          <w:rFonts w:ascii="Times New Roman" w:hAnsi="Times New Roman" w:cs="Times New Roman"/>
          <w:b/>
          <w:i/>
          <w:sz w:val="24"/>
          <w:szCs w:val="24"/>
          <w:lang w:val="id-ID"/>
        </w:rPr>
        <w:t>:</w:t>
      </w:r>
      <w:r w:rsidRPr="004D4021">
        <w:rPr>
          <w:rFonts w:ascii="Times New Roman" w:hAnsi="Times New Roman" w:cs="Times New Roman"/>
          <w:i/>
          <w:sz w:val="24"/>
          <w:szCs w:val="24"/>
        </w:rPr>
        <w:t xml:space="preserve"> Of the two respondents after murottal therapy for 3 days experienced a decrease in pain intensity. Respondent 1 was on a pain scale of 8 to 6 and respondent 2 was on a scale of 6 to 5. </w:t>
      </w:r>
      <w:r w:rsidRPr="004D4021">
        <w:rPr>
          <w:rFonts w:ascii="Times New Roman" w:hAnsi="Times New Roman" w:cs="Times New Roman"/>
          <w:i/>
          <w:sz w:val="24"/>
          <w:szCs w:val="24"/>
          <w:lang w:val="id-ID"/>
        </w:rPr>
        <w:t xml:space="preserve">Both respondents looked grimaced and had decreased anxiety. </w:t>
      </w:r>
      <w:r w:rsidRPr="004D4021">
        <w:rPr>
          <w:rFonts w:ascii="Times New Roman" w:hAnsi="Times New Roman" w:cs="Times New Roman"/>
          <w:b/>
          <w:i/>
          <w:sz w:val="24"/>
          <w:szCs w:val="24"/>
        </w:rPr>
        <w:t>Conclusion:</w:t>
      </w:r>
      <w:r w:rsidRPr="004D4021">
        <w:rPr>
          <w:rFonts w:ascii="Times New Roman" w:hAnsi="Times New Roman" w:cs="Times New Roman"/>
          <w:i/>
          <w:sz w:val="24"/>
          <w:szCs w:val="24"/>
        </w:rPr>
        <w:t xml:space="preserve"> Al-Qur'an Al-Kahfi murottal therapy is effective in reducing pain</w:t>
      </w:r>
      <w:r>
        <w:rPr>
          <w:rFonts w:ascii="Times New Roman" w:hAnsi="Times New Roman" w:cs="Times New Roman"/>
          <w:i/>
          <w:sz w:val="24"/>
          <w:szCs w:val="24"/>
        </w:rPr>
        <w:t xml:space="preserve"> intensity in patients after caesarean section.</w:t>
      </w:r>
    </w:p>
    <w:p w14:paraId="7CA746D3" w14:textId="77777777" w:rsidR="00D51A3F" w:rsidRDefault="00D51A3F" w:rsidP="004D4021">
      <w:pPr>
        <w:spacing w:after="0" w:line="240" w:lineRule="auto"/>
        <w:rPr>
          <w:rFonts w:ascii="Times New Roman" w:hAnsi="Times New Roman" w:cs="Times New Roman"/>
          <w:i/>
          <w:sz w:val="24"/>
          <w:szCs w:val="24"/>
        </w:rPr>
      </w:pPr>
    </w:p>
    <w:p w14:paraId="3854F986" w14:textId="77777777" w:rsidR="00D51A3F" w:rsidRDefault="00BB4160" w:rsidP="004D4021">
      <w:pPr>
        <w:spacing w:after="0" w:line="240" w:lineRule="auto"/>
        <w:rPr>
          <w:rFonts w:ascii="Times New Roman" w:hAnsi="Times New Roman" w:cs="Times New Roman"/>
          <w:i/>
          <w:sz w:val="24"/>
          <w:szCs w:val="24"/>
        </w:rPr>
      </w:pPr>
      <w:proofErr w:type="gramStart"/>
      <w:r>
        <w:rPr>
          <w:rFonts w:ascii="Times New Roman" w:hAnsi="Times New Roman" w:cs="Times New Roman"/>
          <w:b/>
          <w:i/>
          <w:sz w:val="24"/>
          <w:szCs w:val="24"/>
        </w:rPr>
        <w:t xml:space="preserve">Keywords </w:t>
      </w:r>
      <w:r>
        <w:rPr>
          <w:rFonts w:ascii="Times New Roman" w:hAnsi="Times New Roman" w:cs="Times New Roman"/>
          <w:b/>
          <w:i/>
          <w:sz w:val="24"/>
          <w:szCs w:val="24"/>
          <w:lang w:val="id-ID"/>
        </w:rPr>
        <w:t>:</w:t>
      </w:r>
      <w:proofErr w:type="gramEnd"/>
      <w:r>
        <w:rPr>
          <w:rFonts w:ascii="Times New Roman" w:hAnsi="Times New Roman" w:cs="Times New Roman"/>
          <w:i/>
          <w:sz w:val="24"/>
          <w:szCs w:val="24"/>
          <w:lang w:val="id-ID"/>
        </w:rPr>
        <w:t xml:space="preserve"> </w:t>
      </w:r>
      <w:r>
        <w:rPr>
          <w:rFonts w:ascii="Times New Roman" w:hAnsi="Times New Roman" w:cs="Times New Roman"/>
          <w:i/>
          <w:sz w:val="24"/>
          <w:szCs w:val="24"/>
        </w:rPr>
        <w:t>Sectio caesarea, murrottal alkahfi therapy, reduction in pain intensity</w:t>
      </w:r>
    </w:p>
    <w:p w14:paraId="2EF560AC" w14:textId="77777777" w:rsidR="00D51A3F" w:rsidRDefault="00D51A3F" w:rsidP="004D4021">
      <w:pPr>
        <w:spacing w:after="0" w:line="240" w:lineRule="auto"/>
        <w:rPr>
          <w:rFonts w:ascii="Times New Roman" w:hAnsi="Times New Roman" w:cs="Times New Roman"/>
          <w:i/>
          <w:sz w:val="24"/>
          <w:szCs w:val="24"/>
        </w:rPr>
      </w:pPr>
    </w:p>
    <w:p w14:paraId="168A7BE8" w14:textId="77777777" w:rsidR="00D51A3F" w:rsidRDefault="00D51A3F" w:rsidP="004D4021">
      <w:pPr>
        <w:spacing w:after="0" w:line="240" w:lineRule="auto"/>
        <w:jc w:val="center"/>
        <w:rPr>
          <w:rFonts w:ascii="Times New Roman" w:hAnsi="Times New Roman" w:cs="Times New Roman"/>
          <w:color w:val="000000"/>
          <w:sz w:val="24"/>
          <w:szCs w:val="24"/>
          <w:lang w:val="id-ID"/>
        </w:rPr>
      </w:pPr>
    </w:p>
    <w:p w14:paraId="59C02974" w14:textId="77777777" w:rsidR="00D51A3F" w:rsidRDefault="00D51A3F" w:rsidP="004D4021">
      <w:pPr>
        <w:spacing w:after="0" w:line="240" w:lineRule="auto"/>
        <w:rPr>
          <w:rFonts w:ascii="Times New Roman" w:hAnsi="Times New Roman" w:cs="Times New Roman"/>
          <w:b/>
          <w:sz w:val="28"/>
          <w:szCs w:val="28"/>
          <w:lang w:val="id-ID"/>
        </w:rPr>
        <w:sectPr w:rsidR="00D51A3F">
          <w:pgSz w:w="11907" w:h="16839" w:code="9"/>
          <w:pgMar w:top="2268" w:right="1701" w:bottom="1701" w:left="2268" w:header="720" w:footer="720" w:gutter="0"/>
          <w:cols w:space="720"/>
          <w:docGrid w:linePitch="360"/>
        </w:sectPr>
      </w:pPr>
    </w:p>
    <w:p w14:paraId="3C032D7E" w14:textId="77777777" w:rsidR="00D51A3F" w:rsidRDefault="00BB4160" w:rsidP="004D4021">
      <w:pPr>
        <w:spacing w:after="0" w:line="240" w:lineRule="auto"/>
        <w:rPr>
          <w:rFonts w:ascii="Times New Roman" w:hAnsi="Times New Roman" w:cs="Times New Roman"/>
          <w:b/>
          <w:sz w:val="28"/>
          <w:szCs w:val="28"/>
          <w:lang w:val="id-ID"/>
        </w:rPr>
      </w:pPr>
      <w:r>
        <w:rPr>
          <w:rFonts w:ascii="Times New Roman" w:hAnsi="Times New Roman" w:cs="Times New Roman"/>
          <w:b/>
          <w:sz w:val="28"/>
          <w:szCs w:val="28"/>
          <w:lang w:val="id-ID"/>
        </w:rPr>
        <w:lastRenderedPageBreak/>
        <w:t>PENDAHULUAN</w:t>
      </w:r>
    </w:p>
    <w:p w14:paraId="60F51942"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pPr>
      <w:r>
        <w:rPr>
          <w:rFonts w:ascii="Times New Roman" w:hAnsi="Times New Roman"/>
          <w:i/>
          <w:iCs/>
          <w:color w:val="000000"/>
          <w:sz w:val="24"/>
          <w:szCs w:val="24"/>
        </w:rPr>
        <w:tab/>
        <w:t>Se</w:t>
      </w:r>
      <w:r>
        <w:rPr>
          <w:rFonts w:ascii="Times New Roman" w:hAnsi="Times New Roman"/>
          <w:i/>
          <w:iCs/>
          <w:color w:val="000000"/>
          <w:spacing w:val="-20"/>
          <w:w w:val="1"/>
          <w:sz w:val="24"/>
          <w:szCs w:val="24"/>
        </w:rPr>
        <w:t>l</w:t>
      </w:r>
      <w:r>
        <w:rPr>
          <w:rFonts w:ascii="Times New Roman" w:hAnsi="Times New Roman"/>
          <w:i/>
          <w:iCs/>
          <w:color w:val="000000"/>
          <w:sz w:val="24"/>
          <w:szCs w:val="24"/>
        </w:rPr>
        <w:t>ctio</w:t>
      </w:r>
      <w:r>
        <w:rPr>
          <w:rFonts w:ascii="Times New Roman" w:hAnsi="Times New Roman"/>
          <w:i/>
          <w:iCs/>
          <w:color w:val="000000"/>
          <w:spacing w:val="-20"/>
          <w:w w:val="1"/>
          <w:sz w:val="24"/>
          <w:szCs w:val="24"/>
        </w:rPr>
        <w:t>l</w:t>
      </w:r>
      <w:r>
        <w:rPr>
          <w:rFonts w:ascii="Times New Roman" w:hAnsi="Times New Roman"/>
          <w:i/>
          <w:iCs/>
          <w:color w:val="000000"/>
          <w:sz w:val="24"/>
          <w:szCs w:val="24"/>
        </w:rPr>
        <w:t xml:space="preserve"> Cae</w:t>
      </w:r>
      <w:r>
        <w:rPr>
          <w:rFonts w:ascii="Times New Roman" w:hAnsi="Times New Roman"/>
          <w:i/>
          <w:iCs/>
          <w:color w:val="000000"/>
          <w:spacing w:val="-20"/>
          <w:w w:val="1"/>
          <w:sz w:val="24"/>
          <w:szCs w:val="24"/>
        </w:rPr>
        <w:t>l</w:t>
      </w:r>
      <w:r>
        <w:rPr>
          <w:rFonts w:ascii="Times New Roman" w:hAnsi="Times New Roman"/>
          <w:i/>
          <w:iCs/>
          <w:color w:val="000000"/>
          <w:sz w:val="24"/>
          <w:szCs w:val="24"/>
        </w:rPr>
        <w:t>sare</w:t>
      </w:r>
      <w:r>
        <w:rPr>
          <w:rFonts w:ascii="Times New Roman" w:hAnsi="Times New Roman"/>
          <w:i/>
          <w:iCs/>
          <w:color w:val="000000"/>
          <w:spacing w:val="-20"/>
          <w:w w:val="1"/>
          <w:sz w:val="24"/>
          <w:szCs w:val="24"/>
        </w:rPr>
        <w:t>l</w:t>
      </w:r>
      <w:r>
        <w:rPr>
          <w:rFonts w:ascii="Times New Roman" w:hAnsi="Times New Roman"/>
          <w:i/>
          <w:iCs/>
          <w:color w:val="000000"/>
          <w:sz w:val="24"/>
          <w:szCs w:val="24"/>
        </w:rPr>
        <w:t xml:space="preserve">a </w:t>
      </w:r>
      <w:r>
        <w:rPr>
          <w:rFonts w:ascii="Times New Roman" w:hAnsi="Times New Roman"/>
          <w:color w:val="000000"/>
          <w:sz w:val="24"/>
          <w:szCs w:val="24"/>
        </w:rPr>
        <w:t>(SC) adalah tindakan yang be</w:t>
      </w:r>
      <w:r>
        <w:rPr>
          <w:rFonts w:ascii="Times New Roman" w:hAnsi="Times New Roman"/>
          <w:color w:val="000000"/>
          <w:spacing w:val="-20"/>
          <w:w w:val="1"/>
          <w:sz w:val="24"/>
          <w:szCs w:val="24"/>
        </w:rPr>
        <w:t>l</w:t>
      </w:r>
      <w:r>
        <w:rPr>
          <w:rFonts w:ascii="Times New Roman" w:hAnsi="Times New Roman"/>
          <w:color w:val="000000"/>
          <w:sz w:val="24"/>
          <w:szCs w:val="24"/>
        </w:rPr>
        <w:t>rtujuan untuk me</w:t>
      </w:r>
      <w:r>
        <w:rPr>
          <w:rFonts w:ascii="Times New Roman" w:hAnsi="Times New Roman"/>
          <w:color w:val="000000"/>
          <w:spacing w:val="-20"/>
          <w:w w:val="1"/>
          <w:sz w:val="24"/>
          <w:szCs w:val="24"/>
        </w:rPr>
        <w:t>l</w:t>
      </w:r>
      <w:r>
        <w:rPr>
          <w:rFonts w:ascii="Times New Roman" w:hAnsi="Times New Roman"/>
          <w:color w:val="000000"/>
          <w:sz w:val="24"/>
          <w:szCs w:val="24"/>
        </w:rPr>
        <w:t>nge</w:t>
      </w:r>
      <w:r>
        <w:rPr>
          <w:rFonts w:ascii="Times New Roman" w:hAnsi="Times New Roman"/>
          <w:color w:val="000000"/>
          <w:spacing w:val="-20"/>
          <w:w w:val="1"/>
          <w:sz w:val="24"/>
          <w:szCs w:val="24"/>
        </w:rPr>
        <w:t>l</w:t>
      </w:r>
      <w:r>
        <w:rPr>
          <w:rFonts w:ascii="Times New Roman" w:hAnsi="Times New Roman"/>
          <w:color w:val="000000"/>
          <w:sz w:val="24"/>
          <w:szCs w:val="24"/>
        </w:rPr>
        <w:t>luarkan bayi yang be</w:t>
      </w:r>
      <w:r>
        <w:rPr>
          <w:rFonts w:ascii="Times New Roman" w:hAnsi="Times New Roman"/>
          <w:color w:val="000000"/>
          <w:spacing w:val="-20"/>
          <w:w w:val="1"/>
          <w:sz w:val="24"/>
          <w:szCs w:val="24"/>
        </w:rPr>
        <w:t>l</w:t>
      </w:r>
      <w:r>
        <w:rPr>
          <w:rFonts w:ascii="Times New Roman" w:hAnsi="Times New Roman"/>
          <w:color w:val="000000"/>
          <w:sz w:val="24"/>
          <w:szCs w:val="24"/>
        </w:rPr>
        <w:t>ratnya le</w:t>
      </w:r>
      <w:r>
        <w:rPr>
          <w:rFonts w:ascii="Times New Roman" w:hAnsi="Times New Roman"/>
          <w:color w:val="000000"/>
          <w:spacing w:val="-20"/>
          <w:w w:val="1"/>
          <w:sz w:val="24"/>
          <w:szCs w:val="24"/>
        </w:rPr>
        <w:t>l</w:t>
      </w:r>
      <w:r>
        <w:rPr>
          <w:rFonts w:ascii="Times New Roman" w:hAnsi="Times New Roman"/>
          <w:color w:val="000000"/>
          <w:sz w:val="24"/>
          <w:szCs w:val="24"/>
        </w:rPr>
        <w:t>bih dari 500 gram de</w:t>
      </w:r>
      <w:r>
        <w:rPr>
          <w:rFonts w:ascii="Times New Roman" w:hAnsi="Times New Roman"/>
          <w:color w:val="000000"/>
          <w:spacing w:val="-20"/>
          <w:w w:val="1"/>
          <w:sz w:val="24"/>
          <w:szCs w:val="24"/>
        </w:rPr>
        <w:t>l</w:t>
      </w:r>
      <w:r>
        <w:rPr>
          <w:rFonts w:ascii="Times New Roman" w:hAnsi="Times New Roman"/>
          <w:color w:val="000000"/>
          <w:sz w:val="24"/>
          <w:szCs w:val="24"/>
        </w:rPr>
        <w:t>ngan me</w:t>
      </w:r>
      <w:r>
        <w:rPr>
          <w:rFonts w:ascii="Times New Roman" w:hAnsi="Times New Roman"/>
          <w:color w:val="000000"/>
          <w:spacing w:val="-20"/>
          <w:w w:val="1"/>
          <w:sz w:val="24"/>
          <w:szCs w:val="24"/>
        </w:rPr>
        <w:t>l</w:t>
      </w:r>
      <w:r>
        <w:rPr>
          <w:rFonts w:ascii="Times New Roman" w:hAnsi="Times New Roman"/>
          <w:color w:val="000000"/>
          <w:sz w:val="24"/>
          <w:szCs w:val="24"/>
        </w:rPr>
        <w:t>lalui tindakan sayatan yang dilakukan pada dinding ute</w:t>
      </w:r>
      <w:r>
        <w:rPr>
          <w:rFonts w:ascii="Times New Roman" w:hAnsi="Times New Roman"/>
          <w:color w:val="000000"/>
          <w:spacing w:val="-20"/>
          <w:w w:val="1"/>
          <w:sz w:val="24"/>
          <w:szCs w:val="24"/>
        </w:rPr>
        <w:t>l</w:t>
      </w:r>
      <w:r>
        <w:rPr>
          <w:rFonts w:ascii="Times New Roman" w:hAnsi="Times New Roman"/>
          <w:color w:val="000000"/>
          <w:sz w:val="24"/>
          <w:szCs w:val="24"/>
        </w:rPr>
        <w:t xml:space="preserve">rus </w:t>
      </w:r>
      <w:r>
        <w:rPr>
          <w:rFonts w:ascii="Times New Roman" w:hAnsi="Times New Roman"/>
          <w:color w:val="000000"/>
          <w:sz w:val="24"/>
          <w:szCs w:val="24"/>
        </w:rPr>
        <w:fldChar w:fldCharType="begin"/>
      </w:r>
      <w:r>
        <w:rPr>
          <w:rFonts w:ascii="Times New Roman" w:hAnsi="Times New Roman"/>
          <w:color w:val="000000"/>
          <w:sz w:val="24"/>
          <w:szCs w:val="24"/>
        </w:rPr>
        <w:instrText>ADDIN CSL_CITATION {"citationItems":[{"id":"ITEM-1","itemData":{"author":[{"dropping-particle":"","family":"Cicielia Ernawati Rahayu","given":"","non-dropping-particle":"","parse-names":false,"suffix":""}],"id":"ITEM-1","issued":{"date-parts":[["2023"]]},"page":"403-414","title":"1 Kepera w atan , STIKES Sumber Waras , Jakarta , Indonesia 2 Kepera w atan , STIKES Sumber Waras , Jakarta , Indonesia","type":"article-journal"},"uris":["http://www.mendeley.com/documents/?uuid=1eaa5996-1c23-47f8-abf6-f8d2a8218a4f","http://www.mendeley.com/documents/?uuid=e370941d-bb9f-4cb3-86f6-b1da825e98db"]}],"mendeley":{"formattedCitation":"(Cicielia Ernawati Rahayu, 2023)","plainTextFormattedCitation":"(Cicielia Ernawati Rahayu, 2023)","previouslyFormattedCitation":"(Cicielia Ernawati Rahayu, 2023)"},"properties":{"noteIndex":0},"schema":"https://github.com/citation-style-language/schema/raw/master/csl-citation.json"}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color w:val="000000"/>
          <w:sz w:val="24"/>
          <w:szCs w:val="24"/>
        </w:rPr>
        <w:t>(Cicielia Ernawati Rahayu, 2023)</w:t>
      </w:r>
      <w:r>
        <w:rPr>
          <w:rFonts w:ascii="Times New Roman" w:hAnsi="Times New Roman"/>
          <w:color w:val="000000"/>
          <w:sz w:val="24"/>
          <w:szCs w:val="24"/>
        </w:rPr>
        <w:fldChar w:fldCharType="end"/>
      </w:r>
      <w:r>
        <w:rPr>
          <w:rFonts w:ascii="Times New Roman" w:hAnsi="Times New Roman"/>
          <w:color w:val="000000"/>
          <w:sz w:val="24"/>
          <w:szCs w:val="24"/>
        </w:rPr>
        <w:t xml:space="preserve">. </w:t>
      </w:r>
      <w:r>
        <w:rPr>
          <w:rFonts w:ascii="Times New Roman" w:eastAsia="SimSun" w:hAnsi="Times New Roman"/>
          <w:color w:val="000000"/>
          <w:sz w:val="24"/>
          <w:szCs w:val="24"/>
        </w:rPr>
        <w:t>Di ne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gara maju, pre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vale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nsi angka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jadian pada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rsalinan </w:t>
      </w:r>
      <w:r>
        <w:rPr>
          <w:rFonts w:ascii="Times New Roman" w:eastAsia="SimSun" w:hAnsi="Times New Roman"/>
          <w:i/>
          <w:color w:val="000000"/>
          <w:sz w:val="24"/>
          <w:szCs w:val="24"/>
        </w:rPr>
        <w:t>se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ctio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 xml:space="preserve"> cae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sare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a</w:t>
      </w:r>
      <w:r>
        <w:rPr>
          <w:rFonts w:ascii="Times New Roman" w:eastAsia="SimSun" w:hAnsi="Times New Roman"/>
          <w:color w:val="000000"/>
          <w:sz w:val="24"/>
          <w:szCs w:val="24"/>
        </w:rPr>
        <w:t xml:space="preserve">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ngalami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ningkatan yaitu 46 % di Cina dan 25% di Asia, 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pa, dan Ame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rika.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dangkan pre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vale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nsi </w:t>
      </w:r>
      <w:r>
        <w:rPr>
          <w:rFonts w:ascii="Times New Roman" w:eastAsia="SimSun" w:hAnsi="Times New Roman"/>
          <w:i/>
          <w:color w:val="000000"/>
          <w:sz w:val="24"/>
          <w:szCs w:val="24"/>
        </w:rPr>
        <w:t>se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ctio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 xml:space="preserve"> cae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sare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a</w:t>
      </w:r>
      <w:r>
        <w:rPr>
          <w:rFonts w:ascii="Times New Roman" w:eastAsia="SimSun" w:hAnsi="Times New Roman"/>
          <w:color w:val="000000"/>
          <w:sz w:val="24"/>
          <w:szCs w:val="24"/>
        </w:rPr>
        <w:t xml:space="preserve"> di Indo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sia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rdasarkan data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 Re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publik </w:t>
      </w:r>
      <w:r>
        <w:rPr>
          <w:rFonts w:ascii="Times New Roman" w:eastAsia="SimSun" w:hAnsi="Times New Roman"/>
          <w:color w:val="000000"/>
          <w:sz w:val="24"/>
          <w:szCs w:val="24"/>
        </w:rPr>
        <w:lastRenderedPageBreak/>
        <w:t>Indo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sia (RI)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banyak 927.000 dari 4.039.000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rsalinan.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hingga jumlah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rsalinan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ngan </w:t>
      </w:r>
      <w:r>
        <w:rPr>
          <w:rFonts w:ascii="Times New Roman" w:eastAsia="SimSun" w:hAnsi="Times New Roman"/>
          <w:i/>
          <w:color w:val="000000"/>
          <w:sz w:val="24"/>
          <w:szCs w:val="24"/>
        </w:rPr>
        <w:t>se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ctio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 xml:space="preserve"> cae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sare</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a</w:t>
      </w:r>
      <w:r>
        <w:rPr>
          <w:rFonts w:ascii="Times New Roman" w:eastAsia="SimSun" w:hAnsi="Times New Roman"/>
          <w:color w:val="000000"/>
          <w:sz w:val="24"/>
          <w:szCs w:val="24"/>
        </w:rPr>
        <w:t xml:space="preserve"> di Indo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sia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ncapai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kitar 30% sampai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80% dari to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tal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rsalinan</w:t>
      </w:r>
      <w:r>
        <w:rPr>
          <w:rFonts w:ascii="Times New Roman" w:eastAsia="SimSun" w:hAnsi="Times New Roman"/>
          <w:color w:val="000000"/>
          <w:sz w:val="24"/>
          <w:szCs w:val="24"/>
        </w:rPr>
        <w:fldChar w:fldCharType="begin"/>
      </w:r>
      <w:r>
        <w:rPr>
          <w:rFonts w:ascii="Times New Roman" w:eastAsia="SimSun" w:hAnsi="Times New Roman"/>
          <w:color w:val="000000"/>
          <w:sz w:val="24"/>
          <w:szCs w:val="24"/>
        </w:rPr>
        <w:instrText>ADDIN CSL_CITATION {"citationItems":[{"id":"ITEM-1","itemData":{"author":[{"dropping-particle":"","family":"Kemenkes RI","given":"","non-dropping-particle":"","parse-names":false,"suffix":""}],"id":"ITEM-1","issued":{"date-parts":[["2020"]]},"title":"Profil Kesehatan Indonesia","type":"article-journal"},"uris":["http://www.mendeley.com/documents/?uuid=8df57e52-1a69-4054-bab5-71402c19e031","http://www.mendeley.com/documents/?uuid=d5fe63ab-fece-4dc0-924e-0c85f26cf8b9"]}],"mendeley":{"formattedCitation":"(Kemenkes RI, 2020)","plainTextFormattedCitation":"(Kemenkes RI, 2020)","previouslyFormattedCitation":"(Kemenkes RI, 2020)"},"properties":{"noteIndex":0},"schema":"https://github.com/citation-style-language/schema/raw/master/csl-citation.json"}</w:instrText>
      </w:r>
      <w:r>
        <w:rPr>
          <w:rFonts w:ascii="Times New Roman" w:eastAsia="SimSun" w:hAnsi="Times New Roman"/>
          <w:color w:val="000000"/>
          <w:sz w:val="24"/>
          <w:szCs w:val="24"/>
        </w:rPr>
        <w:fldChar w:fldCharType="separate"/>
      </w:r>
      <w:r>
        <w:rPr>
          <w:rFonts w:ascii="Times New Roman" w:eastAsia="SimSun" w:hAnsi="Times New Roman"/>
          <w:color w:val="000000"/>
          <w:sz w:val="24"/>
          <w:szCs w:val="24"/>
        </w:rPr>
        <w:t>(Kemenkes RI, 2020)</w:t>
      </w:r>
      <w:r>
        <w:rPr>
          <w:rFonts w:ascii="Times New Roman" w:eastAsia="SimSun" w:hAnsi="Times New Roman"/>
          <w:color w:val="000000"/>
          <w:sz w:val="24"/>
          <w:szCs w:val="24"/>
        </w:rPr>
        <w:fldChar w:fldCharType="end"/>
      </w:r>
      <w:r>
        <w:rPr>
          <w:rFonts w:ascii="Times New Roman" w:eastAsia="SimSun" w:hAnsi="Times New Roman"/>
          <w:color w:val="000000"/>
          <w:sz w:val="24"/>
          <w:szCs w:val="24"/>
        </w:rPr>
        <w:t>. Jumlah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rsalinan </w:t>
      </w:r>
      <w:r>
        <w:rPr>
          <w:rFonts w:ascii="Times New Roman" w:eastAsia="TimesNewRomanPS-ItalicMT" w:hAnsi="Times New Roman"/>
          <w:i/>
          <w:iCs/>
          <w:color w:val="000000"/>
          <w:sz w:val="24"/>
          <w:szCs w:val="24"/>
        </w:rPr>
        <w:t>Se</w:t>
      </w:r>
      <w:r>
        <w:rPr>
          <w:rFonts w:ascii="Times New Roman" w:eastAsia="TimesNewRomanPS-ItalicMT" w:hAnsi="Times New Roman"/>
          <w:i/>
          <w:iCs/>
          <w:color w:val="000000"/>
          <w:spacing w:val="-20"/>
          <w:w w:val="1"/>
          <w:sz w:val="24"/>
          <w:szCs w:val="24"/>
        </w:rPr>
        <w:t>l</w:t>
      </w:r>
      <w:r>
        <w:rPr>
          <w:rFonts w:ascii="Times New Roman" w:eastAsia="TimesNewRomanPS-ItalicMT" w:hAnsi="Times New Roman"/>
          <w:i/>
          <w:iCs/>
          <w:color w:val="000000"/>
          <w:sz w:val="24"/>
          <w:szCs w:val="24"/>
        </w:rPr>
        <w:t>ctio</w:t>
      </w:r>
      <w:r>
        <w:rPr>
          <w:rFonts w:ascii="Times New Roman" w:eastAsia="TimesNewRomanPS-ItalicMT" w:hAnsi="Times New Roman"/>
          <w:i/>
          <w:iCs/>
          <w:color w:val="000000"/>
          <w:spacing w:val="-20"/>
          <w:w w:val="1"/>
          <w:sz w:val="24"/>
          <w:szCs w:val="24"/>
        </w:rPr>
        <w:t>l</w:t>
      </w:r>
      <w:r>
        <w:rPr>
          <w:rFonts w:ascii="Times New Roman" w:eastAsia="TimesNewRomanPS-ItalicMT" w:hAnsi="Times New Roman"/>
          <w:i/>
          <w:iCs/>
          <w:color w:val="000000"/>
          <w:sz w:val="24"/>
          <w:szCs w:val="24"/>
        </w:rPr>
        <w:t xml:space="preserve"> Cae</w:t>
      </w:r>
      <w:r>
        <w:rPr>
          <w:rFonts w:ascii="Times New Roman" w:eastAsia="TimesNewRomanPS-ItalicMT" w:hAnsi="Times New Roman"/>
          <w:i/>
          <w:iCs/>
          <w:color w:val="000000"/>
          <w:spacing w:val="-20"/>
          <w:w w:val="1"/>
          <w:sz w:val="24"/>
          <w:szCs w:val="24"/>
        </w:rPr>
        <w:t>l</w:t>
      </w:r>
      <w:r>
        <w:rPr>
          <w:rFonts w:ascii="Times New Roman" w:eastAsia="TimesNewRomanPS-ItalicMT" w:hAnsi="Times New Roman"/>
          <w:i/>
          <w:iCs/>
          <w:color w:val="000000"/>
          <w:sz w:val="24"/>
          <w:szCs w:val="24"/>
        </w:rPr>
        <w:t>sare</w:t>
      </w:r>
      <w:r>
        <w:rPr>
          <w:rFonts w:ascii="Times New Roman" w:eastAsia="TimesNewRomanPS-ItalicMT" w:hAnsi="Times New Roman"/>
          <w:i/>
          <w:iCs/>
          <w:color w:val="000000"/>
          <w:spacing w:val="-20"/>
          <w:w w:val="1"/>
          <w:sz w:val="24"/>
          <w:szCs w:val="24"/>
        </w:rPr>
        <w:t>l</w:t>
      </w:r>
      <w:r>
        <w:rPr>
          <w:rFonts w:ascii="Times New Roman" w:eastAsia="TimesNewRomanPS-ItalicMT" w:hAnsi="Times New Roman"/>
          <w:i/>
          <w:iCs/>
          <w:color w:val="000000"/>
          <w:sz w:val="24"/>
          <w:szCs w:val="24"/>
        </w:rPr>
        <w:t xml:space="preserve">a </w:t>
      </w:r>
      <w:r>
        <w:rPr>
          <w:rFonts w:ascii="Times New Roman" w:eastAsia="SimSun" w:hAnsi="Times New Roman"/>
          <w:color w:val="000000"/>
          <w:sz w:val="24"/>
          <w:szCs w:val="24"/>
        </w:rPr>
        <w:t>banyak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rjadi di Ame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rika (39,3%), 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pa (25,7%), dan Asia (23,1%), jumlah ini dipre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diksi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ngalami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ningkatan tiap tahunnya sampai 2030 </w:t>
      </w:r>
      <w:r>
        <w:rPr>
          <w:rFonts w:ascii="Times New Roman" w:eastAsia="SimSun" w:hAnsi="Times New Roman"/>
          <w:color w:val="000000"/>
          <w:sz w:val="24"/>
          <w:szCs w:val="24"/>
        </w:rPr>
        <w:fldChar w:fldCharType="begin"/>
      </w:r>
      <w:r>
        <w:rPr>
          <w:rFonts w:ascii="Times New Roman" w:eastAsia="SimSun" w:hAnsi="Times New Roman"/>
          <w:color w:val="000000"/>
          <w:sz w:val="24"/>
          <w:szCs w:val="24"/>
        </w:rPr>
        <w:instrText>ADDIN CSL_CITATION {"citationItems":[{"id":"ITEM-1","itemData":{"author":[{"dropping-particle":"","family":"WHO","given":"","non-dropping-particle":"","parse-names":false,"suffix":""}],"id":"ITEM-1","issued":{"date-parts":[["2021"]]},"title":"Provinsial Reproductive Health and MPS Profile of Indonesia","type":"article-journal"},"uris":["http://www.mendeley.com/documents/?uuid=a7092c02-1e30-4457-b47e-fb5cb9f968c0","http://www.mendeley.com/documents/?uuid=fa80cb2c-6bcc-407a-a0b2-4c5c2db2dd8f"]}],"mendeley":{"formattedCitation":"(WHO, 2021)","manualFormatting":"(WHOl, 2021)","plainTextFormattedCitation":"(WHO, 2021)","previouslyFormattedCitation":"(WHO, 2021)"},"properties":{"noteIndex":0},"schema":"https://github.com/citation-style-language/schema/raw/master/csl-citation.json"}</w:instrText>
      </w:r>
      <w:r>
        <w:rPr>
          <w:rFonts w:ascii="Times New Roman" w:eastAsia="SimSun" w:hAnsi="Times New Roman"/>
          <w:color w:val="000000"/>
          <w:sz w:val="24"/>
          <w:szCs w:val="24"/>
        </w:rPr>
        <w:fldChar w:fldCharType="separate"/>
      </w:r>
      <w:r>
        <w:rPr>
          <w:rFonts w:ascii="Times New Roman" w:eastAsia="SimSun" w:hAnsi="Times New Roman"/>
          <w:color w:val="000000"/>
          <w:sz w:val="24"/>
          <w:szCs w:val="24"/>
        </w:rPr>
        <w:t>(WHO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2021)</w:t>
      </w:r>
      <w:r>
        <w:rPr>
          <w:rFonts w:ascii="Times New Roman" w:eastAsia="SimSun" w:hAnsi="Times New Roman"/>
          <w:color w:val="000000"/>
          <w:sz w:val="24"/>
          <w:szCs w:val="24"/>
        </w:rPr>
        <w:fldChar w:fldCharType="end"/>
      </w:r>
      <w:r>
        <w:rPr>
          <w:rFonts w:ascii="Times New Roman" w:eastAsia="SimSun" w:hAnsi="Times New Roman"/>
          <w:color w:val="000000"/>
          <w:sz w:val="24"/>
          <w:szCs w:val="24"/>
          <w:lang w:val="id-ID"/>
        </w:rPr>
        <w:t>.</w:t>
      </w:r>
    </w:p>
    <w:p w14:paraId="35D6D4B1" w14:textId="77777777" w:rsidR="00D51A3F" w:rsidRDefault="00BB4160" w:rsidP="004D4021">
      <w:pPr>
        <w:tabs>
          <w:tab w:val="left" w:pos="567"/>
        </w:tabs>
        <w:spacing w:after="0" w:line="240" w:lineRule="auto"/>
        <w:jc w:val="both"/>
        <w:rPr>
          <w:rStyle w:val="21"/>
          <w:rFonts w:ascii="Times New Roman" w:eastAsia="Calibri" w:hAnsi="Times New Roman" w:hint="default"/>
          <w:bCs/>
          <w:color w:val="000000"/>
          <w:sz w:val="24"/>
          <w:szCs w:val="24"/>
        </w:rPr>
      </w:pPr>
      <w:r>
        <w:rPr>
          <w:rFonts w:ascii="Times New Roman" w:hAnsi="Times New Roman"/>
          <w:color w:val="000000"/>
          <w:sz w:val="24"/>
          <w:szCs w:val="24"/>
        </w:rPr>
        <w:tab/>
      </w:r>
      <w:r>
        <w:rPr>
          <w:rFonts w:ascii="Times New Roman" w:eastAsia="SimSun" w:hAnsi="Times New Roman"/>
          <w:color w:val="000000"/>
          <w:sz w:val="24"/>
          <w:szCs w:val="24"/>
        </w:rPr>
        <w:t>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rsalinan </w:t>
      </w:r>
      <w:r>
        <w:rPr>
          <w:rFonts w:ascii="Times New Roman" w:eastAsia="SimSun" w:hAnsi="Times New Roman"/>
          <w:i/>
          <w:iCs/>
          <w:color w:val="000000"/>
          <w:sz w:val="24"/>
          <w:szCs w:val="24"/>
        </w:rPr>
        <w:t>Se</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ctio</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 xml:space="preserve"> Cae</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sare</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 xml:space="preserve">a </w:t>
      </w:r>
      <w:r>
        <w:rPr>
          <w:rFonts w:ascii="Times New Roman" w:eastAsia="SimSun" w:hAnsi="Times New Roman"/>
          <w:color w:val="000000"/>
          <w:sz w:val="24"/>
          <w:szCs w:val="24"/>
        </w:rPr>
        <w:t>dapat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babkan 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le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bih tinggi dibandingkan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rsalinan </w:t>
      </w:r>
      <w:r>
        <w:rPr>
          <w:rFonts w:ascii="Times New Roman" w:eastAsia="SimSun" w:hAnsi="Times New Roman"/>
          <w:color w:val="000000"/>
          <w:sz w:val="24"/>
          <w:szCs w:val="24"/>
        </w:rPr>
        <w:lastRenderedPageBreak/>
        <w:t>no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rmal. </w:t>
      </w:r>
      <w:r>
        <w:rPr>
          <w:rStyle w:val="21"/>
          <w:rFonts w:ascii="Times New Roman" w:eastAsia="Calibri" w:hAnsi="Times New Roman" w:hint="default"/>
          <w:color w:val="000000"/>
          <w:sz w:val="24"/>
          <w:szCs w:val="24"/>
        </w:rPr>
        <w:t>Pasie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n</w:t>
      </w:r>
      <w:r>
        <w:rPr>
          <w:rFonts w:ascii="Times New Roman" w:hAnsi="Times New Roman"/>
          <w:color w:val="000000"/>
          <w:sz w:val="24"/>
          <w:szCs w:val="24"/>
          <w:shd w:val="clear" w:color="auto" w:fill="FFFFFF"/>
        </w:rPr>
        <w:t xml:space="preserve"> se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te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 xml:space="preserve">lah </w:t>
      </w:r>
      <w:r>
        <w:rPr>
          <w:rStyle w:val="21"/>
          <w:rFonts w:ascii="Times New Roman" w:eastAsia="Calibri" w:hAnsi="Times New Roman" w:hint="default"/>
          <w:color w:val="000000"/>
          <w:sz w:val="24"/>
          <w:szCs w:val="24"/>
        </w:rPr>
        <w:t>SC biasanya me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ngalami </w:t>
      </w:r>
      <w:r>
        <w:rPr>
          <w:rStyle w:val="21"/>
          <w:rFonts w:ascii="Times New Roman" w:eastAsia="Calibri" w:hAnsi="Times New Roman" w:hint="default"/>
          <w:bCs/>
          <w:color w:val="000000"/>
          <w:sz w:val="24"/>
          <w:szCs w:val="24"/>
        </w:rPr>
        <w:t xml:space="preserve">rasa tidak nyaman </w:t>
      </w:r>
      <w:r>
        <w:rPr>
          <w:rStyle w:val="21"/>
          <w:rFonts w:ascii="Times New Roman" w:eastAsia="Calibri" w:hAnsi="Times New Roman" w:hint="default"/>
          <w:color w:val="000000"/>
          <w:sz w:val="24"/>
          <w:szCs w:val="24"/>
        </w:rPr>
        <w:t>be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rupa </w:t>
      </w:r>
      <w:r>
        <w:rPr>
          <w:rStyle w:val="21"/>
          <w:rFonts w:ascii="Times New Roman" w:eastAsia="Calibri" w:hAnsi="Times New Roman" w:hint="default"/>
          <w:bCs/>
          <w:color w:val="000000"/>
          <w:sz w:val="24"/>
          <w:szCs w:val="24"/>
        </w:rPr>
        <w:t>nye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ri. Rasa sakit ini </w:t>
      </w:r>
      <w:r>
        <w:rPr>
          <w:rStyle w:val="21"/>
          <w:rFonts w:ascii="Times New Roman" w:eastAsia="Calibri" w:hAnsi="Times New Roman" w:hint="default"/>
          <w:color w:val="000000"/>
          <w:sz w:val="24"/>
          <w:szCs w:val="24"/>
        </w:rPr>
        <w:t xml:space="preserve">dapat </w:t>
      </w:r>
      <w:r>
        <w:rPr>
          <w:rStyle w:val="21"/>
          <w:rFonts w:ascii="Times New Roman" w:eastAsia="Calibri" w:hAnsi="Times New Roman" w:hint="default"/>
          <w:bCs/>
          <w:color w:val="000000"/>
          <w:sz w:val="24"/>
          <w:szCs w:val="24"/>
        </w:rPr>
        <w:t>me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nye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babkan </w:t>
      </w:r>
      <w:r>
        <w:rPr>
          <w:rStyle w:val="21"/>
          <w:rFonts w:ascii="Times New Roman" w:eastAsia="Calibri" w:hAnsi="Times New Roman" w:hint="default"/>
          <w:color w:val="000000"/>
          <w:sz w:val="24"/>
          <w:szCs w:val="24"/>
        </w:rPr>
        <w:t>te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kanan dan </w:t>
      </w:r>
      <w:r>
        <w:rPr>
          <w:rStyle w:val="21"/>
          <w:rFonts w:ascii="Times New Roman" w:eastAsia="Calibri" w:hAnsi="Times New Roman" w:hint="default"/>
          <w:bCs/>
          <w:color w:val="000000"/>
          <w:sz w:val="24"/>
          <w:szCs w:val="24"/>
        </w:rPr>
        <w:t>ke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bingungan, se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lain itu dapat me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mpe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ngaruhi </w:t>
      </w:r>
      <w:r>
        <w:rPr>
          <w:rStyle w:val="21"/>
          <w:rFonts w:ascii="Times New Roman" w:eastAsia="Calibri" w:hAnsi="Times New Roman" w:hint="default"/>
          <w:color w:val="000000"/>
          <w:sz w:val="24"/>
          <w:szCs w:val="24"/>
        </w:rPr>
        <w:t xml:space="preserve">tubuh dan </w:t>
      </w:r>
      <w:r>
        <w:rPr>
          <w:rStyle w:val="21"/>
          <w:rFonts w:ascii="Times New Roman" w:eastAsia="Calibri" w:hAnsi="Times New Roman" w:hint="default"/>
          <w:bCs/>
          <w:color w:val="000000"/>
          <w:sz w:val="24"/>
          <w:szCs w:val="24"/>
        </w:rPr>
        <w:t>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mo</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si. Pada pasie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n</w:t>
      </w:r>
      <w:r>
        <w:rPr>
          <w:rFonts w:ascii="Times New Roman" w:hAnsi="Times New Roman"/>
          <w:color w:val="000000"/>
          <w:sz w:val="24"/>
          <w:szCs w:val="24"/>
          <w:shd w:val="clear" w:color="auto" w:fill="FFFFFF"/>
        </w:rPr>
        <w:t xml:space="preserve"> se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te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 xml:space="preserve">lah </w:t>
      </w:r>
      <w:r>
        <w:rPr>
          <w:rStyle w:val="21"/>
          <w:rFonts w:ascii="Times New Roman" w:eastAsia="Calibri" w:hAnsi="Times New Roman" w:hint="default"/>
          <w:bCs/>
          <w:color w:val="000000"/>
          <w:sz w:val="24"/>
          <w:szCs w:val="24"/>
        </w:rPr>
        <w:t>SC,</w:t>
      </w:r>
      <w:r>
        <w:rPr>
          <w:rFonts w:ascii="Times New Roman" w:hAnsi="Times New Roman"/>
          <w:color w:val="000000"/>
          <w:sz w:val="24"/>
          <w:szCs w:val="24"/>
          <w:shd w:val="clear" w:color="auto" w:fill="FFFFFF"/>
        </w:rPr>
        <w:t xml:space="preserve"> nye</w:t>
      </w:r>
      <w:r>
        <w:rPr>
          <w:rFonts w:ascii="Times New Roman" w:hAnsi="Times New Roman"/>
          <w:color w:val="000000"/>
          <w:spacing w:val="-20"/>
          <w:w w:val="1"/>
          <w:sz w:val="24"/>
          <w:szCs w:val="24"/>
          <w:shd w:val="clear" w:color="auto" w:fill="FFFFFF"/>
        </w:rPr>
        <w:t>l</w:t>
      </w:r>
      <w:r>
        <w:rPr>
          <w:rFonts w:ascii="Times New Roman" w:hAnsi="Times New Roman"/>
          <w:color w:val="000000"/>
          <w:sz w:val="24"/>
          <w:szCs w:val="24"/>
          <w:shd w:val="clear" w:color="auto" w:fill="FFFFFF"/>
        </w:rPr>
        <w:t xml:space="preserve">ri </w:t>
      </w:r>
      <w:r>
        <w:rPr>
          <w:rStyle w:val="21"/>
          <w:rFonts w:ascii="Times New Roman" w:eastAsia="Calibri" w:hAnsi="Times New Roman" w:hint="default"/>
          <w:bCs/>
          <w:color w:val="000000"/>
          <w:sz w:val="24"/>
          <w:szCs w:val="24"/>
        </w:rPr>
        <w:t>ini te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rjadi saat </w:t>
      </w:r>
      <w:r>
        <w:rPr>
          <w:rStyle w:val="21"/>
          <w:rFonts w:ascii="Times New Roman" w:eastAsia="Calibri" w:hAnsi="Times New Roman" w:hint="default"/>
          <w:color w:val="000000"/>
          <w:sz w:val="24"/>
          <w:szCs w:val="24"/>
        </w:rPr>
        <w:t>pasie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n mulai </w:t>
      </w:r>
      <w:r>
        <w:rPr>
          <w:rStyle w:val="21"/>
          <w:rFonts w:ascii="Times New Roman" w:eastAsia="Calibri" w:hAnsi="Times New Roman" w:hint="default"/>
          <w:bCs/>
          <w:color w:val="000000"/>
          <w:sz w:val="24"/>
          <w:szCs w:val="24"/>
        </w:rPr>
        <w:t>te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rbangun </w:t>
      </w:r>
      <w:r>
        <w:rPr>
          <w:rStyle w:val="21"/>
          <w:rFonts w:ascii="Times New Roman" w:eastAsia="Calibri" w:hAnsi="Times New Roman" w:hint="default"/>
          <w:color w:val="000000"/>
          <w:sz w:val="24"/>
          <w:szCs w:val="24"/>
        </w:rPr>
        <w:t xml:space="preserve">atau saat </w:t>
      </w:r>
      <w:r>
        <w:rPr>
          <w:rStyle w:val="21"/>
          <w:rFonts w:ascii="Times New Roman" w:eastAsia="Calibri" w:hAnsi="Times New Roman" w:hint="default"/>
          <w:bCs/>
          <w:color w:val="000000"/>
          <w:sz w:val="24"/>
          <w:szCs w:val="24"/>
        </w:rPr>
        <w:t>ane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ste</w:t>
      </w:r>
      <w:r>
        <w:rPr>
          <w:rStyle w:val="21"/>
          <w:rFonts w:ascii="Times New Roman" w:eastAsia="Calibri" w:hAnsi="Times New Roman" w:hint="default"/>
          <w:bCs/>
          <w:color w:val="000000"/>
          <w:spacing w:val="-20"/>
          <w:w w:val="1"/>
          <w:sz w:val="24"/>
          <w:szCs w:val="24"/>
        </w:rPr>
        <w:t>l</w:t>
      </w:r>
      <w:r>
        <w:rPr>
          <w:rStyle w:val="21"/>
          <w:rFonts w:ascii="Times New Roman" w:eastAsia="Calibri" w:hAnsi="Times New Roman" w:hint="default"/>
          <w:bCs/>
          <w:color w:val="000000"/>
          <w:sz w:val="24"/>
          <w:szCs w:val="24"/>
        </w:rPr>
        <w:t xml:space="preserve">si </w:t>
      </w:r>
      <w:r>
        <w:rPr>
          <w:rStyle w:val="21"/>
          <w:rFonts w:ascii="Times New Roman" w:eastAsia="Calibri" w:hAnsi="Times New Roman" w:hint="default"/>
          <w:color w:val="000000"/>
          <w:sz w:val="24"/>
          <w:szCs w:val="24"/>
        </w:rPr>
        <w:t>yang dibe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rikan te</w:t>
      </w:r>
      <w:r>
        <w:rPr>
          <w:rStyle w:val="21"/>
          <w:rFonts w:ascii="Times New Roman" w:eastAsia="Calibri" w:hAnsi="Times New Roman" w:hint="default"/>
          <w:color w:val="000000"/>
          <w:spacing w:val="-20"/>
          <w:w w:val="1"/>
          <w:sz w:val="24"/>
          <w:szCs w:val="24"/>
        </w:rPr>
        <w:t>l</w:t>
      </w:r>
      <w:r>
        <w:rPr>
          <w:rStyle w:val="21"/>
          <w:rFonts w:ascii="Times New Roman" w:eastAsia="Calibri" w:hAnsi="Times New Roman" w:hint="default"/>
          <w:color w:val="000000"/>
          <w:sz w:val="24"/>
          <w:szCs w:val="24"/>
        </w:rPr>
        <w:t xml:space="preserve">lah </w:t>
      </w:r>
      <w:r>
        <w:rPr>
          <w:rStyle w:val="21"/>
          <w:rFonts w:ascii="Times New Roman" w:eastAsia="Calibri" w:hAnsi="Times New Roman" w:hint="default"/>
          <w:bCs/>
          <w:color w:val="000000"/>
          <w:sz w:val="24"/>
          <w:szCs w:val="24"/>
        </w:rPr>
        <w:t xml:space="preserve">habis </w:t>
      </w:r>
      <w:r>
        <w:rPr>
          <w:rStyle w:val="21"/>
          <w:rFonts w:ascii="Times New Roman" w:eastAsia="Calibri" w:hAnsi="Times New Roman" w:hint="default"/>
          <w:bCs/>
          <w:color w:val="000000"/>
          <w:sz w:val="24"/>
          <w:szCs w:val="24"/>
        </w:rPr>
        <w:fldChar w:fldCharType="begin"/>
      </w:r>
      <w:r>
        <w:rPr>
          <w:rStyle w:val="21"/>
          <w:rFonts w:ascii="Times New Roman" w:eastAsia="Calibri" w:hAnsi="Times New Roman" w:hint="default"/>
          <w:bCs/>
          <w:color w:val="000000"/>
          <w:sz w:val="24"/>
          <w:szCs w:val="24"/>
        </w:rPr>
        <w:instrText>ADDIN CSL_CITATION {"citationItems":[{"id":"ITEM-1","itemData":{"author":[{"dropping-particle":"","family":"Maryati A W., Cucu R.","given":"Yeti H","non-dropping-particle":"","parse-names":false,"suffix":""}],"id":"ITEM-1","issued":{"date-parts":[["2020"]]},"page":"59 - 64","title":"Pengaruh Progressive Muscle Relaxation Terhadap Skala Nyeri Pada Pasien Post Sectio Caesarea","type":"article-journal","volume":"3 No 1"},"uris":["http://www.mendeley.com/documents/?uuid=6a6a06d9-563b-4937-8396-607a35f6eabc","http://www.mendeley.com/documents/?uuid=40cb5a6b-ac1d-4561-8c29-36d4c1f16e51"]}],"mendeley":{"formattedCitation":"(Maryati A W., Cucu R., 2020)","plainTextFormattedCitation":"(Maryati A W., Cucu R., 2020)","previouslyFormattedCitation":"(Maryati A W., Cucu R., 2020)"},"properties":{"noteIndex":0},"schema":"https://github.com/citation-style-language/schema/raw/master/csl-citation.json"}</w:instrText>
      </w:r>
      <w:r>
        <w:rPr>
          <w:rStyle w:val="21"/>
          <w:rFonts w:ascii="Times New Roman" w:eastAsia="Calibri" w:hAnsi="Times New Roman" w:hint="default"/>
          <w:bCs/>
          <w:color w:val="000000"/>
          <w:sz w:val="24"/>
          <w:szCs w:val="24"/>
        </w:rPr>
        <w:fldChar w:fldCharType="separate"/>
      </w:r>
      <w:r>
        <w:rPr>
          <w:rStyle w:val="21"/>
          <w:rFonts w:ascii="Times New Roman" w:eastAsia="Calibri" w:hAnsi="Times New Roman" w:hint="default"/>
          <w:bCs/>
          <w:color w:val="000000"/>
          <w:sz w:val="24"/>
          <w:szCs w:val="24"/>
        </w:rPr>
        <w:t>(Maryati A W., Cucu R., 2020)</w:t>
      </w:r>
      <w:r>
        <w:rPr>
          <w:rStyle w:val="21"/>
          <w:rFonts w:ascii="Times New Roman" w:eastAsia="Calibri" w:hAnsi="Times New Roman" w:hint="default"/>
          <w:bCs/>
          <w:color w:val="000000"/>
          <w:sz w:val="24"/>
          <w:szCs w:val="24"/>
        </w:rPr>
        <w:fldChar w:fldCharType="end"/>
      </w:r>
      <w:r>
        <w:rPr>
          <w:rStyle w:val="21"/>
          <w:rFonts w:ascii="Times New Roman" w:eastAsia="Calibri" w:hAnsi="Times New Roman" w:hint="default"/>
          <w:bCs/>
          <w:color w:val="000000"/>
          <w:sz w:val="24"/>
          <w:szCs w:val="24"/>
        </w:rPr>
        <w:t>.</w:t>
      </w:r>
    </w:p>
    <w:p w14:paraId="0DAA4A5E" w14:textId="77777777" w:rsidR="00D51A3F" w:rsidRDefault="00BB4160" w:rsidP="004D4021">
      <w:pPr>
        <w:tabs>
          <w:tab w:val="left" w:pos="567"/>
        </w:tabs>
        <w:spacing w:after="0"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b/>
        <w:t>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akut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rupakan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ngalaman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rik atau 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nal yang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rkaitan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rusakan jaringan aktual atau funsio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nal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ndadak atau lambat dan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rinte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nsitas ringan hingga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rat yang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rlangsung kurang dari 3 bulan </w:t>
      </w:r>
      <w:r>
        <w:rPr>
          <w:rFonts w:ascii="Times New Roman" w:eastAsia="SimSun" w:hAnsi="Times New Roman"/>
          <w:color w:val="000000"/>
          <w:sz w:val="24"/>
          <w:szCs w:val="24"/>
        </w:rPr>
        <w:fldChar w:fldCharType="begin"/>
      </w:r>
      <w:r>
        <w:rPr>
          <w:rFonts w:ascii="Times New Roman" w:eastAsia="SimSun" w:hAnsi="Times New Roman"/>
          <w:color w:val="000000"/>
          <w:sz w:val="24"/>
          <w:szCs w:val="24"/>
        </w:rPr>
        <w:instrText>ADDIN CSL_CITATION {"citationItems":[{"id":"ITEM-1","itemData":{"author":[{"dropping-particle":"","family":"PPNI","given":"","non-dropping-particle":"","parse-names":false,"suffix":""}],"edition":"1","id":"ITEM-1","issued":{"date-parts":[["2016"]]},"publisher":"DPP PPNI","publisher-place":"Jakarta","title":"Standar Diagnosis Keperawatan Indonesia : Definisi dan Indikator Diagnostik","type":"book"},"uris":["http://www.mendeley.com/documents/?uuid=84f23051-69bf-4538-809a-1108b9d73764","http://www.mendeley.com/documents/?uuid=79516cf6-ba09-4f6b-9d53-282a3fde7928"]}],"mendeley":{"formattedCitation":"(PPNI, 2016)","plainTextFormattedCitation":"(PPNI, 2016)","previouslyFormattedCitation":"(PPNI, 2016)"},"properties":{"noteIndex":0},"schema":"https://github.com/citation-style-language/schema/raw/master/csl-citation.json"}</w:instrText>
      </w:r>
      <w:r>
        <w:rPr>
          <w:rFonts w:ascii="Times New Roman" w:eastAsia="SimSun" w:hAnsi="Times New Roman"/>
          <w:color w:val="000000"/>
          <w:sz w:val="24"/>
          <w:szCs w:val="24"/>
        </w:rPr>
        <w:fldChar w:fldCharType="separate"/>
      </w:r>
      <w:r>
        <w:rPr>
          <w:rFonts w:ascii="Times New Roman" w:eastAsia="SimSun" w:hAnsi="Times New Roman"/>
          <w:color w:val="000000"/>
          <w:sz w:val="24"/>
          <w:szCs w:val="24"/>
        </w:rPr>
        <w:t>(PPNI, 2016)</w:t>
      </w:r>
      <w:r>
        <w:rPr>
          <w:rFonts w:ascii="Times New Roman" w:eastAsia="SimSun" w:hAnsi="Times New Roman"/>
          <w:color w:val="000000"/>
          <w:sz w:val="24"/>
          <w:szCs w:val="24"/>
        </w:rPr>
        <w:fldChar w:fldCharType="end"/>
      </w:r>
      <w:r>
        <w:rPr>
          <w:rFonts w:ascii="Times New Roman" w:eastAsia="SimSun" w:hAnsi="Times New Roman"/>
          <w:color w:val="000000"/>
          <w:sz w:val="24"/>
          <w:szCs w:val="24"/>
        </w:rPr>
        <w:t>.</w:t>
      </w:r>
    </w:p>
    <w:p w14:paraId="58F3B73D" w14:textId="77777777" w:rsidR="00D51A3F" w:rsidRDefault="00BB4160" w:rsidP="004D4021">
      <w:pPr>
        <w:tabs>
          <w:tab w:val="left" w:pos="567"/>
        </w:tabs>
        <w:spacing w:after="0"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b/>
        <w:t>Tindakan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rawatan untuk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ngatasi masalah 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adalah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rapi </w:t>
      </w:r>
      <w:r>
        <w:rPr>
          <w:rFonts w:ascii="Times New Roman" w:eastAsia="SimSun" w:hAnsi="Times New Roman"/>
          <w:i/>
          <w:iCs/>
          <w:color w:val="000000"/>
          <w:sz w:val="24"/>
          <w:szCs w:val="24"/>
        </w:rPr>
        <w:t>muro</w:t>
      </w:r>
      <w:r>
        <w:rPr>
          <w:rFonts w:ascii="Times New Roman" w:eastAsia="SimSun" w:hAnsi="Times New Roman"/>
          <w:i/>
          <w:iCs/>
          <w:color w:val="000000"/>
          <w:spacing w:val="-20"/>
          <w:w w:val="1"/>
          <w:sz w:val="24"/>
          <w:szCs w:val="24"/>
        </w:rPr>
        <w:t>l</w:t>
      </w:r>
      <w:r>
        <w:rPr>
          <w:rFonts w:ascii="Times New Roman" w:eastAsia="SimSun" w:hAnsi="Times New Roman"/>
          <w:i/>
          <w:iCs/>
          <w:color w:val="000000"/>
          <w:sz w:val="24"/>
          <w:szCs w:val="24"/>
        </w:rPr>
        <w:t>ttal</w:t>
      </w:r>
      <w:r>
        <w:rPr>
          <w:rFonts w:ascii="Times New Roman" w:eastAsia="SimSun" w:hAnsi="Times New Roman"/>
          <w:color w:val="000000"/>
          <w:sz w:val="24"/>
          <w:szCs w:val="24"/>
        </w:rPr>
        <w:t>.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rapi </w:t>
      </w:r>
      <w:r>
        <w:rPr>
          <w:rFonts w:ascii="Times New Roman" w:eastAsia="SimSun" w:hAnsi="Times New Roman"/>
          <w:i/>
          <w:color w:val="000000"/>
          <w:sz w:val="24"/>
          <w:szCs w:val="24"/>
        </w:rPr>
        <w:t>muro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ttal</w:t>
      </w:r>
      <w:r>
        <w:rPr>
          <w:rFonts w:ascii="Times New Roman" w:eastAsia="SimSun" w:hAnsi="Times New Roman"/>
          <w:color w:val="000000"/>
          <w:sz w:val="24"/>
          <w:szCs w:val="24"/>
        </w:rPr>
        <w:t xml:space="preserve">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rupakan salah satu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natalaksanaan 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yang masuk dalam kate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go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rapi musik yang 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fe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ktif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rhadap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nurunan nye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 pasca pe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dahan.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rapi </w:t>
      </w:r>
      <w:r>
        <w:rPr>
          <w:rFonts w:ascii="Times New Roman" w:eastAsia="SimSun" w:hAnsi="Times New Roman"/>
          <w:i/>
          <w:color w:val="000000"/>
          <w:sz w:val="24"/>
          <w:szCs w:val="24"/>
        </w:rPr>
        <w:t>muro</w:t>
      </w:r>
      <w:r>
        <w:rPr>
          <w:rFonts w:ascii="Times New Roman" w:eastAsia="SimSun" w:hAnsi="Times New Roman"/>
          <w:i/>
          <w:color w:val="000000"/>
          <w:spacing w:val="-20"/>
          <w:w w:val="1"/>
          <w:sz w:val="24"/>
          <w:szCs w:val="24"/>
        </w:rPr>
        <w:t>l</w:t>
      </w:r>
      <w:r>
        <w:rPr>
          <w:rFonts w:ascii="Times New Roman" w:eastAsia="SimSun" w:hAnsi="Times New Roman"/>
          <w:i/>
          <w:color w:val="000000"/>
          <w:sz w:val="24"/>
          <w:szCs w:val="24"/>
        </w:rPr>
        <w:t>ttal Al-Quran</w:t>
      </w:r>
      <w:r>
        <w:rPr>
          <w:rFonts w:ascii="Times New Roman" w:eastAsia="SimSun" w:hAnsi="Times New Roman"/>
          <w:color w:val="000000"/>
          <w:sz w:val="24"/>
          <w:szCs w:val="24"/>
        </w:rPr>
        <w:t xml:space="preserve">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rupakan suatu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 yang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mafaatkan ge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lo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mbang suara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hingga  bagi pasie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 akan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rasa santai bahkan 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nang,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lain itu </w:t>
      </w:r>
      <w:r>
        <w:rPr>
          <w:rFonts w:ascii="Times New Roman" w:hAnsi="Times New Roman"/>
          <w:color w:val="000000"/>
          <w:sz w:val="24"/>
          <w:szCs w:val="24"/>
        </w:rPr>
        <w:t>me</w:t>
      </w:r>
      <w:r>
        <w:rPr>
          <w:rFonts w:ascii="Times New Roman" w:hAnsi="Times New Roman"/>
          <w:color w:val="000000"/>
          <w:spacing w:val="-20"/>
          <w:w w:val="1"/>
          <w:sz w:val="24"/>
          <w:szCs w:val="24"/>
        </w:rPr>
        <w:t>l</w:t>
      </w:r>
      <w:r>
        <w:rPr>
          <w:rFonts w:ascii="Times New Roman" w:hAnsi="Times New Roman"/>
          <w:color w:val="000000"/>
          <w:sz w:val="24"/>
          <w:szCs w:val="24"/>
        </w:rPr>
        <w:t>lalui pe</w:t>
      </w:r>
      <w:r>
        <w:rPr>
          <w:rFonts w:ascii="Times New Roman" w:hAnsi="Times New Roman"/>
          <w:color w:val="000000"/>
          <w:spacing w:val="-20"/>
          <w:w w:val="1"/>
          <w:sz w:val="24"/>
          <w:szCs w:val="24"/>
        </w:rPr>
        <w:t>l</w:t>
      </w:r>
      <w:r>
        <w:rPr>
          <w:rFonts w:ascii="Times New Roman" w:hAnsi="Times New Roman"/>
          <w:color w:val="000000"/>
          <w:sz w:val="24"/>
          <w:szCs w:val="24"/>
        </w:rPr>
        <w:t>mbe</w:t>
      </w:r>
      <w:r>
        <w:rPr>
          <w:rFonts w:ascii="Times New Roman" w:hAnsi="Times New Roman"/>
          <w:color w:val="000000"/>
          <w:spacing w:val="-20"/>
          <w:w w:val="1"/>
          <w:sz w:val="24"/>
          <w:szCs w:val="24"/>
        </w:rPr>
        <w:t>l</w:t>
      </w:r>
      <w:r>
        <w:rPr>
          <w:rFonts w:ascii="Times New Roman" w:hAnsi="Times New Roman"/>
          <w:color w:val="000000"/>
          <w:sz w:val="24"/>
          <w:szCs w:val="24"/>
        </w:rPr>
        <w:t>rian te</w:t>
      </w:r>
      <w:r>
        <w:rPr>
          <w:rFonts w:ascii="Times New Roman" w:hAnsi="Times New Roman"/>
          <w:color w:val="000000"/>
          <w:spacing w:val="-20"/>
          <w:w w:val="1"/>
          <w:sz w:val="24"/>
          <w:szCs w:val="24"/>
        </w:rPr>
        <w:t>l</w:t>
      </w:r>
      <w:r>
        <w:rPr>
          <w:rFonts w:ascii="Times New Roman" w:hAnsi="Times New Roman"/>
          <w:color w:val="000000"/>
          <w:sz w:val="24"/>
          <w:szCs w:val="24"/>
        </w:rPr>
        <w:t xml:space="preserve">rapi bacaan </w:t>
      </w:r>
      <w:r>
        <w:rPr>
          <w:rFonts w:ascii="Times New Roman" w:hAnsi="Times New Roman"/>
          <w:i/>
          <w:color w:val="000000"/>
          <w:sz w:val="24"/>
          <w:szCs w:val="24"/>
        </w:rPr>
        <w:t>Al-Quran</w:t>
      </w:r>
      <w:r>
        <w:rPr>
          <w:rFonts w:ascii="Times New Roman" w:hAnsi="Times New Roman"/>
          <w:color w:val="000000"/>
          <w:sz w:val="24"/>
          <w:szCs w:val="24"/>
        </w:rPr>
        <w:t xml:space="preserve"> (</w:t>
      </w:r>
      <w:r>
        <w:rPr>
          <w:rFonts w:ascii="Times New Roman" w:hAnsi="Times New Roman"/>
          <w:i/>
          <w:iCs/>
          <w:color w:val="000000"/>
          <w:sz w:val="24"/>
          <w:szCs w:val="24"/>
        </w:rPr>
        <w:t>muro</w:t>
      </w:r>
      <w:r>
        <w:rPr>
          <w:rFonts w:ascii="Times New Roman" w:hAnsi="Times New Roman"/>
          <w:i/>
          <w:iCs/>
          <w:color w:val="000000"/>
          <w:spacing w:val="-20"/>
          <w:w w:val="1"/>
          <w:sz w:val="24"/>
          <w:szCs w:val="24"/>
        </w:rPr>
        <w:t>l</w:t>
      </w:r>
      <w:r>
        <w:rPr>
          <w:rFonts w:ascii="Times New Roman" w:hAnsi="Times New Roman"/>
          <w:i/>
          <w:iCs/>
          <w:color w:val="000000"/>
          <w:sz w:val="24"/>
          <w:szCs w:val="24"/>
        </w:rPr>
        <w:t>ttal Al-Quran</w:t>
      </w:r>
      <w:r>
        <w:rPr>
          <w:rFonts w:ascii="Times New Roman" w:hAnsi="Times New Roman"/>
          <w:color w:val="000000"/>
          <w:sz w:val="24"/>
          <w:szCs w:val="24"/>
        </w:rPr>
        <w:t>) dapat me</w:t>
      </w:r>
      <w:r>
        <w:rPr>
          <w:rFonts w:ascii="Times New Roman" w:hAnsi="Times New Roman"/>
          <w:color w:val="000000"/>
          <w:spacing w:val="-20"/>
          <w:w w:val="1"/>
          <w:sz w:val="24"/>
          <w:szCs w:val="24"/>
        </w:rPr>
        <w:t>l</w:t>
      </w:r>
      <w:r>
        <w:rPr>
          <w:rFonts w:ascii="Times New Roman" w:hAnsi="Times New Roman"/>
          <w:color w:val="000000"/>
          <w:sz w:val="24"/>
          <w:szCs w:val="24"/>
        </w:rPr>
        <w:t>mbe</w:t>
      </w:r>
      <w:r>
        <w:rPr>
          <w:rFonts w:ascii="Times New Roman" w:hAnsi="Times New Roman"/>
          <w:color w:val="000000"/>
          <w:spacing w:val="-20"/>
          <w:w w:val="1"/>
          <w:sz w:val="24"/>
          <w:szCs w:val="24"/>
        </w:rPr>
        <w:t>l</w:t>
      </w:r>
      <w:r>
        <w:rPr>
          <w:rFonts w:ascii="Times New Roman" w:hAnsi="Times New Roman"/>
          <w:color w:val="000000"/>
          <w:sz w:val="24"/>
          <w:szCs w:val="24"/>
        </w:rPr>
        <w:t>rikan e</w:t>
      </w:r>
      <w:r>
        <w:rPr>
          <w:rFonts w:ascii="Times New Roman" w:hAnsi="Times New Roman"/>
          <w:color w:val="000000"/>
          <w:spacing w:val="-20"/>
          <w:w w:val="1"/>
          <w:sz w:val="24"/>
          <w:szCs w:val="24"/>
        </w:rPr>
        <w:t>l</w:t>
      </w:r>
      <w:r>
        <w:rPr>
          <w:rFonts w:ascii="Times New Roman" w:hAnsi="Times New Roman"/>
          <w:color w:val="000000"/>
          <w:sz w:val="24"/>
          <w:szCs w:val="24"/>
        </w:rPr>
        <w:t>fe</w:t>
      </w:r>
      <w:r>
        <w:rPr>
          <w:rFonts w:ascii="Times New Roman" w:hAnsi="Times New Roman"/>
          <w:color w:val="000000"/>
          <w:spacing w:val="-20"/>
          <w:w w:val="1"/>
          <w:sz w:val="24"/>
          <w:szCs w:val="24"/>
        </w:rPr>
        <w:t>l</w:t>
      </w:r>
      <w:r>
        <w:rPr>
          <w:rFonts w:ascii="Times New Roman" w:hAnsi="Times New Roman"/>
          <w:color w:val="000000"/>
          <w:sz w:val="24"/>
          <w:szCs w:val="24"/>
        </w:rPr>
        <w:t>k pe</w:t>
      </w:r>
      <w:r>
        <w:rPr>
          <w:rFonts w:ascii="Times New Roman" w:hAnsi="Times New Roman"/>
          <w:color w:val="000000"/>
          <w:spacing w:val="-20"/>
          <w:w w:val="1"/>
          <w:sz w:val="24"/>
          <w:szCs w:val="24"/>
        </w:rPr>
        <w:t>l</w:t>
      </w:r>
      <w:r>
        <w:rPr>
          <w:rFonts w:ascii="Times New Roman" w:hAnsi="Times New Roman"/>
          <w:color w:val="000000"/>
          <w:sz w:val="24"/>
          <w:szCs w:val="24"/>
        </w:rPr>
        <w:t>nye</w:t>
      </w:r>
      <w:r>
        <w:rPr>
          <w:rFonts w:ascii="Times New Roman" w:hAnsi="Times New Roman"/>
          <w:color w:val="000000"/>
          <w:spacing w:val="-20"/>
          <w:w w:val="1"/>
          <w:sz w:val="24"/>
          <w:szCs w:val="24"/>
        </w:rPr>
        <w:t>l</w:t>
      </w:r>
      <w:r>
        <w:rPr>
          <w:rFonts w:ascii="Times New Roman" w:hAnsi="Times New Roman"/>
          <w:color w:val="000000"/>
          <w:sz w:val="24"/>
          <w:szCs w:val="24"/>
        </w:rPr>
        <w:t>mbuhan pe</w:t>
      </w:r>
      <w:r>
        <w:rPr>
          <w:rFonts w:ascii="Times New Roman" w:hAnsi="Times New Roman"/>
          <w:color w:val="000000"/>
          <w:spacing w:val="-20"/>
          <w:w w:val="1"/>
          <w:sz w:val="24"/>
          <w:szCs w:val="24"/>
        </w:rPr>
        <w:t>l</w:t>
      </w:r>
      <w:r>
        <w:rPr>
          <w:rFonts w:ascii="Times New Roman" w:hAnsi="Times New Roman"/>
          <w:color w:val="000000"/>
          <w:sz w:val="24"/>
          <w:szCs w:val="24"/>
        </w:rPr>
        <w:t>nyakit jasmani dan Ro</w:t>
      </w:r>
      <w:r>
        <w:rPr>
          <w:rFonts w:ascii="Times New Roman" w:hAnsi="Times New Roman"/>
          <w:color w:val="000000"/>
          <w:spacing w:val="-20"/>
          <w:w w:val="1"/>
          <w:sz w:val="24"/>
          <w:szCs w:val="24"/>
        </w:rPr>
        <w:t>l</w:t>
      </w:r>
      <w:r>
        <w:rPr>
          <w:rFonts w:ascii="Times New Roman" w:hAnsi="Times New Roman"/>
          <w:color w:val="000000"/>
          <w:sz w:val="24"/>
          <w:szCs w:val="24"/>
        </w:rPr>
        <w:t>hani, me</w:t>
      </w:r>
      <w:r>
        <w:rPr>
          <w:rFonts w:ascii="Times New Roman" w:hAnsi="Times New Roman"/>
          <w:color w:val="000000"/>
          <w:spacing w:val="-20"/>
          <w:w w:val="1"/>
          <w:sz w:val="24"/>
          <w:szCs w:val="24"/>
        </w:rPr>
        <w:t>l</w:t>
      </w:r>
      <w:r>
        <w:rPr>
          <w:rFonts w:ascii="Times New Roman" w:hAnsi="Times New Roman"/>
          <w:color w:val="000000"/>
          <w:sz w:val="24"/>
          <w:szCs w:val="24"/>
        </w:rPr>
        <w:t>nambah ke</w:t>
      </w:r>
      <w:r>
        <w:rPr>
          <w:rFonts w:ascii="Times New Roman" w:hAnsi="Times New Roman"/>
          <w:color w:val="000000"/>
          <w:spacing w:val="-20"/>
          <w:w w:val="1"/>
          <w:sz w:val="24"/>
          <w:szCs w:val="24"/>
        </w:rPr>
        <w:t>l</w:t>
      </w:r>
      <w:r>
        <w:rPr>
          <w:rFonts w:ascii="Times New Roman" w:hAnsi="Times New Roman"/>
          <w:color w:val="000000"/>
          <w:sz w:val="24"/>
          <w:szCs w:val="24"/>
        </w:rPr>
        <w:t>kuatan iman dan me</w:t>
      </w:r>
      <w:r>
        <w:rPr>
          <w:rFonts w:ascii="Times New Roman" w:hAnsi="Times New Roman"/>
          <w:color w:val="000000"/>
          <w:spacing w:val="-20"/>
          <w:w w:val="1"/>
          <w:sz w:val="24"/>
          <w:szCs w:val="24"/>
        </w:rPr>
        <w:t>l</w:t>
      </w:r>
      <w:r>
        <w:rPr>
          <w:rFonts w:ascii="Times New Roman" w:hAnsi="Times New Roman"/>
          <w:color w:val="000000"/>
          <w:sz w:val="24"/>
          <w:szCs w:val="24"/>
        </w:rPr>
        <w:t>mbe</w:t>
      </w:r>
      <w:r>
        <w:rPr>
          <w:rFonts w:ascii="Times New Roman" w:hAnsi="Times New Roman"/>
          <w:color w:val="000000"/>
          <w:spacing w:val="-20"/>
          <w:w w:val="1"/>
          <w:sz w:val="24"/>
          <w:szCs w:val="24"/>
        </w:rPr>
        <w:t>l</w:t>
      </w:r>
      <w:r>
        <w:rPr>
          <w:rFonts w:ascii="Times New Roman" w:hAnsi="Times New Roman"/>
          <w:color w:val="000000"/>
          <w:sz w:val="24"/>
          <w:szCs w:val="24"/>
        </w:rPr>
        <w:t>rikan ke</w:t>
      </w:r>
      <w:r>
        <w:rPr>
          <w:rFonts w:ascii="Times New Roman" w:hAnsi="Times New Roman"/>
          <w:color w:val="000000"/>
          <w:spacing w:val="-20"/>
          <w:w w:val="1"/>
          <w:sz w:val="24"/>
          <w:szCs w:val="24"/>
        </w:rPr>
        <w:t>l</w:t>
      </w:r>
      <w:r>
        <w:rPr>
          <w:rFonts w:ascii="Times New Roman" w:hAnsi="Times New Roman"/>
          <w:color w:val="000000"/>
          <w:sz w:val="24"/>
          <w:szCs w:val="24"/>
        </w:rPr>
        <w:t>te</w:t>
      </w:r>
      <w:r>
        <w:rPr>
          <w:rFonts w:ascii="Times New Roman" w:hAnsi="Times New Roman"/>
          <w:color w:val="000000"/>
          <w:spacing w:val="-20"/>
          <w:w w:val="1"/>
          <w:sz w:val="24"/>
          <w:szCs w:val="24"/>
        </w:rPr>
        <w:t>l</w:t>
      </w:r>
      <w:r>
        <w:rPr>
          <w:rFonts w:ascii="Times New Roman" w:hAnsi="Times New Roman"/>
          <w:color w:val="000000"/>
          <w:sz w:val="24"/>
          <w:szCs w:val="24"/>
        </w:rPr>
        <w:t>ntraman hati</w:t>
      </w:r>
      <w:r>
        <w:rPr>
          <w:rFonts w:ascii="Times New Roman" w:hAnsi="Times New Roman"/>
          <w:color w:val="000000"/>
          <w:sz w:val="24"/>
          <w:szCs w:val="24"/>
          <w:lang w:val="id-ID"/>
        </w:rPr>
        <w:t xml:space="preserve"> </w:t>
      </w:r>
      <w:r>
        <w:rPr>
          <w:rFonts w:ascii="Times New Roman" w:hAnsi="Times New Roman"/>
          <w:color w:val="000000"/>
          <w:sz w:val="24"/>
          <w:szCs w:val="24"/>
        </w:rPr>
        <w:fldChar w:fldCharType="begin"/>
      </w:r>
      <w:r>
        <w:rPr>
          <w:rFonts w:ascii="Times New Roman" w:hAnsi="Times New Roman"/>
          <w:color w:val="000000"/>
          <w:sz w:val="24"/>
          <w:szCs w:val="24"/>
        </w:rPr>
        <w:instrText>ADDIN CSL_CITATION {"citationItems":[{"id":"ITEM-1","itemData":{"author":[{"dropping-particle":"","family":"Siswanti H. &amp; Kulsum U.","given":"","non-dropping-particle":"","parse-names":false,"suffix":""}],"id":"ITEM-1","issued":{"date-parts":[["2017"]]},"title":"pengaruh Terapi Murotal Tehadap Nyeri Pasien Post Seksio Searia Di RSI Sunan Kudus Kabupaten Kudus","type":"article-journal"},"uris":["http://www.mendeley.com/documents/?uuid=c6428fdc-45f2-49d9-8497-2dfbd9e67692","http://www.mendeley.com/documents/?uuid=3378a549-1534-440d-9a94-43f2150bab82"]}],"mendeley":{"formattedCitation":"(Siswanti H. &amp; Kulsum U., 2017)","plainTextFormattedCitation":"(Siswanti H. &amp; Kulsum U., 2017)","previouslyFormattedCitation":"(Siswanti H. &amp; Kulsum U., 2017)"},"properties":{"noteIndex":0},"schema":"https://github.com/citation-style-language/schema/raw/master/csl-citation.json"}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color w:val="000000"/>
          <w:sz w:val="24"/>
          <w:szCs w:val="24"/>
        </w:rPr>
        <w:t>(Siswanti H. &amp; Kulsum U., 2017)</w:t>
      </w:r>
      <w:r>
        <w:rPr>
          <w:rFonts w:ascii="Times New Roman" w:hAnsi="Times New Roman"/>
          <w:color w:val="000000"/>
          <w:sz w:val="24"/>
          <w:szCs w:val="24"/>
        </w:rPr>
        <w:fldChar w:fldCharType="end"/>
      </w:r>
      <w:r>
        <w:rPr>
          <w:rFonts w:ascii="Times New Roman" w:eastAsia="SimSun" w:hAnsi="Times New Roman"/>
          <w:color w:val="000000"/>
          <w:sz w:val="24"/>
          <w:szCs w:val="24"/>
        </w:rPr>
        <w:t>.</w:t>
      </w:r>
    </w:p>
    <w:p w14:paraId="18C976C1" w14:textId="77777777" w:rsidR="00D51A3F" w:rsidRDefault="00BB4160" w:rsidP="004D4021">
      <w:pPr>
        <w:tabs>
          <w:tab w:val="left" w:pos="567"/>
        </w:tabs>
        <w:spacing w:after="0" w:line="240" w:lineRule="auto"/>
        <w:jc w:val="both"/>
        <w:rPr>
          <w:rFonts w:ascii="Times New Roman" w:hAnsi="Times New Roman"/>
          <w:iCs/>
          <w:color w:val="000000"/>
          <w:sz w:val="24"/>
          <w:szCs w:val="24"/>
          <w:lang w:val="id-ID"/>
        </w:rPr>
      </w:pPr>
      <w:r>
        <w:rPr>
          <w:rFonts w:ascii="Times New Roman" w:eastAsia="SimSun" w:hAnsi="Times New Roman"/>
          <w:color w:val="000000"/>
          <w:sz w:val="24"/>
          <w:szCs w:val="24"/>
        </w:rPr>
        <w:tab/>
      </w:r>
      <w:r>
        <w:rPr>
          <w:rFonts w:ascii="Times New Roman" w:eastAsia="SimSun" w:hAnsi="Times New Roman"/>
          <w:color w:val="000000"/>
          <w:sz w:val="24"/>
          <w:szCs w:val="24"/>
          <w:lang w:val="id-ID"/>
        </w:rPr>
        <w:t xml:space="preserve">Penelitian ini bertujuan untuk </w:t>
      </w:r>
      <w:r>
        <w:rPr>
          <w:rFonts w:ascii="Times New Roman" w:hAnsi="Times New Roman"/>
          <w:color w:val="000000"/>
          <w:sz w:val="24"/>
          <w:szCs w:val="24"/>
        </w:rPr>
        <w:t>me</w:t>
      </w:r>
      <w:r>
        <w:rPr>
          <w:rFonts w:ascii="Times New Roman" w:hAnsi="Times New Roman"/>
          <w:color w:val="000000"/>
          <w:spacing w:val="-20"/>
          <w:w w:val="1"/>
          <w:sz w:val="24"/>
          <w:szCs w:val="24"/>
        </w:rPr>
        <w:t>l</w:t>
      </w:r>
      <w:r>
        <w:rPr>
          <w:rFonts w:ascii="Times New Roman" w:hAnsi="Times New Roman"/>
          <w:color w:val="000000"/>
          <w:sz w:val="24"/>
          <w:szCs w:val="24"/>
        </w:rPr>
        <w:t>nge</w:t>
      </w:r>
      <w:r>
        <w:rPr>
          <w:rFonts w:ascii="Times New Roman" w:hAnsi="Times New Roman"/>
          <w:color w:val="000000"/>
          <w:spacing w:val="-20"/>
          <w:w w:val="1"/>
          <w:sz w:val="24"/>
          <w:szCs w:val="24"/>
        </w:rPr>
        <w:t>l</w:t>
      </w:r>
      <w:r>
        <w:rPr>
          <w:rFonts w:ascii="Times New Roman" w:hAnsi="Times New Roman"/>
          <w:color w:val="000000"/>
          <w:sz w:val="24"/>
          <w:szCs w:val="24"/>
        </w:rPr>
        <w:t>tahui e</w:t>
      </w:r>
      <w:r>
        <w:rPr>
          <w:rFonts w:ascii="Times New Roman" w:hAnsi="Times New Roman"/>
          <w:color w:val="000000"/>
          <w:spacing w:val="-20"/>
          <w:w w:val="1"/>
          <w:sz w:val="24"/>
          <w:szCs w:val="24"/>
        </w:rPr>
        <w:t>l</w:t>
      </w:r>
      <w:r>
        <w:rPr>
          <w:rFonts w:ascii="Times New Roman" w:hAnsi="Times New Roman"/>
          <w:color w:val="000000"/>
          <w:sz w:val="24"/>
          <w:szCs w:val="24"/>
        </w:rPr>
        <w:t>fe</w:t>
      </w:r>
      <w:r>
        <w:rPr>
          <w:rFonts w:ascii="Times New Roman" w:hAnsi="Times New Roman"/>
          <w:color w:val="000000"/>
          <w:spacing w:val="-20"/>
          <w:w w:val="1"/>
          <w:sz w:val="24"/>
          <w:szCs w:val="24"/>
        </w:rPr>
        <w:t>l</w:t>
      </w:r>
      <w:r>
        <w:rPr>
          <w:rFonts w:ascii="Times New Roman" w:hAnsi="Times New Roman"/>
          <w:color w:val="000000"/>
          <w:sz w:val="24"/>
          <w:szCs w:val="24"/>
        </w:rPr>
        <w:t>ktivitas dari tindakan te</w:t>
      </w:r>
      <w:r>
        <w:rPr>
          <w:rFonts w:ascii="Times New Roman" w:hAnsi="Times New Roman"/>
          <w:color w:val="000000"/>
          <w:spacing w:val="-20"/>
          <w:w w:val="1"/>
          <w:sz w:val="24"/>
          <w:szCs w:val="24"/>
        </w:rPr>
        <w:t>l</w:t>
      </w:r>
      <w:r>
        <w:rPr>
          <w:rFonts w:ascii="Times New Roman" w:hAnsi="Times New Roman"/>
          <w:color w:val="000000"/>
          <w:sz w:val="24"/>
          <w:szCs w:val="24"/>
        </w:rPr>
        <w:t>rapi muro</w:t>
      </w:r>
      <w:r>
        <w:rPr>
          <w:rFonts w:ascii="Times New Roman" w:hAnsi="Times New Roman"/>
          <w:color w:val="000000"/>
          <w:spacing w:val="-20"/>
          <w:w w:val="1"/>
          <w:sz w:val="24"/>
          <w:szCs w:val="24"/>
        </w:rPr>
        <w:t>l</w:t>
      </w:r>
      <w:r>
        <w:rPr>
          <w:rFonts w:ascii="Times New Roman" w:hAnsi="Times New Roman"/>
          <w:color w:val="000000"/>
          <w:sz w:val="24"/>
          <w:szCs w:val="24"/>
        </w:rPr>
        <w:t>tal</w:t>
      </w:r>
      <w:r>
        <w:rPr>
          <w:rFonts w:ascii="Times New Roman" w:hAnsi="Times New Roman"/>
          <w:i/>
          <w:iCs/>
          <w:color w:val="000000"/>
          <w:sz w:val="24"/>
          <w:szCs w:val="24"/>
        </w:rPr>
        <w:t xml:space="preserve"> Al-Qur’an </w:t>
      </w:r>
      <w:r>
        <w:rPr>
          <w:rFonts w:ascii="Times New Roman" w:hAnsi="Times New Roman"/>
          <w:color w:val="000000"/>
          <w:sz w:val="24"/>
          <w:szCs w:val="24"/>
        </w:rPr>
        <w:t>te</w:t>
      </w:r>
      <w:r>
        <w:rPr>
          <w:rFonts w:ascii="Times New Roman" w:hAnsi="Times New Roman"/>
          <w:color w:val="000000"/>
          <w:spacing w:val="-20"/>
          <w:w w:val="1"/>
          <w:sz w:val="24"/>
          <w:szCs w:val="24"/>
        </w:rPr>
        <w:t>l</w:t>
      </w:r>
      <w:r>
        <w:rPr>
          <w:rFonts w:ascii="Times New Roman" w:hAnsi="Times New Roman"/>
          <w:color w:val="000000"/>
          <w:sz w:val="24"/>
          <w:szCs w:val="24"/>
        </w:rPr>
        <w:t>rhadap  nye</w:t>
      </w:r>
      <w:r>
        <w:rPr>
          <w:rFonts w:ascii="Times New Roman" w:hAnsi="Times New Roman"/>
          <w:color w:val="000000"/>
          <w:spacing w:val="-20"/>
          <w:w w:val="1"/>
          <w:sz w:val="24"/>
          <w:szCs w:val="24"/>
        </w:rPr>
        <w:t>l</w:t>
      </w:r>
      <w:r>
        <w:rPr>
          <w:rFonts w:ascii="Times New Roman" w:hAnsi="Times New Roman"/>
          <w:color w:val="000000"/>
          <w:sz w:val="24"/>
          <w:szCs w:val="24"/>
        </w:rPr>
        <w:t>ri akut pada</w:t>
      </w:r>
      <w:r>
        <w:rPr>
          <w:rFonts w:ascii="Times New Roman" w:hAnsi="Times New Roman"/>
          <w:color w:val="000000"/>
          <w:sz w:val="24"/>
          <w:szCs w:val="24"/>
          <w:lang w:val="id-ID"/>
        </w:rPr>
        <w:t xml:space="preserve"> </w:t>
      </w:r>
      <w:r>
        <w:rPr>
          <w:rFonts w:ascii="Times New Roman" w:hAnsi="Times New Roman"/>
          <w:i/>
          <w:iCs/>
          <w:color w:val="000000"/>
          <w:sz w:val="24"/>
          <w:szCs w:val="24"/>
        </w:rPr>
        <w:t>postsectio caesarea</w:t>
      </w:r>
      <w:r>
        <w:rPr>
          <w:rFonts w:ascii="Times New Roman" w:hAnsi="Times New Roman"/>
          <w:i/>
          <w:iCs/>
          <w:color w:val="000000"/>
          <w:sz w:val="24"/>
          <w:szCs w:val="24"/>
          <w:lang w:val="id-ID"/>
        </w:rPr>
        <w:t>.</w:t>
      </w:r>
    </w:p>
    <w:p w14:paraId="03DD8A8E" w14:textId="77777777" w:rsidR="00D51A3F" w:rsidRDefault="00D51A3F" w:rsidP="004D4021">
      <w:pPr>
        <w:tabs>
          <w:tab w:val="left" w:pos="826"/>
        </w:tabs>
        <w:spacing w:after="0" w:line="240" w:lineRule="auto"/>
        <w:jc w:val="both"/>
        <w:rPr>
          <w:rFonts w:ascii="Times New Roman" w:hAnsi="Times New Roman"/>
          <w:iCs/>
          <w:color w:val="000000"/>
          <w:sz w:val="24"/>
          <w:szCs w:val="24"/>
          <w:lang w:val="id-ID"/>
        </w:rPr>
      </w:pPr>
    </w:p>
    <w:p w14:paraId="65192527" w14:textId="77777777" w:rsidR="00D51A3F" w:rsidRDefault="00BB4160" w:rsidP="004D4021">
      <w:pPr>
        <w:tabs>
          <w:tab w:val="left" w:pos="826"/>
        </w:tabs>
        <w:spacing w:after="0" w:line="240" w:lineRule="auto"/>
        <w:jc w:val="both"/>
        <w:rPr>
          <w:rFonts w:ascii="Times New Roman" w:hAnsi="Times New Roman"/>
          <w:b/>
          <w:iCs/>
          <w:color w:val="000000"/>
          <w:sz w:val="24"/>
          <w:szCs w:val="24"/>
          <w:lang w:val="id-ID"/>
        </w:rPr>
      </w:pPr>
      <w:r>
        <w:rPr>
          <w:rFonts w:ascii="Times New Roman" w:hAnsi="Times New Roman"/>
          <w:b/>
          <w:iCs/>
          <w:color w:val="000000"/>
          <w:sz w:val="24"/>
          <w:szCs w:val="24"/>
          <w:lang w:val="id-ID"/>
        </w:rPr>
        <w:t>METODE PENELITIAN</w:t>
      </w:r>
    </w:p>
    <w:p w14:paraId="10B33285"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pPr>
      <w:r>
        <w:rPr>
          <w:rFonts w:ascii="Times New Roman" w:eastAsia="SimSun" w:hAnsi="Times New Roman"/>
          <w:color w:val="000000"/>
          <w:sz w:val="24"/>
          <w:szCs w:val="24"/>
          <w:lang w:val="id-ID"/>
        </w:rPr>
        <w:tab/>
        <w:t xml:space="preserve">Penelitian ini dilakukan menggunakan pendekatan studi kasus pada pasien yang mengalami </w:t>
      </w:r>
      <w:r>
        <w:rPr>
          <w:rFonts w:ascii="Times New Roman" w:eastAsia="SimSun" w:hAnsi="Times New Roman"/>
          <w:i/>
          <w:color w:val="000000"/>
          <w:sz w:val="24"/>
          <w:szCs w:val="24"/>
          <w:lang w:val="id-ID"/>
        </w:rPr>
        <w:lastRenderedPageBreak/>
        <w:t xml:space="preserve">postsectio caesarea </w:t>
      </w:r>
      <w:r>
        <w:rPr>
          <w:rFonts w:ascii="Times New Roman" w:eastAsia="SimSun" w:hAnsi="Times New Roman"/>
          <w:color w:val="000000"/>
          <w:sz w:val="24"/>
          <w:szCs w:val="24"/>
          <w:lang w:val="id-ID"/>
        </w:rPr>
        <w:t xml:space="preserve">yang dirawat di Rumah Sakit PKU Muhammadiyah Temanggung, pada tanggal 2-4 April 2024. Fokus utama dari studi kasus ini yaitu bagaimana hasil dari tindakan pemberian terapi murrotal dengan menggunakan surah </w:t>
      </w:r>
      <w:r>
        <w:rPr>
          <w:rFonts w:ascii="Times New Roman" w:eastAsia="SimSun" w:hAnsi="Times New Roman"/>
          <w:i/>
          <w:color w:val="000000"/>
          <w:sz w:val="24"/>
          <w:szCs w:val="24"/>
          <w:lang w:val="id-ID"/>
        </w:rPr>
        <w:t>al-khafi</w:t>
      </w:r>
      <w:r>
        <w:rPr>
          <w:rFonts w:ascii="Times New Roman" w:eastAsia="SimSun" w:hAnsi="Times New Roman"/>
          <w:color w:val="000000"/>
          <w:sz w:val="24"/>
          <w:szCs w:val="24"/>
          <w:lang w:val="id-ID"/>
        </w:rPr>
        <w:t xml:space="preserve"> terhadap nyeri akut pada pasien </w:t>
      </w:r>
      <w:r>
        <w:rPr>
          <w:rFonts w:ascii="Times New Roman" w:eastAsia="SimSun" w:hAnsi="Times New Roman"/>
          <w:i/>
          <w:color w:val="000000"/>
          <w:sz w:val="24"/>
          <w:szCs w:val="24"/>
          <w:lang w:val="id-ID"/>
        </w:rPr>
        <w:t>postsectio caesarea</w:t>
      </w:r>
      <w:r>
        <w:rPr>
          <w:rFonts w:ascii="Times New Roman" w:eastAsia="SimSun" w:hAnsi="Times New Roman"/>
          <w:color w:val="000000"/>
          <w:sz w:val="24"/>
          <w:szCs w:val="24"/>
          <w:lang w:val="id-ID"/>
        </w:rPr>
        <w:t xml:space="preserve">. Teknik pengumpulan data menggunakan lembar pengkajian </w:t>
      </w:r>
      <w:r>
        <w:rPr>
          <w:rFonts w:ascii="Times New Roman" w:eastAsia="SimSun" w:hAnsi="Times New Roman"/>
          <w:i/>
          <w:color w:val="000000"/>
          <w:sz w:val="24"/>
          <w:szCs w:val="24"/>
          <w:lang w:val="id-ID"/>
        </w:rPr>
        <w:t xml:space="preserve">postsectio caesarea, </w:t>
      </w:r>
      <w:r>
        <w:rPr>
          <w:rFonts w:ascii="Times New Roman" w:eastAsia="SimSun" w:hAnsi="Times New Roman"/>
          <w:color w:val="000000"/>
          <w:sz w:val="24"/>
          <w:szCs w:val="24"/>
          <w:lang w:val="id-ID"/>
        </w:rPr>
        <w:t>lembar pengkajian nyeri akut dan lembar evaluasi tingkat nyeri.</w:t>
      </w:r>
    </w:p>
    <w:p w14:paraId="45A5DAA1"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pPr>
      <w:r>
        <w:rPr>
          <w:rFonts w:ascii="Times New Roman" w:eastAsia="SimSun" w:hAnsi="Times New Roman"/>
          <w:color w:val="000000"/>
          <w:sz w:val="24"/>
          <w:szCs w:val="24"/>
          <w:lang w:val="id-ID"/>
        </w:rPr>
        <w:tab/>
        <w:t xml:space="preserve">Metode analisa data dalam studi kasus ini dilakukan secara kualitatif dan disajikan dalam bentuk narasi. Penyajian data dari penelitian ini akan diperlihatkan melalui tulisan naratif dan tabel, serta disusun secara akurat dan detail. Kesimpulan dari studi kasus ini diperoleh melalui wawancara, observasi dan pemeriksan fisik yang dilakukan. Data yang diperoleh akan dipresentasikan dalam bentuk narasi tentang penggambaran pemberian terapi murrotal terhadap nyeri akut pada pasien </w:t>
      </w:r>
      <w:r>
        <w:rPr>
          <w:rFonts w:ascii="Times New Roman" w:eastAsia="SimSun" w:hAnsi="Times New Roman"/>
          <w:i/>
          <w:color w:val="000000"/>
          <w:sz w:val="24"/>
          <w:szCs w:val="24"/>
          <w:lang w:val="id-ID"/>
        </w:rPr>
        <w:t>postsectio caesarea</w:t>
      </w:r>
      <w:r>
        <w:rPr>
          <w:rFonts w:ascii="Times New Roman" w:eastAsia="SimSun" w:hAnsi="Times New Roman"/>
          <w:color w:val="000000"/>
          <w:sz w:val="24"/>
          <w:szCs w:val="24"/>
          <w:lang w:val="id-ID"/>
        </w:rPr>
        <w:t xml:space="preserve">. </w:t>
      </w:r>
    </w:p>
    <w:p w14:paraId="06C122D1" w14:textId="77777777" w:rsidR="00D51A3F" w:rsidRDefault="00D51A3F" w:rsidP="004D4021">
      <w:pPr>
        <w:tabs>
          <w:tab w:val="left" w:pos="826"/>
        </w:tabs>
        <w:spacing w:after="0" w:line="240" w:lineRule="auto"/>
        <w:jc w:val="both"/>
        <w:rPr>
          <w:rFonts w:ascii="Times New Roman" w:eastAsia="SimSun" w:hAnsi="Times New Roman"/>
          <w:color w:val="000000"/>
          <w:sz w:val="24"/>
          <w:szCs w:val="24"/>
          <w:lang w:val="id-ID"/>
        </w:rPr>
      </w:pPr>
    </w:p>
    <w:p w14:paraId="42F7D6B6" w14:textId="77777777" w:rsidR="00D51A3F" w:rsidRDefault="00BB4160" w:rsidP="004D4021">
      <w:pPr>
        <w:tabs>
          <w:tab w:val="left" w:pos="826"/>
        </w:tabs>
        <w:spacing w:after="0" w:line="240" w:lineRule="auto"/>
        <w:jc w:val="both"/>
        <w:rPr>
          <w:rFonts w:ascii="Times New Roman" w:eastAsia="SimSun" w:hAnsi="Times New Roman"/>
          <w:b/>
          <w:color w:val="000000"/>
          <w:sz w:val="24"/>
          <w:szCs w:val="24"/>
          <w:lang w:val="id-ID"/>
        </w:rPr>
      </w:pPr>
      <w:r>
        <w:rPr>
          <w:rFonts w:ascii="Times New Roman" w:eastAsia="SimSun" w:hAnsi="Times New Roman"/>
          <w:b/>
          <w:color w:val="000000"/>
          <w:sz w:val="24"/>
          <w:szCs w:val="24"/>
          <w:lang w:val="id-ID"/>
        </w:rPr>
        <w:t>HASIL PENELITIAN</w:t>
      </w:r>
    </w:p>
    <w:p w14:paraId="38F4EF7D"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pPr>
      <w:r>
        <w:rPr>
          <w:rFonts w:ascii="Times New Roman" w:eastAsia="SimSun" w:hAnsi="Times New Roman"/>
          <w:color w:val="000000"/>
          <w:sz w:val="24"/>
          <w:szCs w:val="24"/>
          <w:lang w:val="id-ID"/>
        </w:rPr>
        <w:tab/>
        <w:t xml:space="preserve">Responden dalam studi kasus ini memiliki kriteria berupa masalah nyeri akut yang disebabkan karena </w:t>
      </w:r>
      <w:r>
        <w:rPr>
          <w:rFonts w:ascii="Times New Roman" w:eastAsia="SimSun" w:hAnsi="Times New Roman"/>
          <w:i/>
          <w:color w:val="000000"/>
          <w:sz w:val="24"/>
          <w:szCs w:val="24"/>
          <w:lang w:val="id-ID"/>
        </w:rPr>
        <w:t>postsectio caesarea</w:t>
      </w:r>
      <w:r>
        <w:rPr>
          <w:rFonts w:ascii="Times New Roman" w:eastAsia="SimSun" w:hAnsi="Times New Roman"/>
          <w:color w:val="000000"/>
          <w:sz w:val="24"/>
          <w:szCs w:val="24"/>
          <w:lang w:val="id-ID"/>
        </w:rPr>
        <w:t xml:space="preserve">. Penelitian dilakukan di </w:t>
      </w:r>
      <w:r>
        <w:rPr>
          <w:rFonts w:ascii="Times New Roman" w:hAnsi="Times New Roman"/>
          <w:color w:val="000000"/>
          <w:sz w:val="24"/>
          <w:szCs w:val="24"/>
          <w:lang w:val="id-ID"/>
        </w:rPr>
        <w:t>Rumah sakit PKU Muhammadiyah Temanggung, di ruang persalinan yaitu ruang shofa 1.</w:t>
      </w:r>
    </w:p>
    <w:p w14:paraId="2794736A" w14:textId="77777777" w:rsidR="00D51A3F" w:rsidRDefault="00BB4160" w:rsidP="004D402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id-ID"/>
        </w:rPr>
        <w:tab/>
        <w:t xml:space="preserve">Hasil pengkajian pada responden pertama yaitu </w:t>
      </w:r>
      <w:r>
        <w:rPr>
          <w:rFonts w:ascii="Times New Roman" w:hAnsi="Times New Roman"/>
          <w:color w:val="000000"/>
          <w:sz w:val="24"/>
          <w:szCs w:val="24"/>
        </w:rPr>
        <w:t xml:space="preserve">Ny.S usia 33 tahun Alamat Sempon, Rejosari, Bansari, Temanggung. Ny.S mengatakan operasi dimulai selasa, 02 April 2024 jam 02.15 dan selesai jam 03.00 klien mengatakan ini kelahiran anak kedua, alasan </w:t>
      </w:r>
      <w:r>
        <w:rPr>
          <w:rFonts w:ascii="Times New Roman" w:hAnsi="Times New Roman"/>
          <w:color w:val="000000"/>
          <w:sz w:val="24"/>
          <w:szCs w:val="24"/>
        </w:rPr>
        <w:lastRenderedPageBreak/>
        <w:t>dilakukan SC karena letak sungsang, sedangkan pada anak pertamanya kelahiran secara normal (pervagina).</w:t>
      </w:r>
    </w:p>
    <w:p w14:paraId="051C7DA8" w14:textId="77777777" w:rsidR="00D51A3F" w:rsidRDefault="00BB4160" w:rsidP="004D402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lang w:val="id-ID"/>
        </w:rPr>
        <w:t xml:space="preserve">Pada responden kedua yaitu </w:t>
      </w:r>
      <w:r>
        <w:rPr>
          <w:rFonts w:ascii="Times New Roman" w:hAnsi="Times New Roman"/>
          <w:color w:val="000000"/>
          <w:sz w:val="24"/>
          <w:szCs w:val="24"/>
        </w:rPr>
        <w:t xml:space="preserve">Ny.U usia 38 tahun Alamat Gembor, Mulyasari, Sukorjo. Ny.U mengatakan operasi dimulai pada selasa 02 April 2024 jam 11.10 dan </w:t>
      </w:r>
      <w:r>
        <w:rPr>
          <w:rFonts w:ascii="Times New Roman" w:hAnsi="Times New Roman"/>
          <w:color w:val="000000"/>
          <w:sz w:val="24"/>
          <w:szCs w:val="24"/>
        </w:rPr>
        <w:lastRenderedPageBreak/>
        <w:t xml:space="preserve">selesai jam 12.00.  </w:t>
      </w:r>
      <w:proofErr w:type="gramStart"/>
      <w:r>
        <w:rPr>
          <w:rFonts w:ascii="Times New Roman" w:hAnsi="Times New Roman"/>
          <w:color w:val="000000"/>
          <w:sz w:val="24"/>
          <w:szCs w:val="24"/>
        </w:rPr>
        <w:t>ini</w:t>
      </w:r>
      <w:proofErr w:type="gramEnd"/>
      <w:r>
        <w:rPr>
          <w:rFonts w:ascii="Times New Roman" w:hAnsi="Times New Roman"/>
          <w:color w:val="000000"/>
          <w:sz w:val="24"/>
          <w:szCs w:val="24"/>
        </w:rPr>
        <w:t xml:space="preserve"> kelahiran dari anak pertama sampai anak ketiga dilakukan SC, alasan dilakukan SC dengan indikasi selaput tebal.</w:t>
      </w:r>
    </w:p>
    <w:p w14:paraId="310D48D5"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pPr>
      <w:r>
        <w:rPr>
          <w:rFonts w:ascii="Times New Roman" w:hAnsi="Times New Roman"/>
          <w:color w:val="000000"/>
          <w:sz w:val="24"/>
          <w:szCs w:val="24"/>
          <w:lang w:val="id-ID"/>
        </w:rPr>
        <w:tab/>
        <w:t>Hasil pengkajian post Sc yang dilakukan pada kedua responden diuraikan pada tabel 1.</w:t>
      </w:r>
    </w:p>
    <w:p w14:paraId="6A8A8911" w14:textId="77777777" w:rsidR="004D4021" w:rsidRDefault="004D4021" w:rsidP="004D4021">
      <w:pPr>
        <w:tabs>
          <w:tab w:val="left" w:pos="567"/>
        </w:tabs>
        <w:spacing w:after="0" w:line="240" w:lineRule="auto"/>
        <w:jc w:val="both"/>
        <w:rPr>
          <w:rFonts w:ascii="Times New Roman" w:hAnsi="Times New Roman"/>
          <w:color w:val="000000"/>
          <w:sz w:val="24"/>
          <w:szCs w:val="24"/>
          <w:lang w:val="id-ID"/>
        </w:rPr>
      </w:pPr>
    </w:p>
    <w:p w14:paraId="65AFF30F" w14:textId="77777777" w:rsidR="00D51A3F" w:rsidRDefault="00D51A3F" w:rsidP="004D4021">
      <w:pPr>
        <w:spacing w:after="0" w:line="240" w:lineRule="auto"/>
        <w:ind w:firstLine="721"/>
        <w:jc w:val="center"/>
        <w:rPr>
          <w:rFonts w:ascii="Times New Roman" w:hAnsi="Times New Roman"/>
          <w:color w:val="000000"/>
          <w:sz w:val="24"/>
          <w:szCs w:val="24"/>
        </w:rPr>
        <w:sectPr w:rsidR="00D51A3F">
          <w:type w:val="continuous"/>
          <w:pgSz w:w="11907" w:h="16839" w:code="9"/>
          <w:pgMar w:top="2268" w:right="1701" w:bottom="1701" w:left="2268" w:header="720" w:footer="720" w:gutter="0"/>
          <w:cols w:num="2" w:space="720"/>
          <w:docGrid w:linePitch="360"/>
        </w:sectPr>
      </w:pPr>
    </w:p>
    <w:p w14:paraId="2A0C84EE" w14:textId="77777777" w:rsidR="00D51A3F" w:rsidRDefault="00BB4160" w:rsidP="004D4021">
      <w:pPr>
        <w:spacing w:after="0" w:line="240" w:lineRule="auto"/>
        <w:ind w:firstLine="721"/>
        <w:jc w:val="center"/>
        <w:rPr>
          <w:rFonts w:ascii="Times New Roman" w:hAnsi="Times New Roman"/>
          <w:b/>
          <w:i/>
          <w:color w:val="000000"/>
          <w:sz w:val="24"/>
          <w:szCs w:val="24"/>
        </w:rPr>
      </w:pPr>
      <w:r>
        <w:rPr>
          <w:rFonts w:ascii="Times New Roman" w:hAnsi="Times New Roman"/>
          <w:b/>
          <w:color w:val="000000"/>
          <w:sz w:val="24"/>
          <w:szCs w:val="24"/>
        </w:rPr>
        <w:lastRenderedPageBreak/>
        <w:t>Tabel</w:t>
      </w:r>
      <w:r>
        <w:rPr>
          <w:rFonts w:ascii="Times New Roman" w:hAnsi="Times New Roman"/>
          <w:b/>
          <w:color w:val="000000"/>
          <w:sz w:val="24"/>
          <w:szCs w:val="24"/>
          <w:lang w:val="id-ID"/>
        </w:rPr>
        <w:t xml:space="preserve"> 1</w:t>
      </w:r>
      <w:r>
        <w:rPr>
          <w:rFonts w:ascii="Times New Roman" w:hAnsi="Times New Roman"/>
          <w:b/>
          <w:color w:val="000000"/>
          <w:sz w:val="24"/>
          <w:szCs w:val="24"/>
        </w:rPr>
        <w:t xml:space="preserve"> </w:t>
      </w:r>
      <w:r>
        <w:rPr>
          <w:rFonts w:ascii="Times New Roman" w:hAnsi="Times New Roman"/>
          <w:b/>
          <w:color w:val="000000"/>
          <w:sz w:val="24"/>
          <w:szCs w:val="24"/>
          <w:lang w:val="id-ID"/>
        </w:rPr>
        <w:t xml:space="preserve">Hasil </w:t>
      </w:r>
      <w:r>
        <w:rPr>
          <w:rFonts w:ascii="Times New Roman" w:hAnsi="Times New Roman"/>
          <w:b/>
          <w:color w:val="000000"/>
          <w:sz w:val="24"/>
          <w:szCs w:val="24"/>
        </w:rPr>
        <w:t xml:space="preserve">Pengkajian </w:t>
      </w:r>
      <w:r>
        <w:rPr>
          <w:rFonts w:ascii="Times New Roman" w:hAnsi="Times New Roman"/>
          <w:b/>
          <w:i/>
          <w:color w:val="000000"/>
          <w:sz w:val="24"/>
          <w:szCs w:val="24"/>
        </w:rPr>
        <w:t>Post Sc</w:t>
      </w:r>
    </w:p>
    <w:p w14:paraId="3D546951" w14:textId="77777777" w:rsidR="00D51A3F" w:rsidRDefault="00D51A3F" w:rsidP="004D4021">
      <w:pPr>
        <w:spacing w:after="0" w:line="240" w:lineRule="auto"/>
        <w:rPr>
          <w:rFonts w:ascii="Times New Roman" w:hAnsi="Times New Roman"/>
          <w:color w:val="000000"/>
          <w:sz w:val="24"/>
          <w:szCs w:val="24"/>
          <w:lang w:val="id-ID"/>
        </w:rPr>
      </w:pPr>
    </w:p>
    <w:tbl>
      <w:tblPr>
        <w:tblStyle w:val="TableGrid"/>
        <w:tblpPr w:leftFromText="180" w:rightFromText="180" w:vertAnchor="text" w:horzAnchor="margin" w:tblpY="-7"/>
        <w:tblW w:w="5000" w:type="pct"/>
        <w:tblLook w:val="04A0" w:firstRow="1" w:lastRow="0" w:firstColumn="1" w:lastColumn="0" w:noHBand="0" w:noVBand="1"/>
      </w:tblPr>
      <w:tblGrid>
        <w:gridCol w:w="538"/>
        <w:gridCol w:w="4693"/>
        <w:gridCol w:w="523"/>
        <w:gridCol w:w="820"/>
        <w:gridCol w:w="523"/>
        <w:gridCol w:w="831"/>
      </w:tblGrid>
      <w:tr w:rsidR="004D4021" w14:paraId="19619049" w14:textId="77777777" w:rsidTr="004D4021">
        <w:tc>
          <w:tcPr>
            <w:tcW w:w="339" w:type="pct"/>
            <w:vMerge w:val="restart"/>
          </w:tcPr>
          <w:p w14:paraId="12363271" w14:textId="77777777" w:rsidR="004D4021" w:rsidRDefault="004D4021" w:rsidP="004D4021">
            <w:pPr>
              <w:pStyle w:val="ListParagraph"/>
              <w:framePr w:hSpace="0" w:wrap="auto" w:vAnchor="margin" w:hAnchor="text" w:xAlign="left" w:yAlign="inline"/>
              <w:rPr>
                <w:sz w:val="24"/>
                <w:szCs w:val="24"/>
              </w:rPr>
            </w:pPr>
            <w:r>
              <w:rPr>
                <w:sz w:val="24"/>
                <w:szCs w:val="24"/>
              </w:rPr>
              <w:t>No</w:t>
            </w:r>
          </w:p>
        </w:tc>
        <w:tc>
          <w:tcPr>
            <w:tcW w:w="2960" w:type="pct"/>
            <w:vMerge w:val="restart"/>
          </w:tcPr>
          <w:p w14:paraId="4439CBC7" w14:textId="77777777" w:rsidR="004D4021" w:rsidRDefault="004D4021" w:rsidP="004D4021">
            <w:pPr>
              <w:pStyle w:val="ListParagraph"/>
              <w:framePr w:hSpace="0" w:wrap="auto" w:vAnchor="margin" w:hAnchor="text" w:xAlign="left" w:yAlign="inline"/>
              <w:rPr>
                <w:sz w:val="24"/>
                <w:szCs w:val="24"/>
              </w:rPr>
            </w:pPr>
            <w:r>
              <w:rPr>
                <w:sz w:val="24"/>
                <w:szCs w:val="24"/>
              </w:rPr>
              <w:t>Manife</w:t>
            </w:r>
            <w:r>
              <w:rPr>
                <w:spacing w:val="-20"/>
                <w:w w:val="1"/>
                <w:sz w:val="24"/>
                <w:szCs w:val="24"/>
              </w:rPr>
              <w:t>l</w:t>
            </w:r>
            <w:r>
              <w:rPr>
                <w:sz w:val="24"/>
                <w:szCs w:val="24"/>
              </w:rPr>
              <w:t>stasi Klinis</w:t>
            </w:r>
          </w:p>
        </w:tc>
        <w:tc>
          <w:tcPr>
            <w:tcW w:w="847" w:type="pct"/>
            <w:gridSpan w:val="2"/>
          </w:tcPr>
          <w:p w14:paraId="784B6A01" w14:textId="77777777" w:rsidR="004D4021" w:rsidRDefault="004D4021" w:rsidP="004D4021">
            <w:pPr>
              <w:pStyle w:val="ListParagraph"/>
              <w:framePr w:hSpace="0" w:wrap="auto" w:vAnchor="margin" w:hAnchor="text" w:xAlign="left" w:yAlign="inline"/>
              <w:rPr>
                <w:sz w:val="24"/>
                <w:szCs w:val="24"/>
              </w:rPr>
            </w:pPr>
            <w:r>
              <w:rPr>
                <w:sz w:val="24"/>
                <w:szCs w:val="24"/>
              </w:rPr>
              <w:t>Ny.S</w:t>
            </w:r>
          </w:p>
        </w:tc>
        <w:tc>
          <w:tcPr>
            <w:tcW w:w="854" w:type="pct"/>
            <w:gridSpan w:val="2"/>
          </w:tcPr>
          <w:p w14:paraId="002EAAF8" w14:textId="77777777" w:rsidR="004D4021" w:rsidRDefault="004D4021" w:rsidP="004D4021">
            <w:pPr>
              <w:pStyle w:val="ListParagraph"/>
              <w:framePr w:hSpace="0" w:wrap="auto" w:vAnchor="margin" w:hAnchor="text" w:xAlign="left" w:yAlign="inline"/>
              <w:rPr>
                <w:sz w:val="24"/>
                <w:szCs w:val="24"/>
              </w:rPr>
            </w:pPr>
            <w:r>
              <w:rPr>
                <w:sz w:val="24"/>
                <w:szCs w:val="24"/>
              </w:rPr>
              <w:t>Ny.U</w:t>
            </w:r>
          </w:p>
        </w:tc>
      </w:tr>
      <w:tr w:rsidR="004D4021" w14:paraId="25F35939" w14:textId="77777777" w:rsidTr="004D4021">
        <w:tc>
          <w:tcPr>
            <w:tcW w:w="339" w:type="pct"/>
            <w:vMerge/>
          </w:tcPr>
          <w:p w14:paraId="4EE91018" w14:textId="77777777" w:rsidR="004D4021" w:rsidRDefault="004D4021" w:rsidP="004D4021">
            <w:pPr>
              <w:pStyle w:val="ListParagraph"/>
              <w:framePr w:hSpace="0" w:wrap="auto" w:vAnchor="margin" w:hAnchor="text" w:xAlign="left" w:yAlign="inline"/>
              <w:rPr>
                <w:sz w:val="24"/>
                <w:szCs w:val="24"/>
              </w:rPr>
            </w:pPr>
          </w:p>
        </w:tc>
        <w:tc>
          <w:tcPr>
            <w:tcW w:w="2960" w:type="pct"/>
            <w:vMerge/>
          </w:tcPr>
          <w:p w14:paraId="5E1B4D2D" w14:textId="77777777" w:rsidR="004D4021" w:rsidRDefault="004D4021" w:rsidP="004D4021">
            <w:pPr>
              <w:pStyle w:val="ListParagraph"/>
              <w:framePr w:hSpace="0" w:wrap="auto" w:vAnchor="margin" w:hAnchor="text" w:xAlign="left" w:yAlign="inline"/>
              <w:rPr>
                <w:sz w:val="24"/>
                <w:szCs w:val="24"/>
              </w:rPr>
            </w:pPr>
          </w:p>
        </w:tc>
        <w:tc>
          <w:tcPr>
            <w:tcW w:w="330" w:type="pct"/>
          </w:tcPr>
          <w:p w14:paraId="586CAF4F" w14:textId="77777777" w:rsidR="004D4021" w:rsidRDefault="004D4021" w:rsidP="004D4021">
            <w:pPr>
              <w:pStyle w:val="ListParagraph"/>
              <w:framePr w:hSpace="0" w:wrap="auto" w:vAnchor="margin" w:hAnchor="text" w:xAlign="left" w:yAlign="inline"/>
              <w:rPr>
                <w:sz w:val="24"/>
                <w:szCs w:val="24"/>
              </w:rPr>
            </w:pPr>
            <w:r>
              <w:rPr>
                <w:sz w:val="24"/>
                <w:szCs w:val="24"/>
              </w:rPr>
              <w:t>Ya</w:t>
            </w:r>
          </w:p>
        </w:tc>
        <w:tc>
          <w:tcPr>
            <w:tcW w:w="517" w:type="pct"/>
          </w:tcPr>
          <w:p w14:paraId="5C8E3C1E" w14:textId="77777777" w:rsidR="004D4021" w:rsidRDefault="004D4021" w:rsidP="004D4021">
            <w:pPr>
              <w:pStyle w:val="ListParagraph"/>
              <w:framePr w:hSpace="0" w:wrap="auto" w:vAnchor="margin" w:hAnchor="text" w:xAlign="left" w:yAlign="inline"/>
              <w:rPr>
                <w:sz w:val="24"/>
                <w:szCs w:val="24"/>
              </w:rPr>
            </w:pPr>
            <w:r>
              <w:rPr>
                <w:sz w:val="24"/>
                <w:szCs w:val="24"/>
              </w:rPr>
              <w:t>Tidak</w:t>
            </w:r>
          </w:p>
        </w:tc>
        <w:tc>
          <w:tcPr>
            <w:tcW w:w="330" w:type="pct"/>
          </w:tcPr>
          <w:p w14:paraId="57A5439B" w14:textId="77777777" w:rsidR="004D4021" w:rsidRDefault="004D4021" w:rsidP="004D4021">
            <w:pPr>
              <w:pStyle w:val="ListParagraph"/>
              <w:framePr w:hSpace="0" w:wrap="auto" w:vAnchor="margin" w:hAnchor="text" w:xAlign="left" w:yAlign="inline"/>
              <w:rPr>
                <w:sz w:val="24"/>
                <w:szCs w:val="24"/>
              </w:rPr>
            </w:pPr>
            <w:r>
              <w:rPr>
                <w:sz w:val="24"/>
                <w:szCs w:val="24"/>
              </w:rPr>
              <w:t>Ya</w:t>
            </w:r>
          </w:p>
        </w:tc>
        <w:tc>
          <w:tcPr>
            <w:tcW w:w="524" w:type="pct"/>
          </w:tcPr>
          <w:p w14:paraId="7A1F830C" w14:textId="77777777" w:rsidR="004D4021" w:rsidRDefault="004D4021" w:rsidP="004D4021">
            <w:pPr>
              <w:pStyle w:val="ListParagraph"/>
              <w:framePr w:hSpace="0" w:wrap="auto" w:vAnchor="margin" w:hAnchor="text" w:xAlign="left" w:yAlign="inline"/>
              <w:rPr>
                <w:sz w:val="24"/>
                <w:szCs w:val="24"/>
              </w:rPr>
            </w:pPr>
            <w:r>
              <w:rPr>
                <w:sz w:val="24"/>
                <w:szCs w:val="24"/>
              </w:rPr>
              <w:t>Tidak</w:t>
            </w:r>
          </w:p>
        </w:tc>
      </w:tr>
      <w:tr w:rsidR="004D4021" w14:paraId="728EA142" w14:textId="77777777" w:rsidTr="004D4021">
        <w:tc>
          <w:tcPr>
            <w:tcW w:w="339" w:type="pct"/>
          </w:tcPr>
          <w:p w14:paraId="03B2AEE9" w14:textId="77777777" w:rsidR="004D4021" w:rsidRDefault="004D4021" w:rsidP="004D4021">
            <w:pPr>
              <w:pStyle w:val="ListParagraph"/>
              <w:framePr w:hSpace="0" w:wrap="auto" w:vAnchor="margin" w:hAnchor="text" w:xAlign="left" w:yAlign="inline"/>
              <w:jc w:val="left"/>
              <w:rPr>
                <w:sz w:val="24"/>
                <w:szCs w:val="24"/>
              </w:rPr>
            </w:pPr>
            <w:r>
              <w:rPr>
                <w:sz w:val="24"/>
                <w:szCs w:val="24"/>
              </w:rPr>
              <w:t>1.</w:t>
            </w:r>
          </w:p>
        </w:tc>
        <w:tc>
          <w:tcPr>
            <w:tcW w:w="2960" w:type="pct"/>
          </w:tcPr>
          <w:p w14:paraId="78ECD3E4" w14:textId="77777777" w:rsidR="004D4021" w:rsidRDefault="004D4021" w:rsidP="004D4021">
            <w:pPr>
              <w:pStyle w:val="ListParagraph"/>
              <w:framePr w:hSpace="0" w:wrap="auto" w:vAnchor="margin" w:hAnchor="text" w:xAlign="left" w:yAlign="inline"/>
              <w:jc w:val="left"/>
              <w:rPr>
                <w:sz w:val="24"/>
                <w:szCs w:val="24"/>
              </w:rPr>
            </w:pPr>
            <w:r>
              <w:rPr>
                <w:sz w:val="24"/>
                <w:szCs w:val="24"/>
              </w:rPr>
              <w:t>Ke</w:t>
            </w:r>
            <w:r>
              <w:rPr>
                <w:spacing w:val="-20"/>
                <w:w w:val="1"/>
                <w:sz w:val="24"/>
                <w:szCs w:val="24"/>
              </w:rPr>
              <w:t>l</w:t>
            </w:r>
            <w:r>
              <w:rPr>
                <w:sz w:val="24"/>
                <w:szCs w:val="24"/>
              </w:rPr>
              <w:t>hilangan darah se</w:t>
            </w:r>
            <w:r>
              <w:rPr>
                <w:spacing w:val="-20"/>
                <w:w w:val="1"/>
                <w:sz w:val="24"/>
                <w:szCs w:val="24"/>
              </w:rPr>
              <w:t>l</w:t>
            </w:r>
            <w:r>
              <w:rPr>
                <w:sz w:val="24"/>
                <w:szCs w:val="24"/>
              </w:rPr>
              <w:t>lama pro</w:t>
            </w:r>
            <w:r>
              <w:rPr>
                <w:spacing w:val="-20"/>
                <w:w w:val="1"/>
                <w:sz w:val="24"/>
                <w:szCs w:val="24"/>
              </w:rPr>
              <w:t>l</w:t>
            </w:r>
            <w:r>
              <w:rPr>
                <w:sz w:val="24"/>
                <w:szCs w:val="24"/>
              </w:rPr>
              <w:t>se</w:t>
            </w:r>
            <w:r>
              <w:rPr>
                <w:spacing w:val="-20"/>
                <w:w w:val="1"/>
                <w:sz w:val="24"/>
                <w:szCs w:val="24"/>
              </w:rPr>
              <w:t>l</w:t>
            </w:r>
            <w:r>
              <w:rPr>
                <w:sz w:val="24"/>
                <w:szCs w:val="24"/>
              </w:rPr>
              <w:t>dur pe</w:t>
            </w:r>
            <w:r>
              <w:rPr>
                <w:spacing w:val="-20"/>
                <w:w w:val="1"/>
                <w:sz w:val="24"/>
                <w:szCs w:val="24"/>
              </w:rPr>
              <w:t>l</w:t>
            </w:r>
            <w:r>
              <w:rPr>
                <w:sz w:val="24"/>
                <w:szCs w:val="24"/>
              </w:rPr>
              <w:t>mbe</w:t>
            </w:r>
            <w:r>
              <w:rPr>
                <w:spacing w:val="-20"/>
                <w:w w:val="1"/>
                <w:sz w:val="24"/>
                <w:szCs w:val="24"/>
              </w:rPr>
              <w:t>l</w:t>
            </w:r>
            <w:r>
              <w:rPr>
                <w:sz w:val="24"/>
                <w:szCs w:val="24"/>
              </w:rPr>
              <w:t>dahan</w:t>
            </w:r>
          </w:p>
        </w:tc>
        <w:tc>
          <w:tcPr>
            <w:tcW w:w="330" w:type="pct"/>
          </w:tcPr>
          <w:p w14:paraId="3089DB53" w14:textId="77777777" w:rsidR="004D4021" w:rsidRDefault="004D4021" w:rsidP="004D4021">
            <w:pPr>
              <w:pStyle w:val="ListParagraph"/>
              <w:framePr w:hSpace="0" w:wrap="auto" w:vAnchor="margin" w:hAnchor="text" w:xAlign="left" w:yAlign="inline"/>
              <w:rPr>
                <w:sz w:val="24"/>
                <w:szCs w:val="24"/>
              </w:rPr>
            </w:pPr>
          </w:p>
        </w:tc>
        <w:tc>
          <w:tcPr>
            <w:tcW w:w="517" w:type="pct"/>
          </w:tcPr>
          <w:p w14:paraId="33AFBE9E"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330" w:type="pct"/>
          </w:tcPr>
          <w:p w14:paraId="78308777" w14:textId="77777777" w:rsidR="004D4021" w:rsidRDefault="004D4021" w:rsidP="004D4021">
            <w:pPr>
              <w:pStyle w:val="ListParagraph"/>
              <w:framePr w:hSpace="0" w:wrap="auto" w:vAnchor="margin" w:hAnchor="text" w:xAlign="left" w:yAlign="inline"/>
              <w:rPr>
                <w:sz w:val="24"/>
                <w:szCs w:val="24"/>
              </w:rPr>
            </w:pPr>
          </w:p>
        </w:tc>
        <w:tc>
          <w:tcPr>
            <w:tcW w:w="524" w:type="pct"/>
          </w:tcPr>
          <w:p w14:paraId="78C9D8C9" w14:textId="77777777" w:rsidR="004D4021" w:rsidRDefault="004D4021" w:rsidP="004D4021">
            <w:pPr>
              <w:pStyle w:val="ListParagraph"/>
              <w:framePr w:hSpace="0" w:wrap="auto" w:vAnchor="margin" w:hAnchor="text" w:xAlign="left" w:yAlign="inline"/>
              <w:rPr>
                <w:sz w:val="24"/>
                <w:szCs w:val="24"/>
              </w:rPr>
            </w:pPr>
            <w:r>
              <w:rPr>
                <w:sz w:val="24"/>
                <w:szCs w:val="24"/>
              </w:rPr>
              <w:t>√</w:t>
            </w:r>
          </w:p>
        </w:tc>
      </w:tr>
      <w:tr w:rsidR="004D4021" w14:paraId="79C31CBA" w14:textId="77777777" w:rsidTr="004D4021">
        <w:tc>
          <w:tcPr>
            <w:tcW w:w="339" w:type="pct"/>
          </w:tcPr>
          <w:p w14:paraId="64CD661F" w14:textId="77777777" w:rsidR="004D4021" w:rsidRDefault="004D4021" w:rsidP="004D4021">
            <w:pPr>
              <w:pStyle w:val="ListParagraph"/>
              <w:framePr w:hSpace="0" w:wrap="auto" w:vAnchor="margin" w:hAnchor="text" w:xAlign="left" w:yAlign="inline"/>
              <w:jc w:val="left"/>
              <w:rPr>
                <w:sz w:val="24"/>
                <w:szCs w:val="24"/>
              </w:rPr>
            </w:pPr>
            <w:r>
              <w:rPr>
                <w:sz w:val="24"/>
                <w:szCs w:val="24"/>
              </w:rPr>
              <w:t>2.</w:t>
            </w:r>
          </w:p>
        </w:tc>
        <w:tc>
          <w:tcPr>
            <w:tcW w:w="2960" w:type="pct"/>
          </w:tcPr>
          <w:p w14:paraId="36D3AAEC" w14:textId="77777777" w:rsidR="004D4021" w:rsidRDefault="004D4021" w:rsidP="004D4021">
            <w:pPr>
              <w:pStyle w:val="ListParagraph"/>
              <w:framePr w:hSpace="0" w:wrap="auto" w:vAnchor="margin" w:hAnchor="text" w:xAlign="left" w:yAlign="inline"/>
              <w:jc w:val="left"/>
              <w:rPr>
                <w:sz w:val="24"/>
                <w:szCs w:val="24"/>
              </w:rPr>
            </w:pPr>
            <w:r>
              <w:rPr>
                <w:sz w:val="24"/>
                <w:szCs w:val="24"/>
              </w:rPr>
              <w:t>Te</w:t>
            </w:r>
            <w:r>
              <w:rPr>
                <w:spacing w:val="-20"/>
                <w:w w:val="1"/>
                <w:sz w:val="24"/>
                <w:szCs w:val="24"/>
              </w:rPr>
              <w:t>l</w:t>
            </w:r>
            <w:r>
              <w:rPr>
                <w:sz w:val="24"/>
                <w:szCs w:val="24"/>
              </w:rPr>
              <w:t>rpasang se</w:t>
            </w:r>
            <w:r>
              <w:rPr>
                <w:spacing w:val="-20"/>
                <w:w w:val="1"/>
                <w:sz w:val="24"/>
                <w:szCs w:val="24"/>
              </w:rPr>
              <w:t>l</w:t>
            </w:r>
            <w:r>
              <w:rPr>
                <w:sz w:val="24"/>
                <w:szCs w:val="24"/>
              </w:rPr>
              <w:t>lang kate</w:t>
            </w:r>
            <w:r>
              <w:rPr>
                <w:spacing w:val="-20"/>
                <w:w w:val="1"/>
                <w:sz w:val="24"/>
                <w:szCs w:val="24"/>
              </w:rPr>
              <w:t>l</w:t>
            </w:r>
            <w:r>
              <w:rPr>
                <w:sz w:val="24"/>
                <w:szCs w:val="24"/>
              </w:rPr>
              <w:t>te</w:t>
            </w:r>
            <w:r>
              <w:rPr>
                <w:spacing w:val="-20"/>
                <w:w w:val="1"/>
                <w:sz w:val="24"/>
                <w:szCs w:val="24"/>
              </w:rPr>
              <w:t>l</w:t>
            </w:r>
            <w:r>
              <w:rPr>
                <w:sz w:val="24"/>
                <w:szCs w:val="24"/>
              </w:rPr>
              <w:t>r</w:t>
            </w:r>
          </w:p>
        </w:tc>
        <w:tc>
          <w:tcPr>
            <w:tcW w:w="330" w:type="pct"/>
          </w:tcPr>
          <w:p w14:paraId="7150FCA5"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17" w:type="pct"/>
          </w:tcPr>
          <w:p w14:paraId="4AF928C6" w14:textId="77777777" w:rsidR="004D4021" w:rsidRDefault="004D4021" w:rsidP="004D4021">
            <w:pPr>
              <w:pStyle w:val="ListParagraph"/>
              <w:framePr w:hSpace="0" w:wrap="auto" w:vAnchor="margin" w:hAnchor="text" w:xAlign="left" w:yAlign="inline"/>
              <w:rPr>
                <w:sz w:val="24"/>
                <w:szCs w:val="24"/>
              </w:rPr>
            </w:pPr>
          </w:p>
        </w:tc>
        <w:tc>
          <w:tcPr>
            <w:tcW w:w="330" w:type="pct"/>
          </w:tcPr>
          <w:p w14:paraId="539DFDE2" w14:textId="77777777" w:rsidR="004D4021" w:rsidRDefault="004D4021" w:rsidP="004D4021">
            <w:pPr>
              <w:pStyle w:val="ListParagraph"/>
              <w:framePr w:hSpace="0" w:wrap="auto" w:vAnchor="margin" w:hAnchor="text" w:xAlign="left" w:yAlign="inline"/>
              <w:rPr>
                <w:sz w:val="24"/>
                <w:szCs w:val="24"/>
              </w:rPr>
            </w:pPr>
          </w:p>
        </w:tc>
        <w:tc>
          <w:tcPr>
            <w:tcW w:w="524" w:type="pct"/>
          </w:tcPr>
          <w:p w14:paraId="6F21ABA7" w14:textId="77777777" w:rsidR="004D4021" w:rsidRDefault="004D4021" w:rsidP="004D4021">
            <w:pPr>
              <w:pStyle w:val="ListParagraph"/>
              <w:framePr w:hSpace="0" w:wrap="auto" w:vAnchor="margin" w:hAnchor="text" w:xAlign="left" w:yAlign="inline"/>
              <w:rPr>
                <w:sz w:val="24"/>
                <w:szCs w:val="24"/>
              </w:rPr>
            </w:pPr>
            <w:r>
              <w:rPr>
                <w:sz w:val="24"/>
                <w:szCs w:val="24"/>
              </w:rPr>
              <w:t>√</w:t>
            </w:r>
          </w:p>
        </w:tc>
      </w:tr>
      <w:tr w:rsidR="004D4021" w14:paraId="3424B424" w14:textId="77777777" w:rsidTr="004D4021">
        <w:tc>
          <w:tcPr>
            <w:tcW w:w="339" w:type="pct"/>
          </w:tcPr>
          <w:p w14:paraId="4D31FD89" w14:textId="77777777" w:rsidR="004D4021" w:rsidRDefault="004D4021" w:rsidP="004D4021">
            <w:pPr>
              <w:pStyle w:val="ListParagraph"/>
              <w:framePr w:hSpace="0" w:wrap="auto" w:vAnchor="margin" w:hAnchor="text" w:xAlign="left" w:yAlign="inline"/>
              <w:jc w:val="left"/>
              <w:rPr>
                <w:sz w:val="24"/>
                <w:szCs w:val="24"/>
              </w:rPr>
            </w:pPr>
            <w:r>
              <w:rPr>
                <w:sz w:val="24"/>
                <w:szCs w:val="24"/>
              </w:rPr>
              <w:t>3.</w:t>
            </w:r>
          </w:p>
        </w:tc>
        <w:tc>
          <w:tcPr>
            <w:tcW w:w="2960" w:type="pct"/>
          </w:tcPr>
          <w:p w14:paraId="11D85540" w14:textId="77777777" w:rsidR="004D4021" w:rsidRDefault="004D4021" w:rsidP="004D4021">
            <w:pPr>
              <w:pStyle w:val="ListParagraph"/>
              <w:framePr w:hSpace="0" w:wrap="auto" w:vAnchor="margin" w:hAnchor="text" w:xAlign="left" w:yAlign="inline"/>
              <w:jc w:val="left"/>
              <w:rPr>
                <w:sz w:val="24"/>
                <w:szCs w:val="24"/>
              </w:rPr>
            </w:pPr>
            <w:r>
              <w:rPr>
                <w:sz w:val="24"/>
                <w:szCs w:val="24"/>
              </w:rPr>
              <w:t>Abdo</w:t>
            </w:r>
            <w:r>
              <w:rPr>
                <w:spacing w:val="-20"/>
                <w:w w:val="1"/>
                <w:sz w:val="24"/>
                <w:szCs w:val="24"/>
              </w:rPr>
              <w:t>l</w:t>
            </w:r>
            <w:r>
              <w:rPr>
                <w:sz w:val="24"/>
                <w:szCs w:val="24"/>
              </w:rPr>
              <w:t>me</w:t>
            </w:r>
            <w:r>
              <w:rPr>
                <w:spacing w:val="-20"/>
                <w:w w:val="1"/>
                <w:sz w:val="24"/>
                <w:szCs w:val="24"/>
              </w:rPr>
              <w:t>l</w:t>
            </w:r>
            <w:r>
              <w:rPr>
                <w:sz w:val="24"/>
                <w:szCs w:val="24"/>
              </w:rPr>
              <w:t>n lunak dan tidak ada diste</w:t>
            </w:r>
            <w:r>
              <w:rPr>
                <w:spacing w:val="-20"/>
                <w:w w:val="1"/>
                <w:sz w:val="24"/>
                <w:szCs w:val="24"/>
              </w:rPr>
              <w:t>l</w:t>
            </w:r>
            <w:r>
              <w:rPr>
                <w:sz w:val="24"/>
                <w:szCs w:val="24"/>
              </w:rPr>
              <w:t>nsi</w:t>
            </w:r>
          </w:p>
        </w:tc>
        <w:tc>
          <w:tcPr>
            <w:tcW w:w="330" w:type="pct"/>
          </w:tcPr>
          <w:p w14:paraId="334B41FB" w14:textId="77777777" w:rsidR="004D4021" w:rsidRDefault="004D4021" w:rsidP="004D4021">
            <w:pPr>
              <w:pStyle w:val="ListParagraph"/>
              <w:framePr w:hSpace="0" w:wrap="auto" w:vAnchor="margin" w:hAnchor="text" w:xAlign="left" w:yAlign="inline"/>
              <w:rPr>
                <w:sz w:val="24"/>
                <w:szCs w:val="24"/>
              </w:rPr>
            </w:pPr>
          </w:p>
        </w:tc>
        <w:tc>
          <w:tcPr>
            <w:tcW w:w="517" w:type="pct"/>
          </w:tcPr>
          <w:p w14:paraId="692F09D5"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330" w:type="pct"/>
          </w:tcPr>
          <w:p w14:paraId="4C990D70" w14:textId="77777777" w:rsidR="004D4021" w:rsidRDefault="004D4021" w:rsidP="004D4021">
            <w:pPr>
              <w:pStyle w:val="ListParagraph"/>
              <w:framePr w:hSpace="0" w:wrap="auto" w:vAnchor="margin" w:hAnchor="text" w:xAlign="left" w:yAlign="inline"/>
              <w:rPr>
                <w:sz w:val="24"/>
                <w:szCs w:val="24"/>
              </w:rPr>
            </w:pPr>
          </w:p>
        </w:tc>
        <w:tc>
          <w:tcPr>
            <w:tcW w:w="524" w:type="pct"/>
          </w:tcPr>
          <w:p w14:paraId="26A57275" w14:textId="77777777" w:rsidR="004D4021" w:rsidRDefault="004D4021" w:rsidP="004D4021">
            <w:pPr>
              <w:pStyle w:val="ListParagraph"/>
              <w:framePr w:hSpace="0" w:wrap="auto" w:vAnchor="margin" w:hAnchor="text" w:xAlign="left" w:yAlign="inline"/>
              <w:rPr>
                <w:sz w:val="24"/>
                <w:szCs w:val="24"/>
              </w:rPr>
            </w:pPr>
            <w:r>
              <w:rPr>
                <w:sz w:val="24"/>
                <w:szCs w:val="24"/>
              </w:rPr>
              <w:t>√</w:t>
            </w:r>
          </w:p>
        </w:tc>
      </w:tr>
      <w:tr w:rsidR="004D4021" w14:paraId="0A11534C" w14:textId="77777777" w:rsidTr="004D4021">
        <w:tc>
          <w:tcPr>
            <w:tcW w:w="339" w:type="pct"/>
          </w:tcPr>
          <w:p w14:paraId="7F1FA769" w14:textId="77777777" w:rsidR="004D4021" w:rsidRDefault="004D4021" w:rsidP="004D4021">
            <w:pPr>
              <w:pStyle w:val="ListParagraph"/>
              <w:framePr w:hSpace="0" w:wrap="auto" w:vAnchor="margin" w:hAnchor="text" w:xAlign="left" w:yAlign="inline"/>
              <w:jc w:val="left"/>
              <w:rPr>
                <w:sz w:val="24"/>
                <w:szCs w:val="24"/>
              </w:rPr>
            </w:pPr>
            <w:r>
              <w:rPr>
                <w:sz w:val="24"/>
                <w:szCs w:val="24"/>
              </w:rPr>
              <w:t>4.</w:t>
            </w:r>
          </w:p>
        </w:tc>
        <w:tc>
          <w:tcPr>
            <w:tcW w:w="2960" w:type="pct"/>
          </w:tcPr>
          <w:p w14:paraId="7C665B48" w14:textId="77777777" w:rsidR="004D4021" w:rsidRDefault="004D4021" w:rsidP="004D4021">
            <w:pPr>
              <w:pStyle w:val="ListParagraph"/>
              <w:framePr w:hSpace="0" w:wrap="auto" w:vAnchor="margin" w:hAnchor="text" w:xAlign="left" w:yAlign="inline"/>
              <w:jc w:val="left"/>
              <w:rPr>
                <w:sz w:val="24"/>
                <w:szCs w:val="24"/>
              </w:rPr>
            </w:pPr>
            <w:r>
              <w:rPr>
                <w:sz w:val="24"/>
                <w:szCs w:val="24"/>
              </w:rPr>
              <w:t>Te</w:t>
            </w:r>
            <w:r>
              <w:rPr>
                <w:spacing w:val="-20"/>
                <w:w w:val="1"/>
                <w:sz w:val="24"/>
                <w:szCs w:val="24"/>
              </w:rPr>
              <w:t>l</w:t>
            </w:r>
            <w:r>
              <w:rPr>
                <w:sz w:val="24"/>
                <w:szCs w:val="24"/>
              </w:rPr>
              <w:t>rdapat balutan abdo</w:t>
            </w:r>
            <w:r>
              <w:rPr>
                <w:spacing w:val="-20"/>
                <w:w w:val="1"/>
                <w:sz w:val="24"/>
                <w:szCs w:val="24"/>
              </w:rPr>
              <w:t>l</w:t>
            </w:r>
            <w:r>
              <w:rPr>
                <w:sz w:val="24"/>
                <w:szCs w:val="24"/>
              </w:rPr>
              <w:t>me</w:t>
            </w:r>
            <w:r>
              <w:rPr>
                <w:spacing w:val="-20"/>
                <w:w w:val="1"/>
                <w:sz w:val="24"/>
                <w:szCs w:val="24"/>
              </w:rPr>
              <w:t>l</w:t>
            </w:r>
            <w:r>
              <w:rPr>
                <w:sz w:val="24"/>
                <w:szCs w:val="24"/>
              </w:rPr>
              <w:t>n</w:t>
            </w:r>
          </w:p>
        </w:tc>
        <w:tc>
          <w:tcPr>
            <w:tcW w:w="330" w:type="pct"/>
          </w:tcPr>
          <w:p w14:paraId="7DC8C7F9"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17" w:type="pct"/>
          </w:tcPr>
          <w:p w14:paraId="1AAC8E2D" w14:textId="77777777" w:rsidR="004D4021" w:rsidRDefault="004D4021" w:rsidP="004D4021">
            <w:pPr>
              <w:pStyle w:val="ListParagraph"/>
              <w:framePr w:hSpace="0" w:wrap="auto" w:vAnchor="margin" w:hAnchor="text" w:xAlign="left" w:yAlign="inline"/>
              <w:rPr>
                <w:sz w:val="24"/>
                <w:szCs w:val="24"/>
              </w:rPr>
            </w:pPr>
          </w:p>
        </w:tc>
        <w:tc>
          <w:tcPr>
            <w:tcW w:w="330" w:type="pct"/>
          </w:tcPr>
          <w:p w14:paraId="68D70B6B"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24" w:type="pct"/>
          </w:tcPr>
          <w:p w14:paraId="1CDDF51E" w14:textId="77777777" w:rsidR="004D4021" w:rsidRDefault="004D4021" w:rsidP="004D4021">
            <w:pPr>
              <w:pStyle w:val="ListParagraph"/>
              <w:framePr w:hSpace="0" w:wrap="auto" w:vAnchor="margin" w:hAnchor="text" w:xAlign="left" w:yAlign="inline"/>
              <w:rPr>
                <w:sz w:val="24"/>
                <w:szCs w:val="24"/>
              </w:rPr>
            </w:pPr>
          </w:p>
        </w:tc>
      </w:tr>
      <w:tr w:rsidR="004D4021" w14:paraId="7449C585" w14:textId="77777777" w:rsidTr="004D4021">
        <w:tc>
          <w:tcPr>
            <w:tcW w:w="339" w:type="pct"/>
          </w:tcPr>
          <w:p w14:paraId="55B54474" w14:textId="77777777" w:rsidR="004D4021" w:rsidRDefault="004D4021" w:rsidP="004D4021">
            <w:pPr>
              <w:pStyle w:val="ListParagraph"/>
              <w:framePr w:hSpace="0" w:wrap="auto" w:vAnchor="margin" w:hAnchor="text" w:xAlign="left" w:yAlign="inline"/>
              <w:jc w:val="left"/>
              <w:rPr>
                <w:sz w:val="24"/>
                <w:szCs w:val="24"/>
              </w:rPr>
            </w:pPr>
            <w:r>
              <w:rPr>
                <w:sz w:val="24"/>
                <w:szCs w:val="24"/>
              </w:rPr>
              <w:t>5.</w:t>
            </w:r>
          </w:p>
        </w:tc>
        <w:tc>
          <w:tcPr>
            <w:tcW w:w="2960" w:type="pct"/>
          </w:tcPr>
          <w:p w14:paraId="260FF8AC" w14:textId="77777777" w:rsidR="004D4021" w:rsidRDefault="004D4021" w:rsidP="004D4021">
            <w:pPr>
              <w:pStyle w:val="ListParagraph"/>
              <w:framePr w:hSpace="0" w:wrap="auto" w:vAnchor="margin" w:hAnchor="text" w:xAlign="left" w:yAlign="inline"/>
              <w:jc w:val="left"/>
              <w:rPr>
                <w:sz w:val="24"/>
                <w:szCs w:val="24"/>
              </w:rPr>
            </w:pPr>
            <w:r>
              <w:rPr>
                <w:sz w:val="24"/>
                <w:szCs w:val="24"/>
              </w:rPr>
              <w:t>Tidak ada bising usus</w:t>
            </w:r>
          </w:p>
        </w:tc>
        <w:tc>
          <w:tcPr>
            <w:tcW w:w="330" w:type="pct"/>
          </w:tcPr>
          <w:p w14:paraId="4DC3B2DA" w14:textId="77777777" w:rsidR="004D4021" w:rsidRDefault="004D4021" w:rsidP="004D4021">
            <w:pPr>
              <w:pStyle w:val="ListParagraph"/>
              <w:framePr w:hSpace="0" w:wrap="auto" w:vAnchor="margin" w:hAnchor="text" w:xAlign="left" w:yAlign="inline"/>
              <w:rPr>
                <w:sz w:val="24"/>
                <w:szCs w:val="24"/>
              </w:rPr>
            </w:pPr>
          </w:p>
        </w:tc>
        <w:tc>
          <w:tcPr>
            <w:tcW w:w="517" w:type="pct"/>
          </w:tcPr>
          <w:p w14:paraId="67B14343"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330" w:type="pct"/>
          </w:tcPr>
          <w:p w14:paraId="166E5B07"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24" w:type="pct"/>
          </w:tcPr>
          <w:p w14:paraId="22A6CE6C" w14:textId="77777777" w:rsidR="004D4021" w:rsidRDefault="004D4021" w:rsidP="004D4021">
            <w:pPr>
              <w:pStyle w:val="ListParagraph"/>
              <w:framePr w:hSpace="0" w:wrap="auto" w:vAnchor="margin" w:hAnchor="text" w:xAlign="left" w:yAlign="inline"/>
              <w:rPr>
                <w:sz w:val="24"/>
                <w:szCs w:val="24"/>
              </w:rPr>
            </w:pPr>
          </w:p>
        </w:tc>
      </w:tr>
      <w:tr w:rsidR="004D4021" w14:paraId="10DB4319" w14:textId="77777777" w:rsidTr="004D4021">
        <w:tc>
          <w:tcPr>
            <w:tcW w:w="339" w:type="pct"/>
          </w:tcPr>
          <w:p w14:paraId="4D2B79AD" w14:textId="77777777" w:rsidR="004D4021" w:rsidRDefault="004D4021" w:rsidP="004D4021">
            <w:pPr>
              <w:pStyle w:val="ListParagraph"/>
              <w:framePr w:hSpace="0" w:wrap="auto" w:vAnchor="margin" w:hAnchor="text" w:xAlign="left" w:yAlign="inline"/>
              <w:jc w:val="left"/>
              <w:rPr>
                <w:sz w:val="24"/>
                <w:szCs w:val="24"/>
              </w:rPr>
            </w:pPr>
            <w:r>
              <w:rPr>
                <w:sz w:val="24"/>
                <w:szCs w:val="24"/>
              </w:rPr>
              <w:t>6.</w:t>
            </w:r>
          </w:p>
        </w:tc>
        <w:tc>
          <w:tcPr>
            <w:tcW w:w="2960" w:type="pct"/>
          </w:tcPr>
          <w:p w14:paraId="17E7AD27" w14:textId="77777777" w:rsidR="004D4021" w:rsidRDefault="004D4021" w:rsidP="004D4021">
            <w:pPr>
              <w:pStyle w:val="ListParagraph"/>
              <w:framePr w:hSpace="0" w:wrap="auto" w:vAnchor="margin" w:hAnchor="text" w:xAlign="left" w:yAlign="inline"/>
              <w:jc w:val="left"/>
              <w:rPr>
                <w:sz w:val="24"/>
                <w:szCs w:val="24"/>
              </w:rPr>
            </w:pPr>
            <w:r>
              <w:rPr>
                <w:sz w:val="24"/>
                <w:szCs w:val="24"/>
              </w:rPr>
              <w:t>Ke</w:t>
            </w:r>
            <w:r>
              <w:rPr>
                <w:spacing w:val="-20"/>
                <w:w w:val="1"/>
                <w:sz w:val="24"/>
                <w:szCs w:val="24"/>
              </w:rPr>
              <w:t>l</w:t>
            </w:r>
            <w:r>
              <w:rPr>
                <w:sz w:val="24"/>
                <w:szCs w:val="24"/>
              </w:rPr>
              <w:t>tidakmampuan untuk me</w:t>
            </w:r>
            <w:r>
              <w:rPr>
                <w:spacing w:val="-20"/>
                <w:w w:val="1"/>
                <w:sz w:val="24"/>
                <w:szCs w:val="24"/>
              </w:rPr>
              <w:t>l</w:t>
            </w:r>
            <w:r>
              <w:rPr>
                <w:sz w:val="24"/>
                <w:szCs w:val="24"/>
              </w:rPr>
              <w:t>nghadapi situasi baru</w:t>
            </w:r>
          </w:p>
        </w:tc>
        <w:tc>
          <w:tcPr>
            <w:tcW w:w="330" w:type="pct"/>
          </w:tcPr>
          <w:p w14:paraId="2DEA79B3"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17" w:type="pct"/>
          </w:tcPr>
          <w:p w14:paraId="174B9B47" w14:textId="77777777" w:rsidR="004D4021" w:rsidRDefault="004D4021" w:rsidP="004D4021">
            <w:pPr>
              <w:pStyle w:val="ListParagraph"/>
              <w:framePr w:hSpace="0" w:wrap="auto" w:vAnchor="margin" w:hAnchor="text" w:xAlign="left" w:yAlign="inline"/>
              <w:rPr>
                <w:sz w:val="24"/>
                <w:szCs w:val="24"/>
              </w:rPr>
            </w:pPr>
          </w:p>
        </w:tc>
        <w:tc>
          <w:tcPr>
            <w:tcW w:w="330" w:type="pct"/>
          </w:tcPr>
          <w:p w14:paraId="4A909EB3"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24" w:type="pct"/>
          </w:tcPr>
          <w:p w14:paraId="292523CD" w14:textId="77777777" w:rsidR="004D4021" w:rsidRDefault="004D4021" w:rsidP="004D4021">
            <w:pPr>
              <w:pStyle w:val="ListParagraph"/>
              <w:framePr w:hSpace="0" w:wrap="auto" w:vAnchor="margin" w:hAnchor="text" w:xAlign="left" w:yAlign="inline"/>
              <w:rPr>
                <w:sz w:val="24"/>
                <w:szCs w:val="24"/>
              </w:rPr>
            </w:pPr>
          </w:p>
        </w:tc>
      </w:tr>
      <w:tr w:rsidR="004D4021" w14:paraId="0CC4208F" w14:textId="77777777" w:rsidTr="004D4021">
        <w:tc>
          <w:tcPr>
            <w:tcW w:w="339" w:type="pct"/>
          </w:tcPr>
          <w:p w14:paraId="46A9BE78" w14:textId="77777777" w:rsidR="004D4021" w:rsidRDefault="004D4021" w:rsidP="004D4021">
            <w:pPr>
              <w:pStyle w:val="ListParagraph"/>
              <w:framePr w:hSpace="0" w:wrap="auto" w:vAnchor="margin" w:hAnchor="text" w:xAlign="left" w:yAlign="inline"/>
              <w:jc w:val="left"/>
              <w:rPr>
                <w:sz w:val="24"/>
                <w:szCs w:val="24"/>
              </w:rPr>
            </w:pPr>
            <w:r>
              <w:rPr>
                <w:sz w:val="24"/>
                <w:szCs w:val="24"/>
              </w:rPr>
              <w:t>7.</w:t>
            </w:r>
          </w:p>
        </w:tc>
        <w:tc>
          <w:tcPr>
            <w:tcW w:w="2960" w:type="pct"/>
          </w:tcPr>
          <w:p w14:paraId="78FCD7C2" w14:textId="77777777" w:rsidR="004D4021" w:rsidRDefault="004D4021" w:rsidP="004D4021">
            <w:pPr>
              <w:pStyle w:val="ListParagraph"/>
              <w:framePr w:hSpace="0" w:wrap="auto" w:vAnchor="margin" w:hAnchor="text" w:xAlign="left" w:yAlign="inline"/>
              <w:jc w:val="left"/>
              <w:rPr>
                <w:sz w:val="24"/>
                <w:szCs w:val="24"/>
              </w:rPr>
            </w:pPr>
            <w:r>
              <w:rPr>
                <w:sz w:val="24"/>
                <w:szCs w:val="24"/>
              </w:rPr>
              <w:t>Aliran lo</w:t>
            </w:r>
            <w:r>
              <w:rPr>
                <w:spacing w:val="-20"/>
                <w:w w:val="1"/>
                <w:sz w:val="24"/>
                <w:szCs w:val="24"/>
              </w:rPr>
              <w:t>l</w:t>
            </w:r>
            <w:r>
              <w:rPr>
                <w:sz w:val="24"/>
                <w:szCs w:val="24"/>
              </w:rPr>
              <w:t>che</w:t>
            </w:r>
            <w:r>
              <w:rPr>
                <w:spacing w:val="-20"/>
                <w:w w:val="1"/>
                <w:sz w:val="24"/>
                <w:szCs w:val="24"/>
              </w:rPr>
              <w:t>l</w:t>
            </w:r>
            <w:r>
              <w:rPr>
                <w:sz w:val="24"/>
                <w:szCs w:val="24"/>
              </w:rPr>
              <w:t>a se</w:t>
            </w:r>
            <w:r>
              <w:rPr>
                <w:spacing w:val="-20"/>
                <w:w w:val="1"/>
                <w:sz w:val="24"/>
                <w:szCs w:val="24"/>
              </w:rPr>
              <w:t>l</w:t>
            </w:r>
            <w:r>
              <w:rPr>
                <w:sz w:val="24"/>
                <w:szCs w:val="24"/>
              </w:rPr>
              <w:t>dang dan be</w:t>
            </w:r>
            <w:r>
              <w:rPr>
                <w:spacing w:val="-20"/>
                <w:w w:val="1"/>
                <w:sz w:val="24"/>
                <w:szCs w:val="24"/>
              </w:rPr>
              <w:t>l</w:t>
            </w:r>
            <w:r>
              <w:rPr>
                <w:sz w:val="24"/>
                <w:szCs w:val="24"/>
              </w:rPr>
              <w:t>bas be</w:t>
            </w:r>
            <w:r>
              <w:rPr>
                <w:spacing w:val="-20"/>
                <w:w w:val="1"/>
                <w:sz w:val="24"/>
                <w:szCs w:val="24"/>
              </w:rPr>
              <w:t>l</w:t>
            </w:r>
            <w:r>
              <w:rPr>
                <w:sz w:val="24"/>
                <w:szCs w:val="24"/>
              </w:rPr>
              <w:t>kuan</w:t>
            </w:r>
          </w:p>
        </w:tc>
        <w:tc>
          <w:tcPr>
            <w:tcW w:w="330" w:type="pct"/>
          </w:tcPr>
          <w:p w14:paraId="16EE2956"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17" w:type="pct"/>
          </w:tcPr>
          <w:p w14:paraId="49B48575" w14:textId="77777777" w:rsidR="004D4021" w:rsidRDefault="004D4021" w:rsidP="004D4021">
            <w:pPr>
              <w:pStyle w:val="ListParagraph"/>
              <w:framePr w:hSpace="0" w:wrap="auto" w:vAnchor="margin" w:hAnchor="text" w:xAlign="left" w:yAlign="inline"/>
              <w:rPr>
                <w:sz w:val="24"/>
                <w:szCs w:val="24"/>
              </w:rPr>
            </w:pPr>
          </w:p>
        </w:tc>
        <w:tc>
          <w:tcPr>
            <w:tcW w:w="330" w:type="pct"/>
          </w:tcPr>
          <w:p w14:paraId="2D70C2B4" w14:textId="77777777" w:rsidR="004D4021" w:rsidRDefault="004D4021" w:rsidP="004D4021">
            <w:pPr>
              <w:pStyle w:val="ListParagraph"/>
              <w:framePr w:hSpace="0" w:wrap="auto" w:vAnchor="margin" w:hAnchor="text" w:xAlign="left" w:yAlign="inline"/>
              <w:rPr>
                <w:sz w:val="24"/>
                <w:szCs w:val="24"/>
              </w:rPr>
            </w:pPr>
            <w:r>
              <w:rPr>
                <w:sz w:val="24"/>
                <w:szCs w:val="24"/>
              </w:rPr>
              <w:t>√</w:t>
            </w:r>
          </w:p>
        </w:tc>
        <w:tc>
          <w:tcPr>
            <w:tcW w:w="524" w:type="pct"/>
          </w:tcPr>
          <w:p w14:paraId="59EA4E21" w14:textId="77777777" w:rsidR="004D4021" w:rsidRDefault="004D4021" w:rsidP="004D4021">
            <w:pPr>
              <w:pStyle w:val="ListParagraph"/>
              <w:framePr w:hSpace="0" w:wrap="auto" w:vAnchor="margin" w:hAnchor="text" w:xAlign="left" w:yAlign="inline"/>
              <w:rPr>
                <w:sz w:val="24"/>
                <w:szCs w:val="24"/>
              </w:rPr>
            </w:pPr>
          </w:p>
        </w:tc>
      </w:tr>
    </w:tbl>
    <w:p w14:paraId="7BCAF574"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sectPr w:rsidR="00D51A3F">
          <w:type w:val="continuous"/>
          <w:pgSz w:w="11907" w:h="16839" w:code="9"/>
          <w:pgMar w:top="2268" w:right="1701" w:bottom="1701" w:left="2268" w:header="720" w:footer="720" w:gutter="0"/>
          <w:cols w:space="720"/>
          <w:docGrid w:linePitch="360"/>
        </w:sectPr>
      </w:pPr>
      <w:r>
        <w:rPr>
          <w:rFonts w:ascii="Times New Roman" w:hAnsi="Times New Roman"/>
          <w:color w:val="000000"/>
          <w:sz w:val="24"/>
          <w:szCs w:val="24"/>
          <w:lang w:val="id-ID"/>
        </w:rPr>
        <w:tab/>
      </w:r>
    </w:p>
    <w:p w14:paraId="34375D46"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pPr>
      <w:r>
        <w:rPr>
          <w:rFonts w:ascii="Times New Roman" w:hAnsi="Times New Roman"/>
          <w:color w:val="000000"/>
          <w:sz w:val="24"/>
          <w:szCs w:val="24"/>
          <w:lang w:val="id-ID"/>
        </w:rPr>
        <w:lastRenderedPageBreak/>
        <w:t xml:space="preserve">Berdasarkan tabel 1 dapat disimpulkan bahwa kedua responden sudah dilakukan tindakan Sc yang dibuktikan pada tabel 75% terdapat masalah sesuai dengan manifestasi klinis post sc yaitu pada Ny.S terpasang kateter, terdapat balutan abdomen, ketidakmampuan menghadapi situasi baru, aliran lochea sedang dan bebas bekuan. Pada Ny.U terdapat balutan abdomen, </w:t>
      </w:r>
      <w:r>
        <w:rPr>
          <w:rFonts w:ascii="Times New Roman" w:hAnsi="Times New Roman"/>
          <w:color w:val="000000"/>
          <w:sz w:val="24"/>
          <w:szCs w:val="24"/>
          <w:lang w:val="id-ID"/>
        </w:rPr>
        <w:lastRenderedPageBreak/>
        <w:t>tidak ada bising usus, ketidakmampuan menghadapi situasi baru, aliran lochea sedang dan bebas bekuan.</w:t>
      </w:r>
    </w:p>
    <w:p w14:paraId="4B022344" w14:textId="77777777" w:rsidR="00D51A3F" w:rsidRDefault="00BB4160" w:rsidP="004D4021">
      <w:pPr>
        <w:tabs>
          <w:tab w:val="left" w:pos="567"/>
        </w:tabs>
        <w:spacing w:after="0" w:line="240" w:lineRule="auto"/>
        <w:jc w:val="both"/>
        <w:rPr>
          <w:rFonts w:ascii="Times New Roman" w:hAnsi="Times New Roman"/>
          <w:color w:val="000000"/>
          <w:sz w:val="24"/>
          <w:szCs w:val="24"/>
          <w:lang w:val="id-ID"/>
        </w:rPr>
      </w:pPr>
      <w:r>
        <w:rPr>
          <w:rFonts w:ascii="Times New Roman" w:hAnsi="Times New Roman"/>
          <w:color w:val="000000"/>
          <w:sz w:val="24"/>
          <w:szCs w:val="24"/>
          <w:lang w:val="id-ID"/>
        </w:rPr>
        <w:tab/>
        <w:t>Pengkajian terhadap kedua responden dilanjutkan dengan mengkaji masalah keperawatan nyeri akut sesuai dengan tanda dan gejala nyeri akut, hasil pemeriksan diuraikan pada tabel 2.</w:t>
      </w:r>
    </w:p>
    <w:p w14:paraId="2C0FC391" w14:textId="77777777" w:rsidR="00D51A3F" w:rsidRDefault="00D51A3F" w:rsidP="004D4021">
      <w:pPr>
        <w:spacing w:after="0" w:line="240" w:lineRule="auto"/>
        <w:ind w:firstLine="721"/>
        <w:jc w:val="center"/>
        <w:rPr>
          <w:rFonts w:ascii="Times New Roman" w:hAnsi="Times New Roman"/>
          <w:color w:val="000000"/>
          <w:sz w:val="24"/>
          <w:szCs w:val="24"/>
        </w:rPr>
        <w:sectPr w:rsidR="00D51A3F">
          <w:type w:val="continuous"/>
          <w:pgSz w:w="11907" w:h="16839" w:code="9"/>
          <w:pgMar w:top="2268" w:right="1701" w:bottom="1701" w:left="2268" w:header="720" w:footer="720" w:gutter="0"/>
          <w:cols w:num="2" w:space="720"/>
          <w:docGrid w:linePitch="360"/>
        </w:sectPr>
      </w:pPr>
    </w:p>
    <w:p w14:paraId="73CE5FAC" w14:textId="77777777" w:rsidR="00D51A3F" w:rsidRDefault="00BB4160" w:rsidP="004D4021">
      <w:pPr>
        <w:spacing w:after="0" w:line="240" w:lineRule="auto"/>
        <w:ind w:firstLine="721"/>
        <w:jc w:val="center"/>
        <w:rPr>
          <w:rFonts w:ascii="Times New Roman" w:hAnsi="Times New Roman"/>
          <w:b/>
          <w:i/>
          <w:color w:val="000000"/>
          <w:sz w:val="24"/>
          <w:szCs w:val="24"/>
        </w:rPr>
      </w:pPr>
      <w:r>
        <w:rPr>
          <w:rFonts w:ascii="Times New Roman" w:hAnsi="Times New Roman"/>
          <w:b/>
          <w:color w:val="000000"/>
          <w:sz w:val="24"/>
          <w:szCs w:val="24"/>
        </w:rPr>
        <w:lastRenderedPageBreak/>
        <w:t>Tabel</w:t>
      </w:r>
      <w:r>
        <w:rPr>
          <w:rFonts w:ascii="Times New Roman" w:hAnsi="Times New Roman"/>
          <w:b/>
          <w:color w:val="000000"/>
          <w:sz w:val="24"/>
          <w:szCs w:val="24"/>
          <w:lang w:val="id-ID"/>
        </w:rPr>
        <w:t xml:space="preserve"> 2</w:t>
      </w:r>
      <w:r>
        <w:rPr>
          <w:rFonts w:ascii="Times New Roman" w:hAnsi="Times New Roman"/>
          <w:b/>
          <w:color w:val="000000"/>
          <w:sz w:val="24"/>
          <w:szCs w:val="24"/>
        </w:rPr>
        <w:t xml:space="preserve"> </w:t>
      </w:r>
      <w:r>
        <w:rPr>
          <w:rFonts w:ascii="Times New Roman" w:hAnsi="Times New Roman"/>
          <w:b/>
          <w:color w:val="000000"/>
          <w:sz w:val="24"/>
          <w:szCs w:val="24"/>
          <w:lang w:val="id-ID"/>
        </w:rPr>
        <w:t xml:space="preserve">Hasil </w:t>
      </w:r>
      <w:r>
        <w:rPr>
          <w:rFonts w:ascii="Times New Roman" w:hAnsi="Times New Roman"/>
          <w:b/>
          <w:color w:val="000000"/>
          <w:sz w:val="24"/>
          <w:szCs w:val="24"/>
        </w:rPr>
        <w:t>Pengkajian Nyeri Akut</w:t>
      </w:r>
    </w:p>
    <w:tbl>
      <w:tblPr>
        <w:tblStyle w:val="TableGrid"/>
        <w:tblW w:w="5000" w:type="pct"/>
        <w:tblLook w:val="04A0" w:firstRow="1" w:lastRow="0" w:firstColumn="1" w:lastColumn="0" w:noHBand="0" w:noVBand="1"/>
      </w:tblPr>
      <w:tblGrid>
        <w:gridCol w:w="622"/>
        <w:gridCol w:w="4104"/>
        <w:gridCol w:w="763"/>
        <w:gridCol w:w="851"/>
        <w:gridCol w:w="737"/>
        <w:gridCol w:w="851"/>
      </w:tblGrid>
      <w:tr w:rsidR="00D51A3F" w:rsidRPr="004D4021" w14:paraId="130522FE" w14:textId="77777777">
        <w:trPr>
          <w:trHeight w:val="271"/>
        </w:trPr>
        <w:tc>
          <w:tcPr>
            <w:tcW w:w="392" w:type="pct"/>
            <w:vMerge w:val="restart"/>
          </w:tcPr>
          <w:p w14:paraId="4F394D0F" w14:textId="77777777" w:rsidR="00D51A3F" w:rsidRPr="004D4021" w:rsidRDefault="00BB4160" w:rsidP="004D4021">
            <w:pPr>
              <w:jc w:val="center"/>
              <w:rPr>
                <w:color w:val="000000"/>
              </w:rPr>
            </w:pPr>
            <w:r w:rsidRPr="004D4021">
              <w:rPr>
                <w:color w:val="000000"/>
              </w:rPr>
              <w:t>No</w:t>
            </w:r>
          </w:p>
        </w:tc>
        <w:tc>
          <w:tcPr>
            <w:tcW w:w="2588" w:type="pct"/>
            <w:vMerge w:val="restart"/>
          </w:tcPr>
          <w:p w14:paraId="644E10CA" w14:textId="77777777" w:rsidR="00D51A3F" w:rsidRPr="004D4021" w:rsidRDefault="00BB4160" w:rsidP="004D4021">
            <w:pPr>
              <w:jc w:val="center"/>
              <w:rPr>
                <w:color w:val="000000"/>
              </w:rPr>
            </w:pPr>
            <w:r w:rsidRPr="004D4021">
              <w:rPr>
                <w:color w:val="000000"/>
              </w:rPr>
              <w:t>Data</w:t>
            </w:r>
          </w:p>
        </w:tc>
        <w:tc>
          <w:tcPr>
            <w:tcW w:w="1018" w:type="pct"/>
            <w:gridSpan w:val="2"/>
          </w:tcPr>
          <w:p w14:paraId="21E6F525" w14:textId="77777777" w:rsidR="00D51A3F" w:rsidRPr="004D4021" w:rsidRDefault="00BB4160" w:rsidP="004D4021">
            <w:pPr>
              <w:jc w:val="center"/>
              <w:rPr>
                <w:color w:val="000000"/>
              </w:rPr>
            </w:pPr>
            <w:r w:rsidRPr="004D4021">
              <w:rPr>
                <w:color w:val="000000"/>
              </w:rPr>
              <w:t>Ny.U</w:t>
            </w:r>
          </w:p>
        </w:tc>
        <w:tc>
          <w:tcPr>
            <w:tcW w:w="1002" w:type="pct"/>
            <w:gridSpan w:val="2"/>
          </w:tcPr>
          <w:p w14:paraId="3457452A" w14:textId="77777777" w:rsidR="00D51A3F" w:rsidRPr="004D4021" w:rsidRDefault="00BB4160" w:rsidP="004D4021">
            <w:pPr>
              <w:jc w:val="center"/>
              <w:rPr>
                <w:color w:val="000000"/>
              </w:rPr>
            </w:pPr>
            <w:r w:rsidRPr="004D4021">
              <w:rPr>
                <w:color w:val="000000"/>
              </w:rPr>
              <w:t>Ny.S</w:t>
            </w:r>
          </w:p>
        </w:tc>
      </w:tr>
      <w:tr w:rsidR="00D51A3F" w:rsidRPr="004D4021" w14:paraId="4DF21511" w14:textId="77777777">
        <w:trPr>
          <w:trHeight w:val="271"/>
        </w:trPr>
        <w:tc>
          <w:tcPr>
            <w:tcW w:w="392" w:type="pct"/>
            <w:vMerge/>
          </w:tcPr>
          <w:p w14:paraId="471C2FBB" w14:textId="77777777" w:rsidR="00D51A3F" w:rsidRPr="004D4021" w:rsidRDefault="00D51A3F" w:rsidP="004D4021">
            <w:pPr>
              <w:jc w:val="center"/>
              <w:rPr>
                <w:color w:val="000000"/>
              </w:rPr>
            </w:pPr>
          </w:p>
        </w:tc>
        <w:tc>
          <w:tcPr>
            <w:tcW w:w="2588" w:type="pct"/>
            <w:vMerge/>
          </w:tcPr>
          <w:p w14:paraId="1F600163" w14:textId="77777777" w:rsidR="00D51A3F" w:rsidRPr="004D4021" w:rsidRDefault="00D51A3F" w:rsidP="004D4021">
            <w:pPr>
              <w:jc w:val="center"/>
              <w:rPr>
                <w:color w:val="000000"/>
              </w:rPr>
            </w:pPr>
          </w:p>
        </w:tc>
        <w:tc>
          <w:tcPr>
            <w:tcW w:w="481" w:type="pct"/>
          </w:tcPr>
          <w:p w14:paraId="4121EE62" w14:textId="77777777" w:rsidR="00D51A3F" w:rsidRPr="004D4021" w:rsidRDefault="00BB4160" w:rsidP="004D4021">
            <w:pPr>
              <w:jc w:val="center"/>
              <w:rPr>
                <w:color w:val="000000"/>
              </w:rPr>
            </w:pPr>
            <w:r w:rsidRPr="004D4021">
              <w:rPr>
                <w:color w:val="000000"/>
              </w:rPr>
              <w:t>Ya</w:t>
            </w:r>
          </w:p>
        </w:tc>
        <w:tc>
          <w:tcPr>
            <w:tcW w:w="537" w:type="pct"/>
          </w:tcPr>
          <w:p w14:paraId="4DC30103" w14:textId="77777777" w:rsidR="00D51A3F" w:rsidRPr="004D4021" w:rsidRDefault="00BB4160" w:rsidP="004D4021">
            <w:pPr>
              <w:jc w:val="center"/>
              <w:rPr>
                <w:color w:val="000000"/>
              </w:rPr>
            </w:pPr>
            <w:r w:rsidRPr="004D4021">
              <w:rPr>
                <w:color w:val="000000"/>
              </w:rPr>
              <w:t>Tidak</w:t>
            </w:r>
          </w:p>
        </w:tc>
        <w:tc>
          <w:tcPr>
            <w:tcW w:w="465" w:type="pct"/>
          </w:tcPr>
          <w:p w14:paraId="4D0AC102" w14:textId="77777777" w:rsidR="00D51A3F" w:rsidRPr="004D4021" w:rsidRDefault="00BB4160" w:rsidP="004D4021">
            <w:pPr>
              <w:jc w:val="center"/>
              <w:rPr>
                <w:color w:val="000000"/>
              </w:rPr>
            </w:pPr>
            <w:r w:rsidRPr="004D4021">
              <w:rPr>
                <w:color w:val="000000"/>
              </w:rPr>
              <w:t>Ya</w:t>
            </w:r>
          </w:p>
        </w:tc>
        <w:tc>
          <w:tcPr>
            <w:tcW w:w="537" w:type="pct"/>
          </w:tcPr>
          <w:p w14:paraId="309B394D" w14:textId="77777777" w:rsidR="00D51A3F" w:rsidRPr="004D4021" w:rsidRDefault="00BB4160" w:rsidP="004D4021">
            <w:pPr>
              <w:jc w:val="center"/>
              <w:rPr>
                <w:color w:val="000000"/>
              </w:rPr>
            </w:pPr>
            <w:r w:rsidRPr="004D4021">
              <w:rPr>
                <w:color w:val="000000"/>
              </w:rPr>
              <w:t>Tidak</w:t>
            </w:r>
          </w:p>
        </w:tc>
      </w:tr>
      <w:tr w:rsidR="00D51A3F" w:rsidRPr="004D4021" w14:paraId="0364A051" w14:textId="77777777">
        <w:tc>
          <w:tcPr>
            <w:tcW w:w="392" w:type="pct"/>
          </w:tcPr>
          <w:p w14:paraId="5B1EFBB3" w14:textId="77777777" w:rsidR="00D51A3F" w:rsidRPr="004D4021" w:rsidRDefault="00BB4160" w:rsidP="004D4021">
            <w:pPr>
              <w:rPr>
                <w:color w:val="000000"/>
              </w:rPr>
            </w:pPr>
            <w:r w:rsidRPr="004D4021">
              <w:rPr>
                <w:color w:val="000000"/>
              </w:rPr>
              <w:t>1.</w:t>
            </w:r>
          </w:p>
        </w:tc>
        <w:tc>
          <w:tcPr>
            <w:tcW w:w="2588" w:type="pct"/>
          </w:tcPr>
          <w:p w14:paraId="4EAAE9A7" w14:textId="77777777" w:rsidR="00D51A3F" w:rsidRPr="004D4021" w:rsidRDefault="00BB4160" w:rsidP="004D4021">
            <w:pPr>
              <w:rPr>
                <w:color w:val="000000"/>
              </w:rPr>
            </w:pPr>
            <w:r w:rsidRPr="004D4021">
              <w:rPr>
                <w:color w:val="000000"/>
              </w:rPr>
              <w:t>Me</w:t>
            </w:r>
            <w:r w:rsidRPr="004D4021">
              <w:rPr>
                <w:color w:val="000000"/>
                <w:spacing w:val="-20"/>
                <w:w w:val="1"/>
              </w:rPr>
              <w:t>l</w:t>
            </w:r>
            <w:r w:rsidRPr="004D4021">
              <w:rPr>
                <w:color w:val="000000"/>
              </w:rPr>
              <w:t>nge</w:t>
            </w:r>
            <w:r w:rsidRPr="004D4021">
              <w:rPr>
                <w:color w:val="000000"/>
                <w:spacing w:val="-20"/>
                <w:w w:val="1"/>
              </w:rPr>
              <w:t>l</w:t>
            </w:r>
            <w:r w:rsidRPr="004D4021">
              <w:rPr>
                <w:color w:val="000000"/>
              </w:rPr>
              <w:t>luh nye</w:t>
            </w:r>
            <w:r w:rsidRPr="004D4021">
              <w:rPr>
                <w:color w:val="000000"/>
                <w:spacing w:val="-20"/>
                <w:w w:val="1"/>
              </w:rPr>
              <w:t>l</w:t>
            </w:r>
            <w:r w:rsidRPr="004D4021">
              <w:rPr>
                <w:color w:val="000000"/>
              </w:rPr>
              <w:t xml:space="preserve">ri </w:t>
            </w:r>
          </w:p>
        </w:tc>
        <w:tc>
          <w:tcPr>
            <w:tcW w:w="481" w:type="pct"/>
          </w:tcPr>
          <w:p w14:paraId="0DD28D87" w14:textId="77777777" w:rsidR="00D51A3F" w:rsidRPr="004D4021" w:rsidRDefault="00BB4160" w:rsidP="004D4021">
            <w:pPr>
              <w:rPr>
                <w:color w:val="000000"/>
              </w:rPr>
            </w:pPr>
            <w:r w:rsidRPr="004D4021">
              <w:rPr>
                <w:color w:val="000000"/>
              </w:rPr>
              <w:t>√</w:t>
            </w:r>
          </w:p>
        </w:tc>
        <w:tc>
          <w:tcPr>
            <w:tcW w:w="537" w:type="pct"/>
          </w:tcPr>
          <w:p w14:paraId="618C300F" w14:textId="77777777" w:rsidR="00D51A3F" w:rsidRPr="004D4021" w:rsidRDefault="00D51A3F" w:rsidP="004D4021">
            <w:pPr>
              <w:rPr>
                <w:color w:val="000000"/>
              </w:rPr>
            </w:pPr>
          </w:p>
        </w:tc>
        <w:tc>
          <w:tcPr>
            <w:tcW w:w="465" w:type="pct"/>
          </w:tcPr>
          <w:p w14:paraId="5A1C9C3E" w14:textId="77777777" w:rsidR="00D51A3F" w:rsidRPr="004D4021" w:rsidRDefault="00BB4160" w:rsidP="004D4021">
            <w:pPr>
              <w:rPr>
                <w:color w:val="000000"/>
              </w:rPr>
            </w:pPr>
            <w:r w:rsidRPr="004D4021">
              <w:rPr>
                <w:color w:val="000000"/>
              </w:rPr>
              <w:t>√</w:t>
            </w:r>
          </w:p>
        </w:tc>
        <w:tc>
          <w:tcPr>
            <w:tcW w:w="537" w:type="pct"/>
          </w:tcPr>
          <w:p w14:paraId="16A2ECD7" w14:textId="77777777" w:rsidR="00D51A3F" w:rsidRPr="004D4021" w:rsidRDefault="00D51A3F" w:rsidP="004D4021">
            <w:pPr>
              <w:rPr>
                <w:color w:val="000000"/>
              </w:rPr>
            </w:pPr>
          </w:p>
        </w:tc>
      </w:tr>
      <w:tr w:rsidR="00D51A3F" w:rsidRPr="004D4021" w14:paraId="6AC4B24A" w14:textId="77777777">
        <w:tc>
          <w:tcPr>
            <w:tcW w:w="392" w:type="pct"/>
          </w:tcPr>
          <w:p w14:paraId="4666FD58" w14:textId="77777777" w:rsidR="00D51A3F" w:rsidRPr="004D4021" w:rsidRDefault="00BB4160" w:rsidP="004D4021">
            <w:pPr>
              <w:rPr>
                <w:color w:val="000000"/>
              </w:rPr>
            </w:pPr>
            <w:r w:rsidRPr="004D4021">
              <w:rPr>
                <w:color w:val="000000"/>
              </w:rPr>
              <w:t>2.</w:t>
            </w:r>
          </w:p>
        </w:tc>
        <w:tc>
          <w:tcPr>
            <w:tcW w:w="2588" w:type="pct"/>
          </w:tcPr>
          <w:p w14:paraId="78120277" w14:textId="77777777" w:rsidR="00D51A3F" w:rsidRPr="004D4021" w:rsidRDefault="00BB4160" w:rsidP="004D4021">
            <w:pPr>
              <w:rPr>
                <w:color w:val="000000"/>
              </w:rPr>
            </w:pPr>
            <w:r w:rsidRPr="004D4021">
              <w:rPr>
                <w:color w:val="000000"/>
              </w:rPr>
              <w:t>Tampak me</w:t>
            </w:r>
            <w:r w:rsidRPr="004D4021">
              <w:rPr>
                <w:color w:val="000000"/>
                <w:spacing w:val="-20"/>
                <w:w w:val="1"/>
              </w:rPr>
              <w:t>l</w:t>
            </w:r>
            <w:r w:rsidRPr="004D4021">
              <w:rPr>
                <w:color w:val="000000"/>
              </w:rPr>
              <w:t xml:space="preserve">ringis </w:t>
            </w:r>
          </w:p>
        </w:tc>
        <w:tc>
          <w:tcPr>
            <w:tcW w:w="481" w:type="pct"/>
          </w:tcPr>
          <w:p w14:paraId="65F585D7" w14:textId="77777777" w:rsidR="00D51A3F" w:rsidRPr="004D4021" w:rsidRDefault="00BB4160" w:rsidP="004D4021">
            <w:pPr>
              <w:rPr>
                <w:color w:val="000000"/>
              </w:rPr>
            </w:pPr>
            <w:r w:rsidRPr="004D4021">
              <w:rPr>
                <w:color w:val="000000"/>
              </w:rPr>
              <w:t>√</w:t>
            </w:r>
          </w:p>
        </w:tc>
        <w:tc>
          <w:tcPr>
            <w:tcW w:w="537" w:type="pct"/>
          </w:tcPr>
          <w:p w14:paraId="171C77A1" w14:textId="77777777" w:rsidR="00D51A3F" w:rsidRPr="004D4021" w:rsidRDefault="00D51A3F" w:rsidP="004D4021">
            <w:pPr>
              <w:rPr>
                <w:color w:val="000000"/>
              </w:rPr>
            </w:pPr>
          </w:p>
        </w:tc>
        <w:tc>
          <w:tcPr>
            <w:tcW w:w="465" w:type="pct"/>
          </w:tcPr>
          <w:p w14:paraId="3A260BE5" w14:textId="77777777" w:rsidR="00D51A3F" w:rsidRPr="004D4021" w:rsidRDefault="00BB4160" w:rsidP="004D4021">
            <w:pPr>
              <w:rPr>
                <w:color w:val="000000"/>
              </w:rPr>
            </w:pPr>
            <w:r w:rsidRPr="004D4021">
              <w:rPr>
                <w:color w:val="000000"/>
              </w:rPr>
              <w:t>√</w:t>
            </w:r>
          </w:p>
        </w:tc>
        <w:tc>
          <w:tcPr>
            <w:tcW w:w="537" w:type="pct"/>
          </w:tcPr>
          <w:p w14:paraId="60A310B4" w14:textId="77777777" w:rsidR="00D51A3F" w:rsidRPr="004D4021" w:rsidRDefault="00D51A3F" w:rsidP="004D4021">
            <w:pPr>
              <w:rPr>
                <w:color w:val="000000"/>
              </w:rPr>
            </w:pPr>
          </w:p>
        </w:tc>
      </w:tr>
      <w:tr w:rsidR="00D51A3F" w:rsidRPr="004D4021" w14:paraId="00EC3897" w14:textId="77777777">
        <w:tc>
          <w:tcPr>
            <w:tcW w:w="392" w:type="pct"/>
          </w:tcPr>
          <w:p w14:paraId="16F8A61D" w14:textId="77777777" w:rsidR="00D51A3F" w:rsidRPr="004D4021" w:rsidRDefault="00BB4160" w:rsidP="004D4021">
            <w:pPr>
              <w:rPr>
                <w:color w:val="000000"/>
              </w:rPr>
            </w:pPr>
            <w:r w:rsidRPr="004D4021">
              <w:rPr>
                <w:color w:val="000000"/>
              </w:rPr>
              <w:t>3.</w:t>
            </w:r>
          </w:p>
        </w:tc>
        <w:tc>
          <w:tcPr>
            <w:tcW w:w="2588" w:type="pct"/>
          </w:tcPr>
          <w:p w14:paraId="5C09694B" w14:textId="77777777" w:rsidR="00D51A3F" w:rsidRPr="004D4021" w:rsidRDefault="00BB4160" w:rsidP="004D4021">
            <w:pPr>
              <w:rPr>
                <w:color w:val="000000"/>
              </w:rPr>
            </w:pPr>
            <w:r w:rsidRPr="004D4021">
              <w:rPr>
                <w:color w:val="000000"/>
              </w:rPr>
              <w:t>Be</w:t>
            </w:r>
            <w:r w:rsidRPr="004D4021">
              <w:rPr>
                <w:color w:val="000000"/>
                <w:spacing w:val="-20"/>
                <w:w w:val="1"/>
              </w:rPr>
              <w:t>l</w:t>
            </w:r>
            <w:r w:rsidRPr="004D4021">
              <w:rPr>
                <w:color w:val="000000"/>
              </w:rPr>
              <w:t>rsikap pro</w:t>
            </w:r>
            <w:r w:rsidRPr="004D4021">
              <w:rPr>
                <w:color w:val="000000"/>
                <w:spacing w:val="-20"/>
                <w:w w:val="1"/>
              </w:rPr>
              <w:t>l</w:t>
            </w:r>
            <w:r w:rsidRPr="004D4021">
              <w:rPr>
                <w:color w:val="000000"/>
              </w:rPr>
              <w:t>te</w:t>
            </w:r>
            <w:r w:rsidRPr="004D4021">
              <w:rPr>
                <w:color w:val="000000"/>
                <w:spacing w:val="-20"/>
                <w:w w:val="1"/>
              </w:rPr>
              <w:t>l</w:t>
            </w:r>
            <w:r w:rsidRPr="004D4021">
              <w:rPr>
                <w:color w:val="000000"/>
              </w:rPr>
              <w:t>ktif (mis. Waspada, po</w:t>
            </w:r>
            <w:r w:rsidRPr="004D4021">
              <w:rPr>
                <w:color w:val="000000"/>
                <w:spacing w:val="-20"/>
                <w:w w:val="1"/>
              </w:rPr>
              <w:t>l</w:t>
            </w:r>
            <w:r w:rsidRPr="004D4021">
              <w:rPr>
                <w:color w:val="000000"/>
              </w:rPr>
              <w:t>sisi me</w:t>
            </w:r>
            <w:r w:rsidRPr="004D4021">
              <w:rPr>
                <w:color w:val="000000"/>
                <w:spacing w:val="-20"/>
                <w:w w:val="1"/>
              </w:rPr>
              <w:t>l</w:t>
            </w:r>
            <w:r w:rsidRPr="004D4021">
              <w:rPr>
                <w:color w:val="000000"/>
              </w:rPr>
              <w:t>nghindari nye</w:t>
            </w:r>
            <w:r w:rsidRPr="004D4021">
              <w:rPr>
                <w:color w:val="000000"/>
                <w:spacing w:val="-20"/>
                <w:w w:val="1"/>
              </w:rPr>
              <w:t>l</w:t>
            </w:r>
            <w:r w:rsidRPr="004D4021">
              <w:rPr>
                <w:color w:val="000000"/>
              </w:rPr>
              <w:t>ri)</w:t>
            </w:r>
          </w:p>
        </w:tc>
        <w:tc>
          <w:tcPr>
            <w:tcW w:w="481" w:type="pct"/>
          </w:tcPr>
          <w:p w14:paraId="70195C60" w14:textId="77777777" w:rsidR="00D51A3F" w:rsidRPr="004D4021" w:rsidRDefault="00BB4160" w:rsidP="004D4021">
            <w:pPr>
              <w:rPr>
                <w:color w:val="000000"/>
              </w:rPr>
            </w:pPr>
            <w:r w:rsidRPr="004D4021">
              <w:rPr>
                <w:color w:val="000000"/>
              </w:rPr>
              <w:t>√</w:t>
            </w:r>
          </w:p>
        </w:tc>
        <w:tc>
          <w:tcPr>
            <w:tcW w:w="537" w:type="pct"/>
          </w:tcPr>
          <w:p w14:paraId="17F9D1ED" w14:textId="77777777" w:rsidR="00D51A3F" w:rsidRPr="004D4021" w:rsidRDefault="00D51A3F" w:rsidP="004D4021">
            <w:pPr>
              <w:rPr>
                <w:color w:val="000000"/>
              </w:rPr>
            </w:pPr>
          </w:p>
        </w:tc>
        <w:tc>
          <w:tcPr>
            <w:tcW w:w="465" w:type="pct"/>
          </w:tcPr>
          <w:p w14:paraId="65F73F19" w14:textId="77777777" w:rsidR="00D51A3F" w:rsidRPr="004D4021" w:rsidRDefault="00BB4160" w:rsidP="004D4021">
            <w:pPr>
              <w:rPr>
                <w:color w:val="000000"/>
              </w:rPr>
            </w:pPr>
            <w:r w:rsidRPr="004D4021">
              <w:rPr>
                <w:color w:val="000000"/>
              </w:rPr>
              <w:t>√</w:t>
            </w:r>
          </w:p>
        </w:tc>
        <w:tc>
          <w:tcPr>
            <w:tcW w:w="537" w:type="pct"/>
          </w:tcPr>
          <w:p w14:paraId="593C7F4B" w14:textId="77777777" w:rsidR="00D51A3F" w:rsidRPr="004D4021" w:rsidRDefault="00D51A3F" w:rsidP="004D4021">
            <w:pPr>
              <w:rPr>
                <w:color w:val="000000"/>
              </w:rPr>
            </w:pPr>
          </w:p>
        </w:tc>
      </w:tr>
      <w:tr w:rsidR="00D51A3F" w:rsidRPr="004D4021" w14:paraId="0BF29D94" w14:textId="77777777">
        <w:tc>
          <w:tcPr>
            <w:tcW w:w="392" w:type="pct"/>
          </w:tcPr>
          <w:p w14:paraId="0143B241" w14:textId="77777777" w:rsidR="00D51A3F" w:rsidRPr="004D4021" w:rsidRDefault="00BB4160" w:rsidP="004D4021">
            <w:pPr>
              <w:rPr>
                <w:color w:val="000000"/>
              </w:rPr>
            </w:pPr>
            <w:r w:rsidRPr="004D4021">
              <w:rPr>
                <w:color w:val="000000"/>
              </w:rPr>
              <w:t>4.</w:t>
            </w:r>
          </w:p>
        </w:tc>
        <w:tc>
          <w:tcPr>
            <w:tcW w:w="2588" w:type="pct"/>
          </w:tcPr>
          <w:p w14:paraId="1D1A2056" w14:textId="77777777" w:rsidR="00D51A3F" w:rsidRPr="004D4021" w:rsidRDefault="00BB4160" w:rsidP="004D4021">
            <w:pPr>
              <w:rPr>
                <w:color w:val="000000"/>
              </w:rPr>
            </w:pPr>
            <w:r w:rsidRPr="004D4021">
              <w:rPr>
                <w:color w:val="000000"/>
              </w:rPr>
              <w:t>Ge</w:t>
            </w:r>
            <w:r w:rsidRPr="004D4021">
              <w:rPr>
                <w:color w:val="000000"/>
                <w:spacing w:val="-20"/>
                <w:w w:val="1"/>
              </w:rPr>
              <w:t>l</w:t>
            </w:r>
            <w:r w:rsidRPr="004D4021">
              <w:rPr>
                <w:color w:val="000000"/>
              </w:rPr>
              <w:t>lisah</w:t>
            </w:r>
          </w:p>
        </w:tc>
        <w:tc>
          <w:tcPr>
            <w:tcW w:w="481" w:type="pct"/>
          </w:tcPr>
          <w:p w14:paraId="0E57557A" w14:textId="77777777" w:rsidR="00D51A3F" w:rsidRPr="004D4021" w:rsidRDefault="00BB4160" w:rsidP="004D4021">
            <w:pPr>
              <w:rPr>
                <w:color w:val="000000"/>
              </w:rPr>
            </w:pPr>
            <w:r w:rsidRPr="004D4021">
              <w:rPr>
                <w:color w:val="000000"/>
              </w:rPr>
              <w:t>√</w:t>
            </w:r>
          </w:p>
        </w:tc>
        <w:tc>
          <w:tcPr>
            <w:tcW w:w="537" w:type="pct"/>
          </w:tcPr>
          <w:p w14:paraId="4776E66D" w14:textId="77777777" w:rsidR="00D51A3F" w:rsidRPr="004D4021" w:rsidRDefault="00D51A3F" w:rsidP="004D4021">
            <w:pPr>
              <w:rPr>
                <w:color w:val="000000"/>
              </w:rPr>
            </w:pPr>
          </w:p>
        </w:tc>
        <w:tc>
          <w:tcPr>
            <w:tcW w:w="465" w:type="pct"/>
          </w:tcPr>
          <w:p w14:paraId="3772AF2A" w14:textId="77777777" w:rsidR="00D51A3F" w:rsidRPr="004D4021" w:rsidRDefault="00D51A3F" w:rsidP="004D4021">
            <w:pPr>
              <w:rPr>
                <w:color w:val="000000"/>
              </w:rPr>
            </w:pPr>
          </w:p>
        </w:tc>
        <w:tc>
          <w:tcPr>
            <w:tcW w:w="537" w:type="pct"/>
          </w:tcPr>
          <w:p w14:paraId="45B6AC09" w14:textId="77777777" w:rsidR="00D51A3F" w:rsidRPr="004D4021" w:rsidRDefault="00BB4160" w:rsidP="004D4021">
            <w:pPr>
              <w:rPr>
                <w:color w:val="000000"/>
              </w:rPr>
            </w:pPr>
            <w:r w:rsidRPr="004D4021">
              <w:rPr>
                <w:color w:val="000000"/>
              </w:rPr>
              <w:t>√</w:t>
            </w:r>
          </w:p>
        </w:tc>
      </w:tr>
      <w:tr w:rsidR="00D51A3F" w:rsidRPr="004D4021" w14:paraId="2D2EF611" w14:textId="77777777">
        <w:tc>
          <w:tcPr>
            <w:tcW w:w="392" w:type="pct"/>
          </w:tcPr>
          <w:p w14:paraId="7593F51A" w14:textId="77777777" w:rsidR="00D51A3F" w:rsidRPr="004D4021" w:rsidRDefault="00BB4160" w:rsidP="004D4021">
            <w:pPr>
              <w:rPr>
                <w:color w:val="000000"/>
              </w:rPr>
            </w:pPr>
            <w:r w:rsidRPr="004D4021">
              <w:rPr>
                <w:color w:val="000000"/>
              </w:rPr>
              <w:t>5.</w:t>
            </w:r>
          </w:p>
        </w:tc>
        <w:tc>
          <w:tcPr>
            <w:tcW w:w="2588" w:type="pct"/>
          </w:tcPr>
          <w:p w14:paraId="482EEB71" w14:textId="77777777" w:rsidR="00D51A3F" w:rsidRPr="004D4021" w:rsidRDefault="00BB4160" w:rsidP="004D4021">
            <w:pPr>
              <w:rPr>
                <w:color w:val="000000"/>
              </w:rPr>
            </w:pPr>
            <w:r w:rsidRPr="004D4021">
              <w:rPr>
                <w:color w:val="000000"/>
              </w:rPr>
              <w:t>Fre</w:t>
            </w:r>
            <w:r w:rsidRPr="004D4021">
              <w:rPr>
                <w:color w:val="000000"/>
                <w:spacing w:val="-20"/>
                <w:w w:val="1"/>
              </w:rPr>
              <w:t>l</w:t>
            </w:r>
            <w:r w:rsidRPr="004D4021">
              <w:rPr>
                <w:color w:val="000000"/>
              </w:rPr>
              <w:t>kue</w:t>
            </w:r>
            <w:r w:rsidRPr="004D4021">
              <w:rPr>
                <w:color w:val="000000"/>
                <w:spacing w:val="-20"/>
                <w:w w:val="1"/>
              </w:rPr>
              <w:t>l</w:t>
            </w:r>
            <w:r w:rsidRPr="004D4021">
              <w:rPr>
                <w:color w:val="000000"/>
              </w:rPr>
              <w:t>nsi nadi me</w:t>
            </w:r>
            <w:r w:rsidRPr="004D4021">
              <w:rPr>
                <w:color w:val="000000"/>
                <w:spacing w:val="-20"/>
                <w:w w:val="1"/>
              </w:rPr>
              <w:t>l</w:t>
            </w:r>
            <w:r w:rsidRPr="004D4021">
              <w:rPr>
                <w:color w:val="000000"/>
              </w:rPr>
              <w:t xml:space="preserve">ningkat </w:t>
            </w:r>
          </w:p>
        </w:tc>
        <w:tc>
          <w:tcPr>
            <w:tcW w:w="481" w:type="pct"/>
          </w:tcPr>
          <w:p w14:paraId="4B0B37C6" w14:textId="77777777" w:rsidR="00D51A3F" w:rsidRPr="004D4021" w:rsidRDefault="00D51A3F" w:rsidP="004D4021">
            <w:pPr>
              <w:rPr>
                <w:color w:val="000000"/>
              </w:rPr>
            </w:pPr>
          </w:p>
        </w:tc>
        <w:tc>
          <w:tcPr>
            <w:tcW w:w="537" w:type="pct"/>
          </w:tcPr>
          <w:p w14:paraId="08678C16" w14:textId="77777777" w:rsidR="00D51A3F" w:rsidRPr="004D4021" w:rsidRDefault="00BB4160" w:rsidP="004D4021">
            <w:pPr>
              <w:rPr>
                <w:color w:val="000000"/>
              </w:rPr>
            </w:pPr>
            <w:r w:rsidRPr="004D4021">
              <w:rPr>
                <w:color w:val="000000"/>
              </w:rPr>
              <w:t>√</w:t>
            </w:r>
          </w:p>
        </w:tc>
        <w:tc>
          <w:tcPr>
            <w:tcW w:w="465" w:type="pct"/>
          </w:tcPr>
          <w:p w14:paraId="0775E3B7" w14:textId="77777777" w:rsidR="00D51A3F" w:rsidRPr="004D4021" w:rsidRDefault="00BB4160" w:rsidP="004D4021">
            <w:pPr>
              <w:rPr>
                <w:color w:val="000000"/>
              </w:rPr>
            </w:pPr>
            <w:r w:rsidRPr="004D4021">
              <w:rPr>
                <w:color w:val="000000"/>
              </w:rPr>
              <w:t>√</w:t>
            </w:r>
          </w:p>
        </w:tc>
        <w:tc>
          <w:tcPr>
            <w:tcW w:w="537" w:type="pct"/>
          </w:tcPr>
          <w:p w14:paraId="50AD8E0A" w14:textId="77777777" w:rsidR="00D51A3F" w:rsidRPr="004D4021" w:rsidRDefault="00D51A3F" w:rsidP="004D4021">
            <w:pPr>
              <w:rPr>
                <w:color w:val="000000"/>
              </w:rPr>
            </w:pPr>
          </w:p>
        </w:tc>
      </w:tr>
      <w:tr w:rsidR="00D51A3F" w:rsidRPr="004D4021" w14:paraId="7C347215" w14:textId="77777777">
        <w:tc>
          <w:tcPr>
            <w:tcW w:w="392" w:type="pct"/>
          </w:tcPr>
          <w:p w14:paraId="7DA2BB3F" w14:textId="77777777" w:rsidR="00D51A3F" w:rsidRPr="004D4021" w:rsidRDefault="00BB4160" w:rsidP="004D4021">
            <w:pPr>
              <w:rPr>
                <w:color w:val="000000"/>
              </w:rPr>
            </w:pPr>
            <w:r w:rsidRPr="004D4021">
              <w:rPr>
                <w:color w:val="000000"/>
              </w:rPr>
              <w:t>6.</w:t>
            </w:r>
          </w:p>
        </w:tc>
        <w:tc>
          <w:tcPr>
            <w:tcW w:w="2588" w:type="pct"/>
          </w:tcPr>
          <w:p w14:paraId="66F64E41" w14:textId="77777777" w:rsidR="00D51A3F" w:rsidRPr="004D4021" w:rsidRDefault="00BB4160" w:rsidP="004D4021">
            <w:pPr>
              <w:rPr>
                <w:color w:val="000000"/>
              </w:rPr>
            </w:pPr>
            <w:r w:rsidRPr="004D4021">
              <w:rPr>
                <w:color w:val="000000"/>
              </w:rPr>
              <w:t xml:space="preserve">Sulit tidur </w:t>
            </w:r>
          </w:p>
        </w:tc>
        <w:tc>
          <w:tcPr>
            <w:tcW w:w="481" w:type="pct"/>
          </w:tcPr>
          <w:p w14:paraId="122502E3" w14:textId="77777777" w:rsidR="00D51A3F" w:rsidRPr="004D4021" w:rsidRDefault="00BB4160" w:rsidP="004D4021">
            <w:pPr>
              <w:rPr>
                <w:color w:val="000000"/>
              </w:rPr>
            </w:pPr>
            <w:r w:rsidRPr="004D4021">
              <w:rPr>
                <w:color w:val="000000"/>
              </w:rPr>
              <w:t>√</w:t>
            </w:r>
          </w:p>
        </w:tc>
        <w:tc>
          <w:tcPr>
            <w:tcW w:w="537" w:type="pct"/>
          </w:tcPr>
          <w:p w14:paraId="30EC67D4" w14:textId="77777777" w:rsidR="00D51A3F" w:rsidRPr="004D4021" w:rsidRDefault="00D51A3F" w:rsidP="004D4021">
            <w:pPr>
              <w:rPr>
                <w:color w:val="000000"/>
              </w:rPr>
            </w:pPr>
          </w:p>
        </w:tc>
        <w:tc>
          <w:tcPr>
            <w:tcW w:w="465" w:type="pct"/>
          </w:tcPr>
          <w:p w14:paraId="7857EDAE" w14:textId="77777777" w:rsidR="00D51A3F" w:rsidRPr="004D4021" w:rsidRDefault="00BB4160" w:rsidP="004D4021">
            <w:pPr>
              <w:rPr>
                <w:color w:val="000000"/>
              </w:rPr>
            </w:pPr>
            <w:r w:rsidRPr="004D4021">
              <w:rPr>
                <w:color w:val="000000"/>
              </w:rPr>
              <w:t>√</w:t>
            </w:r>
          </w:p>
        </w:tc>
        <w:tc>
          <w:tcPr>
            <w:tcW w:w="537" w:type="pct"/>
          </w:tcPr>
          <w:p w14:paraId="604618DB" w14:textId="77777777" w:rsidR="00D51A3F" w:rsidRPr="004D4021" w:rsidRDefault="00D51A3F" w:rsidP="004D4021">
            <w:pPr>
              <w:rPr>
                <w:color w:val="000000"/>
              </w:rPr>
            </w:pPr>
          </w:p>
        </w:tc>
      </w:tr>
      <w:tr w:rsidR="00D51A3F" w:rsidRPr="004D4021" w14:paraId="3B39E7C4" w14:textId="77777777">
        <w:tc>
          <w:tcPr>
            <w:tcW w:w="392" w:type="pct"/>
          </w:tcPr>
          <w:p w14:paraId="03097862" w14:textId="77777777" w:rsidR="00D51A3F" w:rsidRPr="004D4021" w:rsidRDefault="00BB4160" w:rsidP="004D4021">
            <w:pPr>
              <w:rPr>
                <w:color w:val="000000"/>
              </w:rPr>
            </w:pPr>
            <w:r w:rsidRPr="004D4021">
              <w:rPr>
                <w:color w:val="000000"/>
              </w:rPr>
              <w:t>7.</w:t>
            </w:r>
          </w:p>
        </w:tc>
        <w:tc>
          <w:tcPr>
            <w:tcW w:w="2588" w:type="pct"/>
          </w:tcPr>
          <w:p w14:paraId="1D5BF8AF" w14:textId="77777777" w:rsidR="00D51A3F" w:rsidRPr="004D4021" w:rsidRDefault="00BB4160" w:rsidP="004D4021">
            <w:pPr>
              <w:rPr>
                <w:color w:val="000000"/>
              </w:rPr>
            </w:pPr>
            <w:r w:rsidRPr="004D4021">
              <w:rPr>
                <w:color w:val="000000"/>
              </w:rPr>
              <w:t>Te</w:t>
            </w:r>
            <w:r w:rsidRPr="004D4021">
              <w:rPr>
                <w:color w:val="000000"/>
                <w:spacing w:val="-20"/>
                <w:w w:val="1"/>
              </w:rPr>
              <w:t>l</w:t>
            </w:r>
            <w:r w:rsidRPr="004D4021">
              <w:rPr>
                <w:color w:val="000000"/>
              </w:rPr>
              <w:t>kanan darah me</w:t>
            </w:r>
            <w:r w:rsidRPr="004D4021">
              <w:rPr>
                <w:color w:val="000000"/>
                <w:spacing w:val="-20"/>
                <w:w w:val="1"/>
              </w:rPr>
              <w:t>l</w:t>
            </w:r>
            <w:r w:rsidRPr="004D4021">
              <w:rPr>
                <w:color w:val="000000"/>
              </w:rPr>
              <w:t xml:space="preserve">ningkat </w:t>
            </w:r>
          </w:p>
        </w:tc>
        <w:tc>
          <w:tcPr>
            <w:tcW w:w="481" w:type="pct"/>
          </w:tcPr>
          <w:p w14:paraId="6C600413" w14:textId="77777777" w:rsidR="00D51A3F" w:rsidRPr="004D4021" w:rsidRDefault="00D51A3F" w:rsidP="004D4021">
            <w:pPr>
              <w:rPr>
                <w:color w:val="000000"/>
              </w:rPr>
            </w:pPr>
          </w:p>
        </w:tc>
        <w:tc>
          <w:tcPr>
            <w:tcW w:w="537" w:type="pct"/>
          </w:tcPr>
          <w:p w14:paraId="3A894E14" w14:textId="77777777" w:rsidR="00D51A3F" w:rsidRPr="004D4021" w:rsidRDefault="00BB4160" w:rsidP="004D4021">
            <w:pPr>
              <w:rPr>
                <w:color w:val="000000"/>
              </w:rPr>
            </w:pPr>
            <w:r w:rsidRPr="004D4021">
              <w:rPr>
                <w:color w:val="000000"/>
              </w:rPr>
              <w:t>√</w:t>
            </w:r>
          </w:p>
        </w:tc>
        <w:tc>
          <w:tcPr>
            <w:tcW w:w="465" w:type="pct"/>
          </w:tcPr>
          <w:p w14:paraId="408534CD" w14:textId="77777777" w:rsidR="00D51A3F" w:rsidRPr="004D4021" w:rsidRDefault="00D51A3F" w:rsidP="004D4021">
            <w:pPr>
              <w:rPr>
                <w:color w:val="000000"/>
              </w:rPr>
            </w:pPr>
          </w:p>
        </w:tc>
        <w:tc>
          <w:tcPr>
            <w:tcW w:w="537" w:type="pct"/>
          </w:tcPr>
          <w:p w14:paraId="514766A7" w14:textId="77777777" w:rsidR="00D51A3F" w:rsidRPr="004D4021" w:rsidRDefault="00BB4160" w:rsidP="004D4021">
            <w:pPr>
              <w:rPr>
                <w:color w:val="000000"/>
              </w:rPr>
            </w:pPr>
            <w:r w:rsidRPr="004D4021">
              <w:rPr>
                <w:color w:val="000000"/>
              </w:rPr>
              <w:t>√</w:t>
            </w:r>
          </w:p>
        </w:tc>
      </w:tr>
      <w:tr w:rsidR="00D51A3F" w:rsidRPr="004D4021" w14:paraId="45C810FE" w14:textId="77777777">
        <w:tc>
          <w:tcPr>
            <w:tcW w:w="392" w:type="pct"/>
          </w:tcPr>
          <w:p w14:paraId="377D0E8A" w14:textId="77777777" w:rsidR="00D51A3F" w:rsidRPr="004D4021" w:rsidRDefault="00BB4160" w:rsidP="004D4021">
            <w:pPr>
              <w:rPr>
                <w:color w:val="000000"/>
              </w:rPr>
            </w:pPr>
            <w:r w:rsidRPr="004D4021">
              <w:rPr>
                <w:color w:val="000000"/>
              </w:rPr>
              <w:t>8.</w:t>
            </w:r>
          </w:p>
        </w:tc>
        <w:tc>
          <w:tcPr>
            <w:tcW w:w="2588" w:type="pct"/>
          </w:tcPr>
          <w:p w14:paraId="53A390C9" w14:textId="77777777" w:rsidR="00D51A3F" w:rsidRPr="004D4021" w:rsidRDefault="00BB4160" w:rsidP="004D4021">
            <w:pPr>
              <w:rPr>
                <w:color w:val="000000"/>
              </w:rPr>
            </w:pPr>
            <w:r w:rsidRPr="004D4021">
              <w:rPr>
                <w:color w:val="000000"/>
              </w:rPr>
              <w:t>Po</w:t>
            </w:r>
            <w:r w:rsidRPr="004D4021">
              <w:rPr>
                <w:color w:val="000000"/>
                <w:spacing w:val="-20"/>
                <w:w w:val="1"/>
              </w:rPr>
              <w:t>l</w:t>
            </w:r>
            <w:r w:rsidRPr="004D4021">
              <w:rPr>
                <w:color w:val="000000"/>
              </w:rPr>
              <w:t>la napas be</w:t>
            </w:r>
            <w:r w:rsidRPr="004D4021">
              <w:rPr>
                <w:color w:val="000000"/>
                <w:spacing w:val="-20"/>
                <w:w w:val="1"/>
              </w:rPr>
              <w:t>l</w:t>
            </w:r>
            <w:r w:rsidRPr="004D4021">
              <w:rPr>
                <w:color w:val="000000"/>
              </w:rPr>
              <w:t xml:space="preserve">rubah </w:t>
            </w:r>
          </w:p>
        </w:tc>
        <w:tc>
          <w:tcPr>
            <w:tcW w:w="481" w:type="pct"/>
          </w:tcPr>
          <w:p w14:paraId="44F641E4" w14:textId="77777777" w:rsidR="00D51A3F" w:rsidRPr="004D4021" w:rsidRDefault="00D51A3F" w:rsidP="004D4021">
            <w:pPr>
              <w:rPr>
                <w:color w:val="000000"/>
              </w:rPr>
            </w:pPr>
          </w:p>
        </w:tc>
        <w:tc>
          <w:tcPr>
            <w:tcW w:w="537" w:type="pct"/>
          </w:tcPr>
          <w:p w14:paraId="364A9D9F" w14:textId="77777777" w:rsidR="00D51A3F" w:rsidRPr="004D4021" w:rsidRDefault="00BB4160" w:rsidP="004D4021">
            <w:pPr>
              <w:rPr>
                <w:color w:val="000000"/>
              </w:rPr>
            </w:pPr>
            <w:r w:rsidRPr="004D4021">
              <w:rPr>
                <w:color w:val="000000"/>
              </w:rPr>
              <w:t>√</w:t>
            </w:r>
          </w:p>
        </w:tc>
        <w:tc>
          <w:tcPr>
            <w:tcW w:w="465" w:type="pct"/>
          </w:tcPr>
          <w:p w14:paraId="678DB5C6" w14:textId="77777777" w:rsidR="00D51A3F" w:rsidRPr="004D4021" w:rsidRDefault="00D51A3F" w:rsidP="004D4021">
            <w:pPr>
              <w:rPr>
                <w:color w:val="000000"/>
              </w:rPr>
            </w:pPr>
          </w:p>
        </w:tc>
        <w:tc>
          <w:tcPr>
            <w:tcW w:w="537" w:type="pct"/>
          </w:tcPr>
          <w:p w14:paraId="4283650A" w14:textId="77777777" w:rsidR="00D51A3F" w:rsidRPr="004D4021" w:rsidRDefault="00BB4160" w:rsidP="004D4021">
            <w:pPr>
              <w:rPr>
                <w:color w:val="000000"/>
              </w:rPr>
            </w:pPr>
            <w:r w:rsidRPr="004D4021">
              <w:rPr>
                <w:color w:val="000000"/>
              </w:rPr>
              <w:t>√</w:t>
            </w:r>
          </w:p>
        </w:tc>
      </w:tr>
    </w:tbl>
    <w:p w14:paraId="2740AA61" w14:textId="77777777" w:rsidR="00D51A3F" w:rsidRDefault="00D51A3F" w:rsidP="004D4021">
      <w:pPr>
        <w:tabs>
          <w:tab w:val="left" w:pos="826"/>
        </w:tabs>
        <w:spacing w:after="0" w:line="240" w:lineRule="auto"/>
        <w:jc w:val="both"/>
        <w:rPr>
          <w:rFonts w:ascii="Times New Roman" w:eastAsia="SimSun" w:hAnsi="Times New Roman"/>
          <w:color w:val="000000"/>
          <w:sz w:val="24"/>
          <w:szCs w:val="24"/>
          <w:lang w:val="id-ID"/>
        </w:rPr>
      </w:pPr>
    </w:p>
    <w:p w14:paraId="76D5175D"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sectPr w:rsidR="00D51A3F">
          <w:type w:val="continuous"/>
          <w:pgSz w:w="11907" w:h="16839" w:code="9"/>
          <w:pgMar w:top="2268" w:right="1701" w:bottom="1701" w:left="2268" w:header="720" w:footer="720" w:gutter="0"/>
          <w:cols w:space="720"/>
          <w:docGrid w:linePitch="360"/>
        </w:sectPr>
      </w:pPr>
      <w:r>
        <w:rPr>
          <w:rFonts w:ascii="Times New Roman" w:eastAsia="SimSun" w:hAnsi="Times New Roman"/>
          <w:color w:val="000000"/>
          <w:sz w:val="24"/>
          <w:szCs w:val="24"/>
          <w:lang w:val="id-ID"/>
        </w:rPr>
        <w:lastRenderedPageBreak/>
        <w:tab/>
      </w:r>
    </w:p>
    <w:p w14:paraId="67EE399A" w14:textId="77777777" w:rsidR="00D51A3F" w:rsidRDefault="00BB4160" w:rsidP="004D4021">
      <w:pPr>
        <w:tabs>
          <w:tab w:val="left" w:pos="567"/>
        </w:tabs>
        <w:spacing w:after="0" w:line="240" w:lineRule="auto"/>
        <w:jc w:val="both"/>
        <w:rPr>
          <w:rFonts w:ascii="Times New Roman" w:hAnsi="Times New Roman"/>
          <w:sz w:val="24"/>
          <w:szCs w:val="24"/>
        </w:rPr>
      </w:pPr>
      <w:r>
        <w:rPr>
          <w:rFonts w:ascii="Times New Roman" w:eastAsia="SimSun" w:hAnsi="Times New Roman"/>
          <w:color w:val="000000"/>
          <w:sz w:val="24"/>
          <w:szCs w:val="24"/>
          <w:lang w:val="id-ID"/>
        </w:rPr>
        <w:lastRenderedPageBreak/>
        <w:t xml:space="preserve">Hasil dari pengkajian masalah keperawatan yang diuraikan pada tabel 2, dapat disimpulkan pada keedua responden mengalami masalah keperawatan nyeri akut yang disebabkan oleh agen pencedera fisik. </w:t>
      </w:r>
      <w:r>
        <w:rPr>
          <w:rFonts w:ascii="Times New Roman" w:hAnsi="Times New Roman"/>
          <w:sz w:val="24"/>
          <w:szCs w:val="24"/>
        </w:rPr>
        <w:t xml:space="preserve">Pada tabel diatas dapat dilihat bahwa tanda gejala pada kedua responden memenuhi </w:t>
      </w:r>
      <w:proofErr w:type="gramStart"/>
      <w:r>
        <w:rPr>
          <w:rFonts w:ascii="Times New Roman" w:hAnsi="Times New Roman"/>
          <w:sz w:val="24"/>
          <w:szCs w:val="24"/>
        </w:rPr>
        <w:t>syarat  minimal</w:t>
      </w:r>
      <w:proofErr w:type="gramEnd"/>
      <w:r>
        <w:rPr>
          <w:rFonts w:ascii="Times New Roman" w:hAnsi="Times New Roman"/>
          <w:sz w:val="24"/>
          <w:szCs w:val="24"/>
        </w:rPr>
        <w:t xml:space="preserve"> 80 % dari karakteristik mayor masalah nyeri akut dari SDKI., sehingga masalah nyeri akut bisa ditegakkan.</w:t>
      </w:r>
    </w:p>
    <w:p w14:paraId="3924BBA9" w14:textId="77777777" w:rsidR="00D51A3F" w:rsidRDefault="00BB4160" w:rsidP="004D4021">
      <w:pPr>
        <w:tabs>
          <w:tab w:val="left" w:pos="826"/>
        </w:tabs>
        <w:spacing w:after="0" w:line="240" w:lineRule="auto"/>
        <w:jc w:val="both"/>
        <w:rPr>
          <w:rFonts w:ascii="Times New Roman" w:eastAsia="SimSun" w:hAnsi="Times New Roman"/>
          <w:color w:val="000000"/>
          <w:sz w:val="24"/>
          <w:szCs w:val="24"/>
          <w:lang w:val="id-ID"/>
        </w:rPr>
      </w:pPr>
      <w:r>
        <w:rPr>
          <w:rFonts w:ascii="Times New Roman" w:hAnsi="Times New Roman"/>
          <w:sz w:val="24"/>
          <w:szCs w:val="24"/>
          <w:lang w:val="id-ID"/>
        </w:rPr>
        <w:t xml:space="preserve">Evaluasi dilakukan setelah selesai dilakukannya tindakan keperawatan </w:t>
      </w:r>
      <w:r>
        <w:rPr>
          <w:rFonts w:ascii="Times New Roman" w:hAnsi="Times New Roman"/>
          <w:sz w:val="24"/>
          <w:szCs w:val="24"/>
          <w:lang w:val="id-ID"/>
        </w:rPr>
        <w:lastRenderedPageBreak/>
        <w:t>permberian terapi murrotal. Tujuan dilakukan evaluasi yaitu untuk mengetahui efektifitas pemberian tindakan terapi murrotal menggunakan surah al-khafi untuk menurunkan nyeri akut, yang diobservasi menggunakan luaran keperawatan tingkat nyeri dengan ekspektasi tingkat nyeri menurun setelah diberikan intervensi keperawatan selama 3 hari. Hasil observasi tindakan dijelaskan pada tabel 3.</w:t>
      </w:r>
    </w:p>
    <w:p w14:paraId="51401FC1" w14:textId="77777777" w:rsidR="00D51A3F" w:rsidRDefault="00D51A3F" w:rsidP="004D4021">
      <w:pPr>
        <w:spacing w:after="0" w:line="240" w:lineRule="auto"/>
        <w:contextualSpacing/>
        <w:jc w:val="center"/>
        <w:rPr>
          <w:rFonts w:ascii="Times New Roman" w:eastAsia="Times New Roman" w:hAnsi="Times New Roman" w:cs="Times New Roman"/>
          <w:color w:val="000000"/>
          <w:sz w:val="24"/>
          <w:szCs w:val="24"/>
        </w:rPr>
        <w:sectPr w:rsidR="00D51A3F">
          <w:type w:val="continuous"/>
          <w:pgSz w:w="11907" w:h="16839" w:code="9"/>
          <w:pgMar w:top="2268" w:right="1701" w:bottom="1701" w:left="2268" w:header="720" w:footer="720" w:gutter="0"/>
          <w:cols w:num="2" w:space="720"/>
          <w:docGrid w:linePitch="360"/>
        </w:sectPr>
      </w:pPr>
    </w:p>
    <w:p w14:paraId="240F1564" w14:textId="77777777" w:rsidR="00D51A3F" w:rsidRDefault="00BB4160" w:rsidP="004D4021">
      <w:pPr>
        <w:spacing w:after="0" w:line="240" w:lineRule="auto"/>
        <w:contextualSpacing/>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Tabel </w:t>
      </w:r>
      <w:r>
        <w:rPr>
          <w:rFonts w:ascii="Times New Roman" w:eastAsia="Times New Roman" w:hAnsi="Times New Roman" w:cs="Times New Roman"/>
          <w:b/>
          <w:color w:val="000000"/>
          <w:sz w:val="24"/>
          <w:szCs w:val="24"/>
          <w:lang w:val="id-ID"/>
        </w:rPr>
        <w:t>3 Hasil evaluasi tingkat nyeri</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497"/>
        <w:gridCol w:w="497"/>
        <w:gridCol w:w="497"/>
        <w:gridCol w:w="497"/>
        <w:gridCol w:w="497"/>
        <w:gridCol w:w="487"/>
      </w:tblGrid>
      <w:tr w:rsidR="00D51A3F" w:rsidRPr="004D4021" w14:paraId="62035106" w14:textId="77777777">
        <w:tc>
          <w:tcPr>
            <w:tcW w:w="3128" w:type="pct"/>
            <w:vMerge w:val="restart"/>
            <w:tcBorders>
              <w:top w:val="single" w:sz="4" w:space="0" w:color="auto"/>
              <w:bottom w:val="nil"/>
              <w:right w:val="single" w:sz="4" w:space="0" w:color="auto"/>
            </w:tcBorders>
          </w:tcPr>
          <w:p w14:paraId="71B474D7" w14:textId="77777777" w:rsidR="00D51A3F" w:rsidRPr="004D4021" w:rsidRDefault="00BB4160" w:rsidP="004D4021">
            <w:pPr>
              <w:contextualSpacing/>
              <w:jc w:val="center"/>
              <w:rPr>
                <w:color w:val="000000"/>
                <w:lang w:val="id-ID"/>
              </w:rPr>
            </w:pPr>
            <w:r w:rsidRPr="004D4021">
              <w:rPr>
                <w:color w:val="000000"/>
                <w:lang w:val="id-ID"/>
              </w:rPr>
              <w:t>Luaran</w:t>
            </w:r>
          </w:p>
        </w:tc>
        <w:tc>
          <w:tcPr>
            <w:tcW w:w="939" w:type="pct"/>
            <w:gridSpan w:val="3"/>
            <w:tcBorders>
              <w:top w:val="single" w:sz="4" w:space="0" w:color="auto"/>
              <w:left w:val="single" w:sz="4" w:space="0" w:color="auto"/>
              <w:bottom w:val="single" w:sz="4" w:space="0" w:color="auto"/>
              <w:right w:val="single" w:sz="4" w:space="0" w:color="auto"/>
            </w:tcBorders>
          </w:tcPr>
          <w:p w14:paraId="32F3624E" w14:textId="77777777" w:rsidR="00D51A3F" w:rsidRPr="004D4021" w:rsidRDefault="00BB4160" w:rsidP="004D4021">
            <w:pPr>
              <w:contextualSpacing/>
              <w:jc w:val="center"/>
              <w:rPr>
                <w:color w:val="000000"/>
                <w:lang w:val="id-ID"/>
              </w:rPr>
            </w:pPr>
            <w:r w:rsidRPr="004D4021">
              <w:rPr>
                <w:color w:val="000000"/>
                <w:lang w:val="id-ID"/>
              </w:rPr>
              <w:t>Ny.S</w:t>
            </w:r>
          </w:p>
        </w:tc>
        <w:tc>
          <w:tcPr>
            <w:tcW w:w="933" w:type="pct"/>
            <w:gridSpan w:val="3"/>
            <w:tcBorders>
              <w:top w:val="single" w:sz="4" w:space="0" w:color="auto"/>
              <w:left w:val="single" w:sz="4" w:space="0" w:color="auto"/>
              <w:bottom w:val="single" w:sz="4" w:space="0" w:color="auto"/>
            </w:tcBorders>
          </w:tcPr>
          <w:p w14:paraId="3E0F0A1A" w14:textId="77777777" w:rsidR="00D51A3F" w:rsidRPr="004D4021" w:rsidRDefault="00BB4160" w:rsidP="004D4021">
            <w:pPr>
              <w:contextualSpacing/>
              <w:jc w:val="center"/>
              <w:rPr>
                <w:color w:val="000000"/>
                <w:lang w:val="id-ID"/>
              </w:rPr>
            </w:pPr>
            <w:r w:rsidRPr="004D4021">
              <w:rPr>
                <w:color w:val="000000"/>
                <w:lang w:val="id-ID"/>
              </w:rPr>
              <w:t>Ny.U</w:t>
            </w:r>
          </w:p>
        </w:tc>
      </w:tr>
      <w:tr w:rsidR="00D51A3F" w:rsidRPr="004D4021" w14:paraId="33BA2E07" w14:textId="77777777">
        <w:tc>
          <w:tcPr>
            <w:tcW w:w="3128" w:type="pct"/>
            <w:vMerge/>
            <w:tcBorders>
              <w:top w:val="nil"/>
              <w:bottom w:val="nil"/>
              <w:right w:val="single" w:sz="4" w:space="0" w:color="auto"/>
            </w:tcBorders>
          </w:tcPr>
          <w:p w14:paraId="34483B42" w14:textId="77777777" w:rsidR="00D51A3F" w:rsidRPr="004D4021" w:rsidRDefault="00D51A3F" w:rsidP="004D4021">
            <w:pPr>
              <w:contextualSpacing/>
              <w:jc w:val="center"/>
              <w:rPr>
                <w:color w:val="000000"/>
              </w:rPr>
            </w:pPr>
          </w:p>
        </w:tc>
        <w:tc>
          <w:tcPr>
            <w:tcW w:w="1872" w:type="pct"/>
            <w:gridSpan w:val="6"/>
            <w:tcBorders>
              <w:top w:val="single" w:sz="4" w:space="0" w:color="auto"/>
              <w:left w:val="single" w:sz="4" w:space="0" w:color="auto"/>
              <w:bottom w:val="single" w:sz="4" w:space="0" w:color="auto"/>
            </w:tcBorders>
          </w:tcPr>
          <w:p w14:paraId="521611EA" w14:textId="77777777" w:rsidR="00D51A3F" w:rsidRPr="004D4021" w:rsidRDefault="00BB4160" w:rsidP="004D4021">
            <w:pPr>
              <w:contextualSpacing/>
              <w:jc w:val="center"/>
              <w:rPr>
                <w:color w:val="000000"/>
                <w:lang w:val="id-ID"/>
              </w:rPr>
            </w:pPr>
            <w:r w:rsidRPr="004D4021">
              <w:rPr>
                <w:color w:val="000000"/>
                <w:lang w:val="id-ID"/>
              </w:rPr>
              <w:t>Tindakan Ke-</w:t>
            </w:r>
          </w:p>
        </w:tc>
      </w:tr>
      <w:tr w:rsidR="00D51A3F" w:rsidRPr="004D4021" w14:paraId="37106FED" w14:textId="77777777">
        <w:tc>
          <w:tcPr>
            <w:tcW w:w="3128" w:type="pct"/>
            <w:vMerge/>
            <w:tcBorders>
              <w:top w:val="nil"/>
              <w:bottom w:val="single" w:sz="4" w:space="0" w:color="auto"/>
              <w:right w:val="single" w:sz="4" w:space="0" w:color="auto"/>
            </w:tcBorders>
          </w:tcPr>
          <w:p w14:paraId="08848B3A" w14:textId="77777777" w:rsidR="00D51A3F" w:rsidRPr="004D4021" w:rsidRDefault="00D51A3F" w:rsidP="004D4021">
            <w:pPr>
              <w:contextualSpacing/>
              <w:jc w:val="center"/>
              <w:rPr>
                <w:color w:val="000000"/>
              </w:rPr>
            </w:pPr>
          </w:p>
        </w:tc>
        <w:tc>
          <w:tcPr>
            <w:tcW w:w="313" w:type="pct"/>
            <w:tcBorders>
              <w:top w:val="single" w:sz="4" w:space="0" w:color="auto"/>
              <w:left w:val="single" w:sz="4" w:space="0" w:color="auto"/>
              <w:bottom w:val="single" w:sz="4" w:space="0" w:color="auto"/>
              <w:right w:val="single" w:sz="4" w:space="0" w:color="auto"/>
            </w:tcBorders>
          </w:tcPr>
          <w:p w14:paraId="5FDDEAE3" w14:textId="77777777" w:rsidR="00D51A3F" w:rsidRPr="004D4021" w:rsidRDefault="00BB4160" w:rsidP="004D4021">
            <w:pPr>
              <w:contextualSpacing/>
              <w:jc w:val="center"/>
              <w:rPr>
                <w:color w:val="000000"/>
                <w:lang w:val="id-ID"/>
              </w:rPr>
            </w:pPr>
            <w:r w:rsidRPr="004D4021">
              <w:rPr>
                <w:color w:val="000000"/>
                <w:lang w:val="id-ID"/>
              </w:rPr>
              <w:t>1</w:t>
            </w:r>
          </w:p>
        </w:tc>
        <w:tc>
          <w:tcPr>
            <w:tcW w:w="313" w:type="pct"/>
            <w:tcBorders>
              <w:top w:val="single" w:sz="4" w:space="0" w:color="auto"/>
              <w:left w:val="single" w:sz="4" w:space="0" w:color="auto"/>
              <w:bottom w:val="single" w:sz="4" w:space="0" w:color="auto"/>
              <w:right w:val="single" w:sz="4" w:space="0" w:color="auto"/>
            </w:tcBorders>
          </w:tcPr>
          <w:p w14:paraId="5F88F6DB" w14:textId="77777777" w:rsidR="00D51A3F" w:rsidRPr="004D4021" w:rsidRDefault="00BB4160" w:rsidP="004D4021">
            <w:pPr>
              <w:contextualSpacing/>
              <w:jc w:val="center"/>
              <w:rPr>
                <w:color w:val="000000"/>
                <w:lang w:val="id-ID"/>
              </w:rPr>
            </w:pPr>
            <w:r w:rsidRPr="004D4021">
              <w:rPr>
                <w:color w:val="000000"/>
                <w:lang w:val="id-ID"/>
              </w:rPr>
              <w:t>2</w:t>
            </w:r>
          </w:p>
        </w:tc>
        <w:tc>
          <w:tcPr>
            <w:tcW w:w="313" w:type="pct"/>
            <w:tcBorders>
              <w:top w:val="single" w:sz="4" w:space="0" w:color="auto"/>
              <w:left w:val="single" w:sz="4" w:space="0" w:color="auto"/>
              <w:bottom w:val="single" w:sz="4" w:space="0" w:color="auto"/>
              <w:right w:val="single" w:sz="4" w:space="0" w:color="auto"/>
            </w:tcBorders>
          </w:tcPr>
          <w:p w14:paraId="24731B15"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single" w:sz="4" w:space="0" w:color="auto"/>
              <w:left w:val="single" w:sz="4" w:space="0" w:color="auto"/>
              <w:bottom w:val="single" w:sz="4" w:space="0" w:color="auto"/>
              <w:right w:val="single" w:sz="4" w:space="0" w:color="auto"/>
            </w:tcBorders>
          </w:tcPr>
          <w:p w14:paraId="6EE2C134" w14:textId="77777777" w:rsidR="00D51A3F" w:rsidRPr="004D4021" w:rsidRDefault="00BB4160" w:rsidP="004D4021">
            <w:pPr>
              <w:contextualSpacing/>
              <w:jc w:val="center"/>
              <w:rPr>
                <w:color w:val="000000"/>
                <w:lang w:val="id-ID"/>
              </w:rPr>
            </w:pPr>
            <w:r w:rsidRPr="004D4021">
              <w:rPr>
                <w:color w:val="000000"/>
                <w:lang w:val="id-ID"/>
              </w:rPr>
              <w:t>1</w:t>
            </w:r>
          </w:p>
        </w:tc>
        <w:tc>
          <w:tcPr>
            <w:tcW w:w="313" w:type="pct"/>
            <w:tcBorders>
              <w:top w:val="single" w:sz="4" w:space="0" w:color="auto"/>
              <w:left w:val="single" w:sz="4" w:space="0" w:color="auto"/>
              <w:bottom w:val="single" w:sz="4" w:space="0" w:color="auto"/>
              <w:right w:val="single" w:sz="4" w:space="0" w:color="auto"/>
            </w:tcBorders>
          </w:tcPr>
          <w:p w14:paraId="0C1ADA29" w14:textId="77777777" w:rsidR="00D51A3F" w:rsidRPr="004D4021" w:rsidRDefault="00BB4160" w:rsidP="004D4021">
            <w:pPr>
              <w:contextualSpacing/>
              <w:jc w:val="center"/>
              <w:rPr>
                <w:color w:val="000000"/>
                <w:lang w:val="id-ID"/>
              </w:rPr>
            </w:pPr>
            <w:r w:rsidRPr="004D4021">
              <w:rPr>
                <w:color w:val="000000"/>
                <w:lang w:val="id-ID"/>
              </w:rPr>
              <w:t>2</w:t>
            </w:r>
          </w:p>
        </w:tc>
        <w:tc>
          <w:tcPr>
            <w:tcW w:w="307" w:type="pct"/>
            <w:tcBorders>
              <w:top w:val="single" w:sz="4" w:space="0" w:color="auto"/>
              <w:left w:val="single" w:sz="4" w:space="0" w:color="auto"/>
              <w:bottom w:val="single" w:sz="4" w:space="0" w:color="auto"/>
            </w:tcBorders>
          </w:tcPr>
          <w:p w14:paraId="7D300A84" w14:textId="77777777" w:rsidR="00D51A3F" w:rsidRPr="004D4021" w:rsidRDefault="00BB4160" w:rsidP="004D4021">
            <w:pPr>
              <w:contextualSpacing/>
              <w:jc w:val="center"/>
              <w:rPr>
                <w:color w:val="000000"/>
                <w:lang w:val="id-ID"/>
              </w:rPr>
            </w:pPr>
            <w:r w:rsidRPr="004D4021">
              <w:rPr>
                <w:color w:val="000000"/>
                <w:lang w:val="id-ID"/>
              </w:rPr>
              <w:t>3</w:t>
            </w:r>
          </w:p>
        </w:tc>
      </w:tr>
      <w:tr w:rsidR="00D51A3F" w:rsidRPr="004D4021" w14:paraId="7CCE25D4" w14:textId="77777777">
        <w:tc>
          <w:tcPr>
            <w:tcW w:w="3128" w:type="pct"/>
            <w:tcBorders>
              <w:top w:val="single" w:sz="4" w:space="0" w:color="auto"/>
              <w:right w:val="single" w:sz="4" w:space="0" w:color="auto"/>
            </w:tcBorders>
          </w:tcPr>
          <w:p w14:paraId="0CA2A840" w14:textId="77777777" w:rsidR="00D51A3F" w:rsidRPr="004D4021" w:rsidRDefault="00BB4160" w:rsidP="004D4021">
            <w:pPr>
              <w:contextualSpacing/>
              <w:rPr>
                <w:color w:val="000000"/>
              </w:rPr>
            </w:pPr>
            <w:r w:rsidRPr="004D4021">
              <w:rPr>
                <w:color w:val="000000"/>
              </w:rPr>
              <w:t>Keluhan nyeri</w:t>
            </w:r>
          </w:p>
        </w:tc>
        <w:tc>
          <w:tcPr>
            <w:tcW w:w="313" w:type="pct"/>
            <w:tcBorders>
              <w:top w:val="single" w:sz="4" w:space="0" w:color="auto"/>
              <w:left w:val="single" w:sz="4" w:space="0" w:color="auto"/>
              <w:right w:val="single" w:sz="4" w:space="0" w:color="auto"/>
            </w:tcBorders>
          </w:tcPr>
          <w:p w14:paraId="571D47DC"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single" w:sz="4" w:space="0" w:color="auto"/>
              <w:left w:val="single" w:sz="4" w:space="0" w:color="auto"/>
              <w:right w:val="single" w:sz="4" w:space="0" w:color="auto"/>
            </w:tcBorders>
          </w:tcPr>
          <w:p w14:paraId="195AADFF"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top w:val="single" w:sz="4" w:space="0" w:color="auto"/>
              <w:left w:val="single" w:sz="4" w:space="0" w:color="auto"/>
              <w:right w:val="single" w:sz="4" w:space="0" w:color="auto"/>
            </w:tcBorders>
          </w:tcPr>
          <w:p w14:paraId="46D1D8C4"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top w:val="single" w:sz="4" w:space="0" w:color="auto"/>
              <w:left w:val="single" w:sz="4" w:space="0" w:color="auto"/>
              <w:right w:val="single" w:sz="4" w:space="0" w:color="auto"/>
            </w:tcBorders>
          </w:tcPr>
          <w:p w14:paraId="7B75BBD4"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single" w:sz="4" w:space="0" w:color="auto"/>
              <w:left w:val="single" w:sz="4" w:space="0" w:color="auto"/>
              <w:right w:val="single" w:sz="4" w:space="0" w:color="auto"/>
            </w:tcBorders>
          </w:tcPr>
          <w:p w14:paraId="6EB3B20B"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top w:val="single" w:sz="4" w:space="0" w:color="auto"/>
              <w:left w:val="single" w:sz="4" w:space="0" w:color="auto"/>
            </w:tcBorders>
          </w:tcPr>
          <w:p w14:paraId="7EC23DEA"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17113475" w14:textId="77777777">
        <w:tc>
          <w:tcPr>
            <w:tcW w:w="3128" w:type="pct"/>
            <w:tcBorders>
              <w:right w:val="single" w:sz="4" w:space="0" w:color="auto"/>
            </w:tcBorders>
          </w:tcPr>
          <w:p w14:paraId="0B8E1E8B" w14:textId="77777777" w:rsidR="00D51A3F" w:rsidRPr="004D4021" w:rsidRDefault="00BB4160" w:rsidP="004D4021">
            <w:pPr>
              <w:contextualSpacing/>
              <w:rPr>
                <w:color w:val="000000"/>
              </w:rPr>
            </w:pPr>
            <w:r w:rsidRPr="004D4021">
              <w:rPr>
                <w:color w:val="000000"/>
              </w:rPr>
              <w:t>Meringis</w:t>
            </w:r>
          </w:p>
        </w:tc>
        <w:tc>
          <w:tcPr>
            <w:tcW w:w="313" w:type="pct"/>
            <w:tcBorders>
              <w:left w:val="single" w:sz="4" w:space="0" w:color="auto"/>
              <w:right w:val="single" w:sz="4" w:space="0" w:color="auto"/>
            </w:tcBorders>
          </w:tcPr>
          <w:p w14:paraId="66367CF5"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5364A143"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568B7482"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3F019204"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3A4B87C8"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7EA4E5CF"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30CCD9CA" w14:textId="77777777">
        <w:tc>
          <w:tcPr>
            <w:tcW w:w="3128" w:type="pct"/>
            <w:tcBorders>
              <w:right w:val="single" w:sz="4" w:space="0" w:color="auto"/>
            </w:tcBorders>
          </w:tcPr>
          <w:p w14:paraId="0A162288" w14:textId="77777777" w:rsidR="00D51A3F" w:rsidRPr="004D4021" w:rsidRDefault="00BB4160" w:rsidP="004D4021">
            <w:pPr>
              <w:contextualSpacing/>
              <w:rPr>
                <w:color w:val="000000"/>
              </w:rPr>
            </w:pPr>
            <w:r w:rsidRPr="004D4021">
              <w:rPr>
                <w:color w:val="000000"/>
              </w:rPr>
              <w:t>Sikap pro</w:t>
            </w:r>
            <w:r w:rsidRPr="004D4021">
              <w:rPr>
                <w:color w:val="000000"/>
                <w:spacing w:val="-20"/>
              </w:rPr>
              <w:t>t</w:t>
            </w:r>
            <w:r w:rsidRPr="004D4021">
              <w:rPr>
                <w:color w:val="000000"/>
              </w:rPr>
              <w:t>ektif</w:t>
            </w:r>
          </w:p>
        </w:tc>
        <w:tc>
          <w:tcPr>
            <w:tcW w:w="313" w:type="pct"/>
            <w:tcBorders>
              <w:left w:val="single" w:sz="4" w:space="0" w:color="auto"/>
              <w:right w:val="single" w:sz="4" w:space="0" w:color="auto"/>
            </w:tcBorders>
          </w:tcPr>
          <w:p w14:paraId="0E376D76"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7F6F083A"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619B9A65"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297F0250"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088886F1"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78AD70C9"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4AACC0C4" w14:textId="77777777">
        <w:tc>
          <w:tcPr>
            <w:tcW w:w="3128" w:type="pct"/>
            <w:tcBorders>
              <w:right w:val="single" w:sz="4" w:space="0" w:color="auto"/>
            </w:tcBorders>
          </w:tcPr>
          <w:p w14:paraId="3DCBDD25" w14:textId="77777777" w:rsidR="00D51A3F" w:rsidRPr="004D4021" w:rsidRDefault="00BB4160" w:rsidP="004D4021">
            <w:pPr>
              <w:contextualSpacing/>
              <w:rPr>
                <w:color w:val="000000"/>
              </w:rPr>
            </w:pPr>
            <w:r w:rsidRPr="004D4021">
              <w:rPr>
                <w:color w:val="000000"/>
              </w:rPr>
              <w:t>Gelisah</w:t>
            </w:r>
          </w:p>
        </w:tc>
        <w:tc>
          <w:tcPr>
            <w:tcW w:w="313" w:type="pct"/>
            <w:tcBorders>
              <w:left w:val="single" w:sz="4" w:space="0" w:color="auto"/>
              <w:right w:val="single" w:sz="4" w:space="0" w:color="auto"/>
            </w:tcBorders>
          </w:tcPr>
          <w:p w14:paraId="50EFA836"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1514FC4E"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61200A42"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25368296"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373C6A97"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23D2023E"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3A654283" w14:textId="77777777">
        <w:tc>
          <w:tcPr>
            <w:tcW w:w="3128" w:type="pct"/>
            <w:tcBorders>
              <w:right w:val="single" w:sz="4" w:space="0" w:color="auto"/>
            </w:tcBorders>
          </w:tcPr>
          <w:p w14:paraId="606BFA8A" w14:textId="77777777" w:rsidR="00D51A3F" w:rsidRPr="004D4021" w:rsidRDefault="00BB4160" w:rsidP="004D4021">
            <w:pPr>
              <w:contextualSpacing/>
              <w:rPr>
                <w:color w:val="000000"/>
              </w:rPr>
            </w:pPr>
            <w:r w:rsidRPr="004D4021">
              <w:rPr>
                <w:color w:val="000000"/>
              </w:rPr>
              <w:t>Kesulitan tidur</w:t>
            </w:r>
          </w:p>
        </w:tc>
        <w:tc>
          <w:tcPr>
            <w:tcW w:w="313" w:type="pct"/>
            <w:tcBorders>
              <w:left w:val="single" w:sz="4" w:space="0" w:color="auto"/>
              <w:right w:val="single" w:sz="4" w:space="0" w:color="auto"/>
            </w:tcBorders>
          </w:tcPr>
          <w:p w14:paraId="29776A15"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652D7B52"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1CE0F4DF"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7D1EE10E"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24ACD252"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150D4D90"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42F598D0" w14:textId="77777777">
        <w:tc>
          <w:tcPr>
            <w:tcW w:w="3128" w:type="pct"/>
            <w:tcBorders>
              <w:right w:val="single" w:sz="4" w:space="0" w:color="auto"/>
            </w:tcBorders>
          </w:tcPr>
          <w:p w14:paraId="59B57414" w14:textId="77777777" w:rsidR="00D51A3F" w:rsidRPr="004D4021" w:rsidRDefault="00BB4160" w:rsidP="004D4021">
            <w:pPr>
              <w:contextualSpacing/>
              <w:rPr>
                <w:color w:val="000000"/>
              </w:rPr>
            </w:pPr>
            <w:r w:rsidRPr="004D4021">
              <w:rPr>
                <w:color w:val="000000"/>
              </w:rPr>
              <w:t>Frekuensi nadi</w:t>
            </w:r>
          </w:p>
        </w:tc>
        <w:tc>
          <w:tcPr>
            <w:tcW w:w="313" w:type="pct"/>
            <w:tcBorders>
              <w:left w:val="single" w:sz="4" w:space="0" w:color="auto"/>
              <w:right w:val="single" w:sz="4" w:space="0" w:color="auto"/>
            </w:tcBorders>
          </w:tcPr>
          <w:p w14:paraId="213310F6"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3F1E8436"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10C2D31A"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right w:val="single" w:sz="4" w:space="0" w:color="auto"/>
            </w:tcBorders>
          </w:tcPr>
          <w:p w14:paraId="1D294ADD"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right w:val="single" w:sz="4" w:space="0" w:color="auto"/>
            </w:tcBorders>
          </w:tcPr>
          <w:p w14:paraId="5429BF86"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tcBorders>
          </w:tcPr>
          <w:p w14:paraId="60A55D35"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49AB3E9A" w14:textId="77777777">
        <w:tc>
          <w:tcPr>
            <w:tcW w:w="3128" w:type="pct"/>
            <w:tcBorders>
              <w:bottom w:val="nil"/>
              <w:right w:val="single" w:sz="4" w:space="0" w:color="auto"/>
            </w:tcBorders>
          </w:tcPr>
          <w:p w14:paraId="62F4463E" w14:textId="77777777" w:rsidR="00D51A3F" w:rsidRPr="004D4021" w:rsidRDefault="00BB4160" w:rsidP="004D4021">
            <w:pPr>
              <w:contextualSpacing/>
              <w:rPr>
                <w:color w:val="000000"/>
              </w:rPr>
            </w:pPr>
            <w:r w:rsidRPr="004D4021">
              <w:rPr>
                <w:color w:val="000000"/>
              </w:rPr>
              <w:t>Pola napas</w:t>
            </w:r>
          </w:p>
        </w:tc>
        <w:tc>
          <w:tcPr>
            <w:tcW w:w="313" w:type="pct"/>
            <w:tcBorders>
              <w:left w:val="single" w:sz="4" w:space="0" w:color="auto"/>
              <w:bottom w:val="nil"/>
              <w:right w:val="single" w:sz="4" w:space="0" w:color="auto"/>
            </w:tcBorders>
          </w:tcPr>
          <w:p w14:paraId="50379AD4"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bottom w:val="nil"/>
              <w:right w:val="single" w:sz="4" w:space="0" w:color="auto"/>
            </w:tcBorders>
          </w:tcPr>
          <w:p w14:paraId="003B9CD9"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bottom w:val="nil"/>
              <w:right w:val="single" w:sz="4" w:space="0" w:color="auto"/>
            </w:tcBorders>
          </w:tcPr>
          <w:p w14:paraId="09FCDE8B"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left w:val="single" w:sz="4" w:space="0" w:color="auto"/>
              <w:bottom w:val="nil"/>
              <w:right w:val="single" w:sz="4" w:space="0" w:color="auto"/>
            </w:tcBorders>
          </w:tcPr>
          <w:p w14:paraId="44F22655"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left w:val="single" w:sz="4" w:space="0" w:color="auto"/>
              <w:bottom w:val="nil"/>
              <w:right w:val="single" w:sz="4" w:space="0" w:color="auto"/>
            </w:tcBorders>
          </w:tcPr>
          <w:p w14:paraId="18B556B3"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left w:val="single" w:sz="4" w:space="0" w:color="auto"/>
              <w:bottom w:val="nil"/>
            </w:tcBorders>
          </w:tcPr>
          <w:p w14:paraId="7FCBD4AF"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7428CE93" w14:textId="77777777">
        <w:tc>
          <w:tcPr>
            <w:tcW w:w="3128" w:type="pct"/>
            <w:tcBorders>
              <w:top w:val="nil"/>
              <w:bottom w:val="single" w:sz="4" w:space="0" w:color="auto"/>
              <w:right w:val="single" w:sz="4" w:space="0" w:color="auto"/>
            </w:tcBorders>
          </w:tcPr>
          <w:p w14:paraId="498D6BB1" w14:textId="77777777" w:rsidR="00D51A3F" w:rsidRPr="004D4021" w:rsidRDefault="00BB4160" w:rsidP="004D4021">
            <w:pPr>
              <w:contextualSpacing/>
              <w:rPr>
                <w:color w:val="000000"/>
              </w:rPr>
            </w:pPr>
            <w:r w:rsidRPr="004D4021">
              <w:rPr>
                <w:color w:val="000000"/>
              </w:rPr>
              <w:t>Tekanan darah</w:t>
            </w:r>
          </w:p>
        </w:tc>
        <w:tc>
          <w:tcPr>
            <w:tcW w:w="313" w:type="pct"/>
            <w:tcBorders>
              <w:top w:val="nil"/>
              <w:left w:val="single" w:sz="4" w:space="0" w:color="auto"/>
              <w:bottom w:val="single" w:sz="4" w:space="0" w:color="auto"/>
              <w:right w:val="single" w:sz="4" w:space="0" w:color="auto"/>
            </w:tcBorders>
          </w:tcPr>
          <w:p w14:paraId="516945A8"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nil"/>
              <w:left w:val="single" w:sz="4" w:space="0" w:color="auto"/>
              <w:bottom w:val="single" w:sz="4" w:space="0" w:color="auto"/>
              <w:right w:val="single" w:sz="4" w:space="0" w:color="auto"/>
            </w:tcBorders>
          </w:tcPr>
          <w:p w14:paraId="4EA22E7F"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top w:val="nil"/>
              <w:left w:val="single" w:sz="4" w:space="0" w:color="auto"/>
              <w:bottom w:val="single" w:sz="4" w:space="0" w:color="auto"/>
              <w:right w:val="single" w:sz="4" w:space="0" w:color="auto"/>
            </w:tcBorders>
          </w:tcPr>
          <w:p w14:paraId="3EDEB0A1" w14:textId="77777777" w:rsidR="00D51A3F" w:rsidRPr="004D4021" w:rsidRDefault="00BB4160" w:rsidP="004D4021">
            <w:pPr>
              <w:contextualSpacing/>
              <w:jc w:val="center"/>
              <w:rPr>
                <w:color w:val="000000"/>
                <w:lang w:val="id-ID"/>
              </w:rPr>
            </w:pPr>
            <w:r w:rsidRPr="004D4021">
              <w:rPr>
                <w:color w:val="000000"/>
                <w:lang w:val="id-ID"/>
              </w:rPr>
              <w:t>4</w:t>
            </w:r>
          </w:p>
        </w:tc>
        <w:tc>
          <w:tcPr>
            <w:tcW w:w="313" w:type="pct"/>
            <w:tcBorders>
              <w:top w:val="nil"/>
              <w:left w:val="single" w:sz="4" w:space="0" w:color="auto"/>
              <w:bottom w:val="single" w:sz="4" w:space="0" w:color="auto"/>
              <w:right w:val="single" w:sz="4" w:space="0" w:color="auto"/>
            </w:tcBorders>
          </w:tcPr>
          <w:p w14:paraId="002AD8F3" w14:textId="77777777" w:rsidR="00D51A3F" w:rsidRPr="004D4021" w:rsidRDefault="00BB4160" w:rsidP="004D4021">
            <w:pPr>
              <w:contextualSpacing/>
              <w:jc w:val="center"/>
              <w:rPr>
                <w:color w:val="000000"/>
                <w:lang w:val="id-ID"/>
              </w:rPr>
            </w:pPr>
            <w:r w:rsidRPr="004D4021">
              <w:rPr>
                <w:color w:val="000000"/>
                <w:lang w:val="id-ID"/>
              </w:rPr>
              <w:t>3</w:t>
            </w:r>
          </w:p>
        </w:tc>
        <w:tc>
          <w:tcPr>
            <w:tcW w:w="313" w:type="pct"/>
            <w:tcBorders>
              <w:top w:val="nil"/>
              <w:left w:val="single" w:sz="4" w:space="0" w:color="auto"/>
              <w:bottom w:val="single" w:sz="4" w:space="0" w:color="auto"/>
              <w:right w:val="single" w:sz="4" w:space="0" w:color="auto"/>
            </w:tcBorders>
          </w:tcPr>
          <w:p w14:paraId="06D18832" w14:textId="77777777" w:rsidR="00D51A3F" w:rsidRPr="004D4021" w:rsidRDefault="00BB4160" w:rsidP="004D4021">
            <w:pPr>
              <w:contextualSpacing/>
              <w:jc w:val="center"/>
              <w:rPr>
                <w:color w:val="000000"/>
                <w:lang w:val="id-ID"/>
              </w:rPr>
            </w:pPr>
            <w:r w:rsidRPr="004D4021">
              <w:rPr>
                <w:color w:val="000000"/>
                <w:lang w:val="id-ID"/>
              </w:rPr>
              <w:t>4</w:t>
            </w:r>
          </w:p>
        </w:tc>
        <w:tc>
          <w:tcPr>
            <w:tcW w:w="307" w:type="pct"/>
            <w:tcBorders>
              <w:top w:val="nil"/>
              <w:left w:val="single" w:sz="4" w:space="0" w:color="auto"/>
              <w:bottom w:val="single" w:sz="4" w:space="0" w:color="auto"/>
            </w:tcBorders>
          </w:tcPr>
          <w:p w14:paraId="2F629632" w14:textId="77777777" w:rsidR="00D51A3F" w:rsidRPr="004D4021" w:rsidRDefault="00BB4160" w:rsidP="004D4021">
            <w:pPr>
              <w:contextualSpacing/>
              <w:jc w:val="center"/>
              <w:rPr>
                <w:color w:val="000000"/>
                <w:lang w:val="id-ID"/>
              </w:rPr>
            </w:pPr>
            <w:r w:rsidRPr="004D4021">
              <w:rPr>
                <w:color w:val="000000"/>
                <w:lang w:val="id-ID"/>
              </w:rPr>
              <w:t>5</w:t>
            </w:r>
          </w:p>
        </w:tc>
      </w:tr>
      <w:tr w:rsidR="00D51A3F" w:rsidRPr="004D4021" w14:paraId="17F7EEF6" w14:textId="77777777">
        <w:tc>
          <w:tcPr>
            <w:tcW w:w="5000" w:type="pct"/>
            <w:gridSpan w:val="7"/>
            <w:tcBorders>
              <w:top w:val="single" w:sz="4" w:space="0" w:color="auto"/>
            </w:tcBorders>
          </w:tcPr>
          <w:p w14:paraId="5C89C6DD" w14:textId="77777777" w:rsidR="00D51A3F" w:rsidRPr="004D4021" w:rsidRDefault="00BB4160" w:rsidP="004D4021">
            <w:pPr>
              <w:rPr>
                <w:color w:val="000000"/>
              </w:rPr>
            </w:pPr>
            <w:r w:rsidRPr="004D4021">
              <w:rPr>
                <w:color w:val="000000"/>
              </w:rPr>
              <w:t xml:space="preserve">Keterangan : </w:t>
            </w:r>
          </w:p>
          <w:p w14:paraId="2C9EEC45"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color w:val="000000"/>
              </w:rPr>
              <w:t xml:space="preserve">: Memburuk </w:t>
            </w:r>
          </w:p>
          <w:p w14:paraId="67DAE0B1"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color w:val="000000"/>
                <w:lang w:val="id-ID"/>
              </w:rPr>
              <w:t xml:space="preserve">: </w:t>
            </w:r>
            <w:r w:rsidRPr="004D4021">
              <w:t>Cukup memburuk</w:t>
            </w:r>
          </w:p>
          <w:p w14:paraId="52EAC708"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lang w:val="id-ID"/>
              </w:rPr>
              <w:t xml:space="preserve">: </w:t>
            </w:r>
            <w:r w:rsidRPr="004D4021">
              <w:t>Sedang</w:t>
            </w:r>
          </w:p>
          <w:p w14:paraId="13E26ADB"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lang w:val="id-ID"/>
              </w:rPr>
              <w:t xml:space="preserve">: </w:t>
            </w:r>
            <w:r w:rsidRPr="004D4021">
              <w:t>Cukup membaik</w:t>
            </w:r>
          </w:p>
          <w:p w14:paraId="702A0B14" w14:textId="77777777" w:rsidR="00D51A3F" w:rsidRPr="004D4021" w:rsidRDefault="00BB4160" w:rsidP="004D4021">
            <w:pPr>
              <w:pStyle w:val="ListParagraph"/>
              <w:framePr w:hSpace="0" w:wrap="auto" w:vAnchor="margin" w:hAnchor="text" w:xAlign="left" w:yAlign="inline"/>
              <w:widowControl/>
              <w:numPr>
                <w:ilvl w:val="0"/>
                <w:numId w:val="1"/>
              </w:numPr>
              <w:tabs>
                <w:tab w:val="clear" w:pos="1218"/>
              </w:tabs>
              <w:ind w:left="360" w:right="0"/>
              <w:jc w:val="both"/>
              <w:rPr>
                <w:color w:val="000000"/>
              </w:rPr>
            </w:pPr>
            <w:r w:rsidRPr="004D4021">
              <w:rPr>
                <w:lang w:val="id-ID"/>
              </w:rPr>
              <w:t xml:space="preserve">: </w:t>
            </w:r>
            <w:r w:rsidRPr="004D4021">
              <w:t>Membaik</w:t>
            </w:r>
          </w:p>
        </w:tc>
      </w:tr>
    </w:tbl>
    <w:p w14:paraId="1D970E0A" w14:textId="77777777" w:rsidR="00D51A3F" w:rsidRDefault="00D51A3F" w:rsidP="004D4021">
      <w:pPr>
        <w:spacing w:after="0" w:line="240" w:lineRule="auto"/>
        <w:jc w:val="both"/>
        <w:rPr>
          <w:rFonts w:ascii="Times New Roman" w:hAnsi="Times New Roman"/>
          <w:color w:val="000000"/>
          <w:sz w:val="24"/>
          <w:szCs w:val="24"/>
          <w:lang w:val="id-ID"/>
        </w:rPr>
        <w:sectPr w:rsidR="00D51A3F">
          <w:type w:val="continuous"/>
          <w:pgSz w:w="11907" w:h="16839" w:code="9"/>
          <w:pgMar w:top="2268" w:right="1701" w:bottom="1701" w:left="2268" w:header="720" w:footer="720" w:gutter="0"/>
          <w:cols w:space="720"/>
          <w:docGrid w:linePitch="360"/>
        </w:sectPr>
      </w:pPr>
    </w:p>
    <w:p w14:paraId="470251BA" w14:textId="77777777" w:rsidR="00D51A3F" w:rsidRDefault="00BB4160" w:rsidP="004D4021">
      <w:pPr>
        <w:spacing w:after="0" w:line="240" w:lineRule="auto"/>
        <w:jc w:val="both"/>
        <w:rPr>
          <w:rFonts w:ascii="Times New Roman" w:hAnsi="Times New Roman"/>
          <w:color w:val="000000"/>
          <w:sz w:val="24"/>
          <w:szCs w:val="24"/>
          <w:lang w:val="id-ID"/>
        </w:rPr>
      </w:pPr>
      <w:r>
        <w:rPr>
          <w:rFonts w:ascii="Times New Roman" w:hAnsi="Times New Roman"/>
          <w:color w:val="000000"/>
          <w:sz w:val="24"/>
          <w:szCs w:val="24"/>
          <w:lang w:val="id-ID"/>
        </w:rPr>
        <w:lastRenderedPageBreak/>
        <w:t>Berdasarkan tabel 3 menunjukkan bahwa tingkat nyeri pada Ny.S dan Ny.U menurun setelah dilakukan tindakan terapi murrotal selama tiga hari.</w:t>
      </w:r>
    </w:p>
    <w:p w14:paraId="3F0619F9" w14:textId="77777777" w:rsidR="00D51A3F" w:rsidRDefault="00D51A3F" w:rsidP="004D4021">
      <w:pPr>
        <w:tabs>
          <w:tab w:val="left" w:pos="826"/>
        </w:tabs>
        <w:spacing w:after="0" w:line="240" w:lineRule="auto"/>
        <w:jc w:val="both"/>
        <w:rPr>
          <w:rFonts w:ascii="Times New Roman" w:eastAsia="SimSun" w:hAnsi="Times New Roman"/>
          <w:b/>
          <w:color w:val="000000"/>
          <w:sz w:val="24"/>
          <w:szCs w:val="24"/>
          <w:lang w:val="id-ID"/>
        </w:rPr>
      </w:pPr>
    </w:p>
    <w:p w14:paraId="681F3148" w14:textId="77777777" w:rsidR="00D51A3F" w:rsidRDefault="00BB4160" w:rsidP="004D4021">
      <w:pPr>
        <w:tabs>
          <w:tab w:val="left" w:pos="826"/>
        </w:tabs>
        <w:spacing w:after="0" w:line="240" w:lineRule="auto"/>
        <w:jc w:val="both"/>
        <w:rPr>
          <w:rFonts w:ascii="Times New Roman" w:eastAsia="SimSun" w:hAnsi="Times New Roman"/>
          <w:b/>
          <w:color w:val="000000"/>
          <w:sz w:val="24"/>
          <w:szCs w:val="24"/>
          <w:lang w:val="id-ID"/>
        </w:rPr>
      </w:pPr>
      <w:r>
        <w:rPr>
          <w:rFonts w:ascii="Times New Roman" w:eastAsia="SimSun" w:hAnsi="Times New Roman"/>
          <w:b/>
          <w:color w:val="000000"/>
          <w:sz w:val="24"/>
          <w:szCs w:val="24"/>
          <w:lang w:val="id-ID"/>
        </w:rPr>
        <w:t>PEMBAHASAN</w:t>
      </w:r>
    </w:p>
    <w:p w14:paraId="0FB29078"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lang w:val="id-ID"/>
        </w:rPr>
      </w:pPr>
      <w:r>
        <w:rPr>
          <w:rFonts w:ascii="Times New Roman" w:hAnsi="Times New Roman"/>
          <w:color w:val="000000"/>
          <w:sz w:val="24"/>
          <w:szCs w:val="24"/>
          <w:lang w:val="id-ID"/>
        </w:rPr>
        <w:tab/>
      </w:r>
      <w:r>
        <w:rPr>
          <w:rFonts w:ascii="Times New Roman" w:hAnsi="Times New Roman" w:cs="Times New Roman"/>
          <w:color w:val="000000"/>
          <w:sz w:val="24"/>
          <w:szCs w:val="24"/>
          <w:lang w:val="id-ID"/>
        </w:rPr>
        <w:t>Pembahasan yang dijabarkan mencakup tentang perbedaan pada tahap identifikasi responden, identifikasi masalah keperawatan, pelaksanaan tindakan dan evaluasi hasil penelitian setelah dilakukan tindakan terapi murrotal oleh peneliti.</w:t>
      </w:r>
    </w:p>
    <w:p w14:paraId="505D01FE" w14:textId="77777777" w:rsidR="00D51A3F" w:rsidRDefault="00D51A3F" w:rsidP="004D4021">
      <w:pPr>
        <w:tabs>
          <w:tab w:val="left" w:pos="567"/>
        </w:tabs>
        <w:spacing w:after="0" w:line="240" w:lineRule="auto"/>
        <w:jc w:val="both"/>
        <w:rPr>
          <w:rFonts w:ascii="Times New Roman" w:hAnsi="Times New Roman" w:cs="Times New Roman"/>
          <w:color w:val="000000"/>
          <w:sz w:val="24"/>
          <w:szCs w:val="24"/>
          <w:lang w:val="id-ID"/>
        </w:rPr>
      </w:pPr>
    </w:p>
    <w:p w14:paraId="1B22422B" w14:textId="77777777" w:rsidR="00D51A3F" w:rsidRDefault="00BB4160" w:rsidP="004D4021">
      <w:pPr>
        <w:tabs>
          <w:tab w:val="left" w:pos="1218"/>
        </w:tabs>
        <w:spacing w:after="0" w:line="240" w:lineRule="auto"/>
        <w:jc w:val="both"/>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lastRenderedPageBreak/>
        <w:t>Identifikasi Responden</w:t>
      </w:r>
    </w:p>
    <w:p w14:paraId="0C513DBF"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Identifikasi dilakukan menggunakan pengkajian karakteristik</w:t>
      </w:r>
      <w:r>
        <w:rPr>
          <w:rFonts w:ascii="Times New Roman" w:hAnsi="Times New Roman" w:cs="Times New Roman"/>
          <w:i/>
          <w:iCs/>
          <w:color w:val="000000"/>
          <w:sz w:val="24"/>
          <w:szCs w:val="24"/>
        </w:rPr>
        <w:t xml:space="preserve"> post section cesarea</w:t>
      </w:r>
      <w:r>
        <w:rPr>
          <w:rFonts w:ascii="Times New Roman" w:hAnsi="Times New Roman" w:cs="Times New Roman"/>
          <w:color w:val="000000"/>
          <w:sz w:val="24"/>
          <w:szCs w:val="24"/>
        </w:rPr>
        <w:t xml:space="preserve"> (SC)</w:t>
      </w:r>
      <w:r>
        <w:rPr>
          <w:rFonts w:ascii="Times New Roman" w:hAnsi="Times New Roman" w:cs="Times New Roman"/>
          <w:color w:val="000000"/>
          <w:sz w:val="24"/>
          <w:szCs w:val="24"/>
          <w:lang w:val="id-ID"/>
        </w:rPr>
        <w:t xml:space="preserve">. </w:t>
      </w:r>
      <w:r>
        <w:rPr>
          <w:rFonts w:ascii="Times New Roman" w:hAnsi="Times New Roman" w:cs="Times New Roman"/>
          <w:color w:val="000000"/>
          <w:sz w:val="24"/>
          <w:szCs w:val="24"/>
        </w:rPr>
        <w:t xml:space="preserve">Pengkajian data studi kasus pada </w:t>
      </w:r>
      <w:proofErr w:type="gramStart"/>
      <w:r>
        <w:rPr>
          <w:rFonts w:ascii="Times New Roman" w:hAnsi="Times New Roman" w:cs="Times New Roman"/>
          <w:color w:val="000000"/>
          <w:sz w:val="24"/>
          <w:szCs w:val="24"/>
        </w:rPr>
        <w:t>Ny</w:t>
      </w:r>
      <w:proofErr w:type="gramEnd"/>
      <w:r>
        <w:rPr>
          <w:rFonts w:ascii="Times New Roman" w:hAnsi="Times New Roman" w:cs="Times New Roman"/>
          <w:color w:val="000000"/>
          <w:sz w:val="24"/>
          <w:szCs w:val="24"/>
        </w:rPr>
        <w:t xml:space="preserve">. S ditemukan terpasang kateter, terdapat balutan abdomen, aliran lokhea sedang dan bebas bekuan. Pada Ny.S tidak mempunyai Riwayat SC sebelumnya. Studi kasus kedua yaitu </w:t>
      </w:r>
      <w:proofErr w:type="gramStart"/>
      <w:r>
        <w:rPr>
          <w:rFonts w:ascii="Times New Roman" w:hAnsi="Times New Roman" w:cs="Times New Roman"/>
          <w:color w:val="000000"/>
          <w:sz w:val="24"/>
          <w:szCs w:val="24"/>
        </w:rPr>
        <w:t>Ny</w:t>
      </w:r>
      <w:proofErr w:type="gramEnd"/>
      <w:r>
        <w:rPr>
          <w:rFonts w:ascii="Times New Roman" w:hAnsi="Times New Roman" w:cs="Times New Roman"/>
          <w:color w:val="000000"/>
          <w:sz w:val="24"/>
          <w:szCs w:val="24"/>
        </w:rPr>
        <w:t xml:space="preserve">. U ditemukan terdapat balutan pada abdomen, aliran </w:t>
      </w:r>
      <w:r>
        <w:rPr>
          <w:rFonts w:ascii="Times New Roman" w:hAnsi="Times New Roman" w:cs="Times New Roman"/>
          <w:i/>
          <w:iCs/>
          <w:color w:val="000000"/>
          <w:sz w:val="24"/>
          <w:szCs w:val="24"/>
        </w:rPr>
        <w:t>lokhea</w:t>
      </w:r>
      <w:r>
        <w:rPr>
          <w:rFonts w:ascii="Times New Roman" w:hAnsi="Times New Roman" w:cs="Times New Roman"/>
          <w:color w:val="000000"/>
          <w:sz w:val="24"/>
          <w:szCs w:val="24"/>
        </w:rPr>
        <w:t xml:space="preserve"> sedang dan tidak bekuan. Subjek studi kasus kedua mempunyai riwayat SC </w:t>
      </w:r>
      <w:r>
        <w:rPr>
          <w:rFonts w:ascii="Times New Roman" w:hAnsi="Times New Roman" w:cs="Times New Roman"/>
          <w:color w:val="000000"/>
          <w:sz w:val="24"/>
          <w:szCs w:val="24"/>
        </w:rPr>
        <w:lastRenderedPageBreak/>
        <w:t>pada anak ke1 dan 2 karena terdapat indikasi selaput tebal.</w:t>
      </w:r>
    </w:p>
    <w:p w14:paraId="23BA7EDD"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ab/>
        <w:t>Kedua pasien bersedia menjadi subjek studi kasus karena sudah sesuai dengan kriteria inklusi.</w:t>
      </w:r>
    </w:p>
    <w:p w14:paraId="44A199C9" w14:textId="77777777" w:rsidR="00D51A3F" w:rsidRDefault="00D51A3F" w:rsidP="004D4021">
      <w:pPr>
        <w:tabs>
          <w:tab w:val="left" w:pos="567"/>
        </w:tabs>
        <w:spacing w:after="0" w:line="240" w:lineRule="auto"/>
        <w:jc w:val="both"/>
        <w:rPr>
          <w:rFonts w:ascii="Times New Roman" w:hAnsi="Times New Roman" w:cs="Times New Roman"/>
          <w:color w:val="000000"/>
          <w:sz w:val="24"/>
          <w:szCs w:val="24"/>
          <w:lang w:val="id-ID"/>
        </w:rPr>
      </w:pPr>
    </w:p>
    <w:p w14:paraId="06958206" w14:textId="77777777" w:rsidR="00D51A3F" w:rsidRDefault="00BB4160" w:rsidP="004D4021">
      <w:pPr>
        <w:tabs>
          <w:tab w:val="left" w:pos="1218"/>
        </w:tabs>
        <w:spacing w:after="0" w:line="240" w:lineRule="auto"/>
        <w:jc w:val="both"/>
        <w:rPr>
          <w:rFonts w:ascii="Times New Roman" w:hAnsi="Times New Roman" w:cs="Times New Roman"/>
          <w:b/>
          <w:color w:val="000000"/>
          <w:sz w:val="24"/>
          <w:szCs w:val="24"/>
          <w:lang w:val="id-ID"/>
        </w:rPr>
      </w:pPr>
      <w:r>
        <w:rPr>
          <w:rFonts w:ascii="Times New Roman" w:hAnsi="Times New Roman" w:cs="Times New Roman"/>
          <w:b/>
          <w:color w:val="000000"/>
          <w:sz w:val="24"/>
          <w:szCs w:val="24"/>
          <w:lang w:val="id-ID"/>
        </w:rPr>
        <w:t>Identifikasi Nyeri Akut</w:t>
      </w:r>
    </w:p>
    <w:p w14:paraId="30A9D707"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Identikasi masalah nyeri akut berdasarkan karakteristik nyeri akut menurut </w:t>
      </w: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ADDIN CSL_CITATION {"citationItems":[{"id":"ITEM-1","itemData":{"author":[{"dropping-particle":"","family":"Pokja SDKI DPP PPNI","given":"Tim","non-dropping-particle":"","parse-names":false,"suffix":""}],"id":"ITEM-1","issued":{"date-parts":[["2017"]]},"title":"Standar Diagnosa Keperawatan Indonesia","type":"book"},"uris":["http://www.mendeley.com/documents/?uuid=34d2a49e-13d9-49f4-a2c2-c8660167e777"]}],"mendeley":{"formattedCitation":"(Pokja SDKI DPP PPNI, 2017)","plainTextFormattedCitation":"(Pokja SDKI DPP PPNI, 2017)","previouslyFormattedCitation":"(Pokja SDKI DPP PPNI, 2017)"},"properties":{"noteIndex":0},"schema":"https://github.com/citation-style-language/schema/raw/master/csl-citation.json"}</w:instrText>
      </w:r>
      <w:r>
        <w:rPr>
          <w:rFonts w:ascii="Times New Roman" w:hAnsi="Times New Roman" w:cs="Times New Roman"/>
          <w:color w:val="000000"/>
          <w:sz w:val="24"/>
          <w:szCs w:val="24"/>
        </w:rPr>
        <w:fldChar w:fldCharType="separate"/>
      </w:r>
      <w:r>
        <w:rPr>
          <w:rFonts w:ascii="Times New Roman" w:hAnsi="Times New Roman" w:cs="Times New Roman"/>
          <w:color w:val="000000"/>
          <w:sz w:val="24"/>
          <w:szCs w:val="24"/>
        </w:rPr>
        <w:t>(Pokja SDKI DPP PPNI, 2017)</w:t>
      </w:r>
      <w:r>
        <w:rPr>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meliputi mengeluh nyeri, tampak meringis, bersikap protektif, gelisah, frekuensi nadi meningkat, sulit tidur.</w:t>
      </w:r>
    </w:p>
    <w:p w14:paraId="7EAAFFE1" w14:textId="77777777" w:rsidR="00D51A3F" w:rsidRDefault="00BB4160" w:rsidP="004D4021">
      <w:pPr>
        <w:tabs>
          <w:tab w:val="left" w:pos="567"/>
        </w:tabs>
        <w:spacing w:after="0" w:line="240" w:lineRule="auto"/>
        <w:jc w:val="both"/>
        <w:rPr>
          <w:rFonts w:ascii="Times New Roman" w:hAnsi="Times New Roman" w:cs="Times New Roman"/>
          <w:iCs/>
          <w:sz w:val="24"/>
          <w:szCs w:val="24"/>
          <w:lang w:val="id-ID"/>
        </w:rPr>
      </w:pPr>
      <w:r>
        <w:rPr>
          <w:rFonts w:ascii="Times New Roman" w:hAnsi="Times New Roman" w:cs="Times New Roman"/>
          <w:color w:val="000000"/>
          <w:sz w:val="24"/>
          <w:szCs w:val="24"/>
        </w:rPr>
        <w:tab/>
      </w:r>
      <w:r>
        <w:rPr>
          <w:rFonts w:ascii="Times New Roman" w:hAnsi="Times New Roman" w:cs="Times New Roman"/>
          <w:sz w:val="24"/>
          <w:szCs w:val="24"/>
          <w:lang w:val="id-ID"/>
        </w:rPr>
        <w:t xml:space="preserve">Kedua responden mengeluh nyeri </w:t>
      </w:r>
      <w:r>
        <w:rPr>
          <w:rFonts w:ascii="Times New Roman" w:hAnsi="Times New Roman" w:cs="Times New Roman"/>
          <w:sz w:val="24"/>
          <w:szCs w:val="24"/>
        </w:rPr>
        <w:t xml:space="preserve">di area abdomen pada bagian luka </w:t>
      </w:r>
      <w:r>
        <w:rPr>
          <w:rFonts w:ascii="Times New Roman" w:hAnsi="Times New Roman" w:cs="Times New Roman"/>
          <w:i/>
          <w:iCs/>
          <w:sz w:val="24"/>
          <w:szCs w:val="24"/>
        </w:rPr>
        <w:t>post sc</w:t>
      </w:r>
      <w:r>
        <w:rPr>
          <w:rFonts w:ascii="Times New Roman" w:hAnsi="Times New Roman" w:cs="Times New Roman"/>
          <w:sz w:val="24"/>
          <w:szCs w:val="24"/>
          <w:lang w:val="id-ID"/>
        </w:rPr>
        <w:t xml:space="preserve"> pada </w:t>
      </w:r>
      <w:r>
        <w:rPr>
          <w:rFonts w:ascii="Times New Roman" w:hAnsi="Times New Roman" w:cs="Times New Roman"/>
          <w:sz w:val="24"/>
          <w:szCs w:val="24"/>
        </w:rPr>
        <w:t>hari pertama 6 jam</w:t>
      </w:r>
      <w:r>
        <w:rPr>
          <w:rFonts w:ascii="Times New Roman" w:hAnsi="Times New Roman" w:cs="Times New Roman"/>
          <w:i/>
          <w:iCs/>
          <w:sz w:val="24"/>
          <w:szCs w:val="24"/>
        </w:rPr>
        <w:t xml:space="preserve"> pos sc</w:t>
      </w:r>
      <w:r>
        <w:rPr>
          <w:rFonts w:ascii="Times New Roman" w:hAnsi="Times New Roman" w:cs="Times New Roman"/>
          <w:sz w:val="24"/>
          <w:szCs w:val="24"/>
        </w:rPr>
        <w:t xml:space="preserve"> dan 2 jam setelah pemberian analgesic</w:t>
      </w:r>
      <w:r>
        <w:rPr>
          <w:rFonts w:ascii="Times New Roman" w:hAnsi="Times New Roman" w:cs="Times New Roman"/>
          <w:sz w:val="24"/>
          <w:szCs w:val="24"/>
          <w:lang w:val="id-ID"/>
        </w:rPr>
        <w:t xml:space="preserve">. Ny.S </w:t>
      </w:r>
      <w:r>
        <w:rPr>
          <w:rFonts w:ascii="Times New Roman" w:hAnsi="Times New Roman" w:cs="Times New Roman"/>
          <w:sz w:val="24"/>
          <w:szCs w:val="24"/>
        </w:rPr>
        <w:t>nyeriseperti diusuk-tusuk dan perih</w:t>
      </w:r>
      <w:r>
        <w:rPr>
          <w:rFonts w:ascii="Times New Roman" w:hAnsi="Times New Roman" w:cs="Times New Roman"/>
          <w:sz w:val="24"/>
          <w:szCs w:val="24"/>
          <w:lang w:val="id-ID"/>
        </w:rPr>
        <w:t xml:space="preserve"> sedangkan pada Ny.U </w:t>
      </w:r>
      <w:r>
        <w:rPr>
          <w:rFonts w:ascii="Times New Roman" w:hAnsi="Times New Roman" w:cs="Times New Roman"/>
          <w:sz w:val="24"/>
          <w:szCs w:val="24"/>
        </w:rPr>
        <w:t>nyeri</w:t>
      </w:r>
      <w:r>
        <w:rPr>
          <w:rFonts w:ascii="Times New Roman" w:hAnsi="Times New Roman" w:cs="Times New Roman"/>
          <w:i/>
          <w:iCs/>
          <w:sz w:val="24"/>
          <w:szCs w:val="24"/>
        </w:rPr>
        <w:t xml:space="preserve"> </w:t>
      </w:r>
      <w:r>
        <w:rPr>
          <w:rFonts w:ascii="Times New Roman" w:hAnsi="Times New Roman" w:cs="Times New Roman"/>
          <w:sz w:val="24"/>
          <w:szCs w:val="24"/>
        </w:rPr>
        <w:t>terasa panas dan perih</w:t>
      </w:r>
      <w:r>
        <w:rPr>
          <w:rFonts w:ascii="Times New Roman" w:hAnsi="Times New Roman" w:cs="Times New Roman"/>
          <w:sz w:val="24"/>
          <w:szCs w:val="24"/>
          <w:lang w:val="id-ID"/>
        </w:rPr>
        <w:t>.</w:t>
      </w:r>
      <w:r>
        <w:rPr>
          <w:rFonts w:ascii="Times New Roman" w:hAnsi="Times New Roman" w:cs="Times New Roman"/>
          <w:color w:val="000000"/>
          <w:sz w:val="24"/>
          <w:szCs w:val="24"/>
          <w:lang w:val="id-ID"/>
        </w:rPr>
        <w:t xml:space="preserve"> </w:t>
      </w:r>
      <w:proofErr w:type="gramStart"/>
      <w:r>
        <w:rPr>
          <w:rFonts w:ascii="Times New Roman" w:hAnsi="Times New Roman" w:cs="Times New Roman"/>
          <w:sz w:val="24"/>
          <w:szCs w:val="24"/>
        </w:rPr>
        <w:t>kedua</w:t>
      </w:r>
      <w:proofErr w:type="gramEnd"/>
      <w:r>
        <w:rPr>
          <w:rFonts w:ascii="Times New Roman" w:hAnsi="Times New Roman" w:cs="Times New Roman"/>
          <w:sz w:val="24"/>
          <w:szCs w:val="24"/>
        </w:rPr>
        <w:t xml:space="preserve"> responden tampak meringis </w:t>
      </w:r>
      <w:r>
        <w:rPr>
          <w:rFonts w:ascii="Times New Roman" w:hAnsi="Times New Roman" w:cs="Times New Roman"/>
          <w:sz w:val="24"/>
          <w:szCs w:val="24"/>
          <w:lang w:val="id-ID"/>
        </w:rPr>
        <w:t xml:space="preserve">yang disebabkan oleh </w:t>
      </w:r>
      <w:r>
        <w:rPr>
          <w:rFonts w:ascii="Times New Roman" w:hAnsi="Times New Roman" w:cs="Times New Roman"/>
          <w:sz w:val="24"/>
          <w:szCs w:val="24"/>
        </w:rPr>
        <w:t xml:space="preserve">nyeri </w:t>
      </w:r>
      <w:r>
        <w:rPr>
          <w:rFonts w:ascii="Times New Roman" w:hAnsi="Times New Roman" w:cs="Times New Roman"/>
          <w:i/>
          <w:iCs/>
          <w:sz w:val="24"/>
          <w:szCs w:val="24"/>
        </w:rPr>
        <w:t>post sc</w:t>
      </w:r>
      <w:r>
        <w:rPr>
          <w:rFonts w:ascii="Times New Roman" w:hAnsi="Times New Roman" w:cs="Times New Roman"/>
          <w:i/>
          <w:iCs/>
          <w:sz w:val="24"/>
          <w:szCs w:val="24"/>
          <w:lang w:val="id-ID"/>
        </w:rPr>
        <w:t xml:space="preserve"> </w:t>
      </w:r>
      <w:r>
        <w:rPr>
          <w:rFonts w:ascii="Times New Roman" w:hAnsi="Times New Roman" w:cs="Times New Roman"/>
          <w:iCs/>
          <w:sz w:val="24"/>
          <w:szCs w:val="24"/>
          <w:lang w:val="id-ID"/>
        </w:rPr>
        <w:t>yang semakin berat.</w:t>
      </w:r>
    </w:p>
    <w:p w14:paraId="012760DD" w14:textId="77777777" w:rsidR="00D51A3F" w:rsidRDefault="00BB4160" w:rsidP="004D4021">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iCs/>
          <w:sz w:val="24"/>
          <w:szCs w:val="24"/>
          <w:lang w:val="id-ID"/>
        </w:rPr>
        <w:tab/>
      </w:r>
      <w:r>
        <w:rPr>
          <w:rFonts w:ascii="Times New Roman" w:hAnsi="Times New Roman" w:cs="Times New Roman"/>
          <w:sz w:val="24"/>
          <w:szCs w:val="24"/>
          <w:lang w:val="id-ID"/>
        </w:rPr>
        <w:t xml:space="preserve">Kedua responden tampak bersikap protektif yang disebabkan </w:t>
      </w:r>
      <w:r>
        <w:rPr>
          <w:rFonts w:ascii="Times New Roman" w:hAnsi="Times New Roman" w:cs="Times New Roman"/>
          <w:sz w:val="24"/>
          <w:szCs w:val="24"/>
        </w:rPr>
        <w:t>bentuk ketidaknyamanan baik secara sensori ataupun  yang sulit diungkapkan</w:t>
      </w:r>
      <w:r>
        <w:rPr>
          <w:rFonts w:ascii="Times New Roman" w:hAnsi="Times New Roman" w:cs="Times New Roman"/>
          <w:sz w:val="24"/>
          <w:szCs w:val="24"/>
          <w:lang w:val="id-ID"/>
        </w:rPr>
        <w:t xml:space="preserve"> pada nyeri yang dirasakan. </w:t>
      </w:r>
    </w:p>
    <w:p w14:paraId="5EBBB727" w14:textId="77777777" w:rsidR="00D51A3F" w:rsidRDefault="00BB4160" w:rsidP="004D4021">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shd w:val="clear" w:color="auto" w:fill="FCFCF9"/>
        </w:rPr>
        <w:t>Dalam situasi stres, tubuh melepaskan hormon seperti adrenalin dan kortisol, yang memiliki efek kuat pada tubuh dan pikiran seseorang</w:t>
      </w:r>
      <w:r>
        <w:rPr>
          <w:rFonts w:ascii="Times New Roman" w:hAnsi="Times New Roman" w:cs="Times New Roman"/>
          <w:sz w:val="24"/>
          <w:szCs w:val="24"/>
          <w:lang w:val="id-ID"/>
        </w:rPr>
        <w:t xml:space="preserve"> </w:t>
      </w:r>
      <w:r>
        <w:rPr>
          <w:rFonts w:ascii="Times New Roman" w:hAnsi="Times New Roman" w:cs="Times New Roman"/>
          <w:sz w:val="24"/>
          <w:szCs w:val="24"/>
          <w:shd w:val="clear" w:color="auto" w:fill="FCFCF9"/>
        </w:rPr>
        <w:t>sehingga kondisi ini dapat memicu perasaan kecemasan dan gelisah yang berlebihan</w:t>
      </w:r>
      <w:r>
        <w:rPr>
          <w:rFonts w:ascii="Times New Roman" w:hAnsi="Times New Roman" w:cs="Times New Roman"/>
          <w:sz w:val="24"/>
          <w:szCs w:val="24"/>
          <w:shd w:val="clear" w:color="auto" w:fill="FCFCF9"/>
          <w:lang w:val="id-ID"/>
        </w:rPr>
        <w:t xml:space="preserve">. Pada </w:t>
      </w:r>
      <w:r>
        <w:rPr>
          <w:rFonts w:ascii="Times New Roman" w:hAnsi="Times New Roman" w:cs="Times New Roman"/>
          <w:sz w:val="24"/>
          <w:szCs w:val="24"/>
          <w:lang w:val="id-ID"/>
        </w:rPr>
        <w:t xml:space="preserve"> kedua responden tampak gelisah karena nyeri yang dirasakan.</w:t>
      </w:r>
    </w:p>
    <w:p w14:paraId="626E4E33" w14:textId="77777777" w:rsidR="00D51A3F" w:rsidRDefault="00BB4160" w:rsidP="004D4021">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rPr>
        <w:t xml:space="preserve">Faktor internal yang dapat meningkatkan nadi karena terangsangnya hormone adrenal pada tubuh sehingga memicu denyut nadi menjadi meningkat </w:t>
      </w:r>
      <w:r>
        <w:rPr>
          <w:rFonts w:ascii="Times New Roman" w:hAnsi="Times New Roman" w:cs="Times New Roman"/>
          <w:sz w:val="24"/>
          <w:szCs w:val="24"/>
        </w:rPr>
        <w:fldChar w:fldCharType="begin"/>
      </w:r>
      <w:r>
        <w:rPr>
          <w:rFonts w:ascii="Times New Roman" w:hAnsi="Times New Roman" w:cs="Times New Roman"/>
          <w:sz w:val="24"/>
          <w:szCs w:val="24"/>
        </w:rPr>
        <w:instrText>ADDIN CSL_CITATION {"citationItems":[{"id":"ITEM-1","itemData":{"abstract":"Abstrak Background:: First extraction performed by students of the oral surgery department give many pressure causing body's responses such as increasing of blood pressure, pulse rate, and respiratory rate. In severe rate, the outcome of the treatment may be affected by this condition. The aim of the study to determine the alteration of vital sign as students' anxiety syndroms before performing tooth extraction in dental surgery department. Methods : This was a descriptive study of students of oral surgery department who will perform first tooth extraction. After sign an informed consent then performed the measurement of blood pressure, pulse, and respiratory rate for 5 times, before the day performing extraction, before performing the examination on patient, before performing anesthesia, before performing extraction, and after performing the extraction. Result and conclusion : Students of the oral surgery department Dentistry University of Jember showed increasing the vital sign status (blood pressure, pulse, and respiratory rate) before performing first tooth extraction","author":[{"dropping-particle":"","family":"Arini","given":"","non-dropping-particle":"","parse-names":false,"suffix":""}],"container-title":"Jurnal Pustaka Kesehatan","id":"ITEM-1","issue":"2","issued":{"date-parts":[["2017"]]},"page":"2017","title":"Perubahan Tanda Vital sebagai Gejala Rasa Cemas sebelum","type":"article-journal","volume":"5"},"uris":["http://www.mendeley.com/documents/?uuid=c8b083c9-21bf-40b4-9a60-401ddf6f23e3"]}],"mendeley":{"formattedCitation":"(Arini, 2017)","plainTextFormattedCitation":"(Arini, 2017)","previouslyFormattedCitation":"(Arini, 2017)"},"properties":{"noteIndex":0},"schema":"https://github.com/citation-style-language/schema/raw/master/csl-citation.json"}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(Arini, 2017)</w:t>
      </w:r>
      <w:r>
        <w:rPr>
          <w:rFonts w:ascii="Times New Roman" w:hAnsi="Times New Roman" w:cs="Times New Roman"/>
          <w:sz w:val="24"/>
          <w:szCs w:val="24"/>
        </w:rPr>
        <w:fldChar w:fldCharType="end"/>
      </w:r>
      <w:r>
        <w:rPr>
          <w:rFonts w:ascii="Times New Roman" w:hAnsi="Times New Roman" w:cs="Times New Roman"/>
          <w:sz w:val="24"/>
          <w:szCs w:val="24"/>
        </w:rPr>
        <w:t xml:space="preserve">. Pada </w:t>
      </w:r>
      <w:proofErr w:type="gramStart"/>
      <w:r>
        <w:rPr>
          <w:rFonts w:ascii="Times New Roman" w:hAnsi="Times New Roman" w:cs="Times New Roman"/>
          <w:sz w:val="24"/>
          <w:szCs w:val="24"/>
        </w:rPr>
        <w:t>Ny</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  didapatkan</w:t>
      </w:r>
      <w:proofErr w:type="gramEnd"/>
      <w:r>
        <w:rPr>
          <w:rFonts w:ascii="Times New Roman" w:hAnsi="Times New Roman" w:cs="Times New Roman"/>
          <w:sz w:val="24"/>
          <w:szCs w:val="24"/>
        </w:rPr>
        <w:t xml:space="preserve"> frekuensi nadi </w:t>
      </w:r>
      <w:r>
        <w:rPr>
          <w:rFonts w:ascii="Times New Roman" w:hAnsi="Times New Roman" w:cs="Times New Roman"/>
          <w:sz w:val="24"/>
          <w:szCs w:val="24"/>
        </w:rPr>
        <w:lastRenderedPageBreak/>
        <w:t xml:space="preserve">85x/menit. Pada Ny.U </w:t>
      </w:r>
      <w:proofErr w:type="gramStart"/>
      <w:r>
        <w:rPr>
          <w:rFonts w:ascii="Times New Roman" w:hAnsi="Times New Roman" w:cs="Times New Roman"/>
          <w:sz w:val="24"/>
          <w:szCs w:val="24"/>
        </w:rPr>
        <w:t>didapatkan  frekuensi</w:t>
      </w:r>
      <w:proofErr w:type="gramEnd"/>
      <w:r>
        <w:rPr>
          <w:rFonts w:ascii="Times New Roman" w:hAnsi="Times New Roman" w:cs="Times New Roman"/>
          <w:sz w:val="24"/>
          <w:szCs w:val="24"/>
        </w:rPr>
        <w:t xml:space="preserve"> nadi 87x/ menit</w:t>
      </w:r>
      <w:r>
        <w:rPr>
          <w:rFonts w:ascii="Times New Roman" w:hAnsi="Times New Roman" w:cs="Times New Roman"/>
          <w:sz w:val="24"/>
          <w:szCs w:val="24"/>
          <w:lang w:val="id-ID"/>
        </w:rPr>
        <w:t>.</w:t>
      </w:r>
    </w:p>
    <w:p w14:paraId="3CBAE992" w14:textId="77777777" w:rsidR="00D51A3F" w:rsidRDefault="00BB4160" w:rsidP="004D4021">
      <w:pPr>
        <w:tabs>
          <w:tab w:val="left" w:pos="567"/>
        </w:tabs>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rPr>
        <w:t>Nyeri yang mengakibatkan sulit untuk memulai tidur karena adanya gangguan periodisitas sentral di hipotalamus yang bisa dilihat dengan perubahan emosional oleh mekanisme yang terhubung langsung dengan hipotalamus</w:t>
      </w:r>
      <w:r>
        <w:rPr>
          <w:rFonts w:ascii="Times New Roman" w:hAnsi="Times New Roman" w:cs="Times New Roman"/>
          <w:sz w:val="24"/>
          <w:szCs w:val="24"/>
          <w:lang w:val="id-ID"/>
        </w:rPr>
        <w:t>. Kedua responden mengatakan sulit tidur karena rasa nyeri yang dirasakan.</w:t>
      </w:r>
    </w:p>
    <w:p w14:paraId="699F6738" w14:textId="77777777" w:rsidR="00D51A3F" w:rsidRDefault="00D51A3F" w:rsidP="004D4021">
      <w:pPr>
        <w:tabs>
          <w:tab w:val="left" w:pos="567"/>
        </w:tabs>
        <w:spacing w:after="0" w:line="240" w:lineRule="auto"/>
        <w:jc w:val="both"/>
        <w:rPr>
          <w:rFonts w:ascii="Times New Roman" w:hAnsi="Times New Roman" w:cs="Times New Roman"/>
          <w:color w:val="000000"/>
          <w:sz w:val="24"/>
          <w:szCs w:val="24"/>
        </w:rPr>
      </w:pPr>
    </w:p>
    <w:p w14:paraId="2347BFBD" w14:textId="77777777" w:rsidR="00D51A3F" w:rsidRDefault="00BB4160" w:rsidP="004D4021">
      <w:pPr>
        <w:tabs>
          <w:tab w:val="left" w:pos="826"/>
        </w:tabs>
        <w:spacing w:after="0" w:line="240" w:lineRule="auto"/>
        <w:jc w:val="both"/>
        <w:rPr>
          <w:rFonts w:ascii="Times New Roman" w:eastAsia="SimSun" w:hAnsi="Times New Roman" w:cs="Times New Roman"/>
          <w:b/>
          <w:color w:val="000000"/>
          <w:sz w:val="24"/>
          <w:szCs w:val="24"/>
          <w:lang w:val="id-ID"/>
        </w:rPr>
      </w:pPr>
      <w:r>
        <w:rPr>
          <w:rFonts w:ascii="Times New Roman" w:eastAsia="SimSun" w:hAnsi="Times New Roman" w:cs="Times New Roman"/>
          <w:b/>
          <w:color w:val="000000"/>
          <w:sz w:val="24"/>
          <w:szCs w:val="24"/>
          <w:lang w:val="id-ID"/>
        </w:rPr>
        <w:t>Pelaksanaan Tindakan Keperawatan</w:t>
      </w:r>
    </w:p>
    <w:p w14:paraId="12937AD2" w14:textId="77777777" w:rsidR="00D51A3F" w:rsidRDefault="00BB4160" w:rsidP="004D4021">
      <w:pPr>
        <w:tabs>
          <w:tab w:val="left" w:pos="567"/>
        </w:tabs>
        <w:spacing w:after="0" w:line="240" w:lineRule="auto"/>
        <w:jc w:val="both"/>
        <w:rPr>
          <w:rFonts w:ascii="Times New Roman" w:eastAsia="Times-Roman" w:hAnsi="Times New Roman" w:cs="Times New Roman"/>
          <w:color w:val="000000"/>
          <w:sz w:val="24"/>
          <w:szCs w:val="24"/>
          <w:lang w:val="id-ID" w:eastAsia="zh-CN"/>
        </w:rPr>
      </w:pPr>
      <w:r>
        <w:rPr>
          <w:rFonts w:ascii="Times New Roman" w:hAnsi="Times New Roman" w:cs="Times New Roman"/>
          <w:color w:val="000000"/>
          <w:sz w:val="24"/>
          <w:szCs w:val="24"/>
        </w:rPr>
        <w:tab/>
        <w:t xml:space="preserve">Pemberian tindakan terapi </w:t>
      </w:r>
      <w:r>
        <w:rPr>
          <w:rFonts w:ascii="Times New Roman" w:hAnsi="Times New Roman" w:cs="Times New Roman"/>
          <w:i/>
          <w:iCs/>
          <w:color w:val="000000"/>
          <w:sz w:val="24"/>
          <w:szCs w:val="24"/>
        </w:rPr>
        <w:t>murottal Al Qur’an</w:t>
      </w:r>
      <w:r>
        <w:rPr>
          <w:rFonts w:ascii="Times New Roman" w:hAnsi="Times New Roman" w:cs="Times New Roman"/>
          <w:color w:val="000000"/>
          <w:sz w:val="24"/>
          <w:szCs w:val="24"/>
        </w:rPr>
        <w:t xml:space="preserve"> berfungsi untuk membantu menurunkan nyeri akut pada pasien </w:t>
      </w:r>
      <w:r>
        <w:rPr>
          <w:rFonts w:ascii="Times New Roman" w:hAnsi="Times New Roman" w:cs="Times New Roman"/>
          <w:i/>
          <w:iCs/>
          <w:color w:val="000000"/>
          <w:sz w:val="24"/>
          <w:szCs w:val="24"/>
        </w:rPr>
        <w:t>post op sc</w:t>
      </w:r>
      <w:r>
        <w:rPr>
          <w:rFonts w:ascii="Times New Roman" w:hAnsi="Times New Roman" w:cs="Times New Roman"/>
          <w:color w:val="000000"/>
          <w:sz w:val="24"/>
          <w:szCs w:val="24"/>
        </w:rPr>
        <w:t xml:space="preserve">. Tindakan yang dilakukan yaitu dengan mendengarkan </w:t>
      </w:r>
      <w:r>
        <w:rPr>
          <w:rFonts w:ascii="Times New Roman" w:hAnsi="Times New Roman" w:cs="Times New Roman"/>
          <w:i/>
          <w:iCs/>
          <w:color w:val="000000"/>
          <w:sz w:val="24"/>
          <w:szCs w:val="24"/>
        </w:rPr>
        <w:t>murottal Al qur’an</w:t>
      </w:r>
      <w:r>
        <w:rPr>
          <w:rFonts w:ascii="Times New Roman" w:hAnsi="Times New Roman" w:cs="Times New Roman"/>
          <w:color w:val="000000"/>
          <w:sz w:val="24"/>
          <w:szCs w:val="24"/>
        </w:rPr>
        <w:t xml:space="preserve"> surah</w:t>
      </w:r>
      <w:r>
        <w:rPr>
          <w:rFonts w:ascii="Times New Roman" w:hAnsi="Times New Roman" w:cs="Times New Roman"/>
          <w:i/>
          <w:iCs/>
          <w:color w:val="000000"/>
          <w:sz w:val="24"/>
          <w:szCs w:val="24"/>
        </w:rPr>
        <w:t xml:space="preserve"> Al-kahfi </w:t>
      </w:r>
      <w:r>
        <w:rPr>
          <w:rFonts w:ascii="Times New Roman" w:hAnsi="Times New Roman" w:cs="Times New Roman"/>
          <w:color w:val="000000"/>
          <w:sz w:val="24"/>
          <w:szCs w:val="24"/>
        </w:rPr>
        <w:t xml:space="preserve">yang dibacakan oleh Salim bahanam dalam akun Youtube Salim Bahanam Official </w:t>
      </w:r>
      <w:hyperlink r:id="rId15" w:history="1">
        <w:r>
          <w:rPr>
            <w:rStyle w:val="Hyperlink"/>
            <w:rFonts w:ascii="Times New Roman" w:hAnsi="Times New Roman" w:cs="Times New Roman"/>
            <w:sz w:val="24"/>
            <w:szCs w:val="24"/>
          </w:rPr>
          <w:t>https://youtu.be/48F_SSOGR_8?si=2LrkwRx7rFJsOHy7</w:t>
        </w:r>
      </w:hyperlink>
      <w:r>
        <w:rPr>
          <w:rFonts w:ascii="Times New Roman" w:hAnsi="Times New Roman" w:cs="Times New Roman"/>
          <w:color w:val="000000"/>
          <w:sz w:val="24"/>
          <w:szCs w:val="24"/>
        </w:rPr>
        <w:t xml:space="preserve"> menggunakan alat </w:t>
      </w:r>
      <w:r>
        <w:rPr>
          <w:rFonts w:ascii="Times New Roman" w:hAnsi="Times New Roman" w:cs="Times New Roman"/>
          <w:i/>
          <w:iCs/>
          <w:color w:val="000000"/>
          <w:sz w:val="24"/>
          <w:szCs w:val="24"/>
        </w:rPr>
        <w:t xml:space="preserve">headset </w:t>
      </w:r>
      <w:r>
        <w:rPr>
          <w:rFonts w:ascii="Times New Roman" w:hAnsi="Times New Roman" w:cs="Times New Roman"/>
          <w:color w:val="000000"/>
          <w:sz w:val="24"/>
          <w:szCs w:val="24"/>
        </w:rPr>
        <w:t xml:space="preserve"> dan </w:t>
      </w:r>
      <w:r>
        <w:rPr>
          <w:rFonts w:ascii="Times New Roman" w:hAnsi="Times New Roman" w:cs="Times New Roman"/>
          <w:i/>
          <w:iCs/>
          <w:color w:val="000000"/>
          <w:sz w:val="24"/>
          <w:szCs w:val="24"/>
        </w:rPr>
        <w:t>handphone</w:t>
      </w:r>
      <w:r>
        <w:rPr>
          <w:rFonts w:ascii="Times New Roman" w:hAnsi="Times New Roman" w:cs="Times New Roman"/>
          <w:color w:val="000000"/>
          <w:sz w:val="24"/>
          <w:szCs w:val="24"/>
        </w:rPr>
        <w:t xml:space="preserve">, dilakukan sehari sekali dengan durasi waktu selama 3 hari </w:t>
      </w:r>
      <w:r>
        <w:rPr>
          <w:rFonts w:ascii="Times New Roman" w:hAnsi="Times New Roman" w:cs="Times New Roman"/>
          <w:b/>
          <w:color w:val="000000"/>
          <w:sz w:val="24"/>
          <w:szCs w:val="24"/>
          <w:lang w:val="id-ID"/>
        </w:rPr>
        <w:t>(</w:t>
      </w:r>
      <w:r>
        <w:rPr>
          <w:rFonts w:ascii="Times New Roman" w:eastAsia="Times-Roman" w:hAnsi="Times New Roman" w:cs="Times New Roman"/>
          <w:color w:val="000000"/>
          <w:sz w:val="24"/>
          <w:szCs w:val="24"/>
          <w:lang w:eastAsia="zh-CN"/>
        </w:rPr>
        <w:t>Eldessa, 2019)</w:t>
      </w:r>
      <w:r>
        <w:rPr>
          <w:rFonts w:ascii="Times New Roman" w:eastAsia="Times-Roman" w:hAnsi="Times New Roman" w:cs="Times New Roman"/>
          <w:color w:val="000000"/>
          <w:sz w:val="24"/>
          <w:szCs w:val="24"/>
          <w:lang w:val="id-ID" w:eastAsia="zh-CN"/>
        </w:rPr>
        <w:t>.</w:t>
      </w:r>
    </w:p>
    <w:p w14:paraId="3EDB96DE" w14:textId="77777777" w:rsidR="00D51A3F" w:rsidRDefault="00BB4160" w:rsidP="004D4021">
      <w:pPr>
        <w:tabs>
          <w:tab w:val="left" w:pos="567"/>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id-ID"/>
        </w:rPr>
        <w:tab/>
        <w:t xml:space="preserve">Prosedur </w:t>
      </w:r>
      <w:r>
        <w:rPr>
          <w:rFonts w:ascii="Times New Roman" w:hAnsi="Times New Roman" w:cs="Times New Roman"/>
          <w:color w:val="000000"/>
          <w:sz w:val="24"/>
          <w:szCs w:val="24"/>
        </w:rPr>
        <w:t xml:space="preserve">Tindakan yang dilakukan yatitu dengan </w:t>
      </w:r>
      <w:r>
        <w:rPr>
          <w:rFonts w:ascii="Times New Roman" w:hAnsi="Times New Roman" w:cs="Times New Roman"/>
          <w:color w:val="000000"/>
          <w:sz w:val="24"/>
          <w:szCs w:val="24"/>
          <w:lang w:val="id-ID"/>
        </w:rPr>
        <w:t xml:space="preserve">menyiapkan alat-alat terlebih dahulu, melihat data atau status pasien, mengkaji kesiapan pasien untuk melakukan terapi </w:t>
      </w:r>
      <w:r>
        <w:rPr>
          <w:rFonts w:ascii="Times New Roman" w:hAnsi="Times New Roman" w:cs="Times New Roman"/>
          <w:i/>
          <w:iCs/>
          <w:color w:val="000000"/>
          <w:sz w:val="24"/>
          <w:szCs w:val="24"/>
          <w:lang w:val="id-ID"/>
        </w:rPr>
        <w:t>murottal</w:t>
      </w:r>
      <w:r>
        <w:rPr>
          <w:rFonts w:ascii="Times New Roman" w:hAnsi="Times New Roman" w:cs="Times New Roman"/>
          <w:color w:val="000000"/>
          <w:sz w:val="24"/>
          <w:szCs w:val="24"/>
          <w:lang w:val="id-ID"/>
        </w:rPr>
        <w:t xml:space="preserve">, menyiapkan ruangan yang tenang dan tidak ada kebisingan, mencuci tangan, memberikan salam, memperkenalkan diri kepada pasien, menanyakan identitas pasien dan menyampaikan kontrak waktu, menjelaskan tujuan prosedur tindakan pada pasien dan keluarga, membaca bismillah, </w:t>
      </w:r>
      <w:r>
        <w:rPr>
          <w:rFonts w:ascii="Times New Roman" w:hAnsi="Times New Roman" w:cs="Times New Roman"/>
          <w:color w:val="000000"/>
          <w:sz w:val="24"/>
          <w:szCs w:val="24"/>
        </w:rPr>
        <w:t>memposisikan klien senyaman mungkin</w:t>
      </w:r>
      <w:r>
        <w:rPr>
          <w:rFonts w:ascii="Times New Roman" w:hAnsi="Times New Roman" w:cs="Times New Roman"/>
          <w:color w:val="000000"/>
          <w:sz w:val="24"/>
          <w:szCs w:val="24"/>
          <w:lang w:val="id-ID"/>
        </w:rPr>
        <w:t xml:space="preserve"> yaitu dengan posisi terlentang karena dengan posisi terlentang akan memberikan posisi nyaman sehingga dapat membuat </w:t>
      </w:r>
      <w:r>
        <w:rPr>
          <w:rFonts w:ascii="Times New Roman" w:hAnsi="Times New Roman" w:cs="Times New Roman"/>
          <w:color w:val="000000"/>
          <w:sz w:val="24"/>
          <w:szCs w:val="24"/>
          <w:lang w:val="id-ID"/>
        </w:rPr>
        <w:lastRenderedPageBreak/>
        <w:t>pasien lebih fokus dan rileks saat dilakukan terapi murottal</w:t>
      </w:r>
      <w:r>
        <w:rPr>
          <w:rFonts w:ascii="Times New Roman" w:hAnsi="Times New Roman" w:cs="Times New Roman"/>
          <w:color w:val="000000"/>
          <w:sz w:val="24"/>
          <w:szCs w:val="24"/>
        </w:rPr>
        <w:t xml:space="preserve">, meletakkan tangan diperut, memberikan instruksi kepada klien untuk melakukan teknik napas dalam untuk awal pembukaan sebelum melakukan tindakan sebanyak 3 kali, lalu pasangkan </w:t>
      </w:r>
      <w:r>
        <w:rPr>
          <w:rFonts w:ascii="Times New Roman" w:hAnsi="Times New Roman" w:cs="Times New Roman"/>
          <w:i/>
          <w:iCs/>
          <w:color w:val="000000"/>
          <w:sz w:val="24"/>
          <w:szCs w:val="24"/>
        </w:rPr>
        <w:t>headset</w:t>
      </w:r>
      <w:r>
        <w:rPr>
          <w:rFonts w:ascii="Times New Roman" w:hAnsi="Times New Roman" w:cs="Times New Roman"/>
          <w:color w:val="000000"/>
          <w:sz w:val="24"/>
          <w:szCs w:val="24"/>
        </w:rPr>
        <w:t xml:space="preserve">  di telinga klien, dengan menyalakan terapi </w:t>
      </w:r>
      <w:r>
        <w:rPr>
          <w:rFonts w:ascii="Times New Roman" w:hAnsi="Times New Roman" w:cs="Times New Roman"/>
          <w:i/>
          <w:iCs/>
          <w:color w:val="000000"/>
          <w:sz w:val="24"/>
          <w:szCs w:val="24"/>
        </w:rPr>
        <w:t>murottal</w:t>
      </w:r>
      <w:r>
        <w:rPr>
          <w:rFonts w:ascii="Times New Roman" w:hAnsi="Times New Roman" w:cs="Times New Roman"/>
          <w:color w:val="000000"/>
          <w:sz w:val="24"/>
          <w:szCs w:val="24"/>
        </w:rPr>
        <w:t xml:space="preserve"> yang akan diberikan, peneliti ,menginstrusikan untuk fokus mendengarkan terapi </w:t>
      </w:r>
      <w:r>
        <w:rPr>
          <w:rFonts w:ascii="Times New Roman" w:hAnsi="Times New Roman" w:cs="Times New Roman"/>
          <w:i/>
          <w:iCs/>
          <w:color w:val="000000"/>
          <w:sz w:val="24"/>
          <w:szCs w:val="24"/>
        </w:rPr>
        <w:t>murottal</w:t>
      </w:r>
      <w:r>
        <w:rPr>
          <w:rFonts w:ascii="Times New Roman" w:hAnsi="Times New Roman" w:cs="Times New Roman"/>
          <w:color w:val="000000"/>
          <w:sz w:val="24"/>
          <w:szCs w:val="24"/>
        </w:rPr>
        <w:t xml:space="preserve"> selama 30 menit. Selanjutnya setelah selesai menginstruksikan klien untuk membuka mata secara perlahan dan melakukan napas dalam sebanyak 3 kali, selanjutnya tutup dengan bacaan </w:t>
      </w:r>
      <w:r>
        <w:rPr>
          <w:rFonts w:ascii="Times New Roman" w:hAnsi="Times New Roman" w:cs="Times New Roman"/>
          <w:i/>
          <w:iCs/>
          <w:color w:val="000000"/>
          <w:sz w:val="24"/>
          <w:szCs w:val="24"/>
        </w:rPr>
        <w:t>tahmid</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hamdallah</w:t>
      </w:r>
      <w:r>
        <w:rPr>
          <w:rFonts w:ascii="Times New Roman" w:hAnsi="Times New Roman" w:cs="Times New Roman"/>
          <w:color w:val="000000"/>
          <w:sz w:val="24"/>
          <w:szCs w:val="24"/>
        </w:rPr>
        <w:t xml:space="preserve">) untuk mengakhiri prosedur terapi </w:t>
      </w:r>
      <w:r>
        <w:rPr>
          <w:rFonts w:ascii="Times New Roman" w:hAnsi="Times New Roman" w:cs="Times New Roman"/>
          <w:i/>
          <w:iCs/>
          <w:color w:val="000000"/>
          <w:sz w:val="24"/>
          <w:szCs w:val="24"/>
        </w:rPr>
        <w:t>murrottal</w:t>
      </w:r>
      <w:r>
        <w:rPr>
          <w:rFonts w:ascii="Times New Roman" w:hAnsi="Times New Roman" w:cs="Times New Roman"/>
          <w:color w:val="000000"/>
          <w:sz w:val="24"/>
          <w:szCs w:val="24"/>
        </w:rPr>
        <w:t>.</w:t>
      </w:r>
    </w:p>
    <w:p w14:paraId="09378E8E" w14:textId="77777777" w:rsidR="00D51A3F" w:rsidRDefault="00BB4160" w:rsidP="004D4021">
      <w:pPr>
        <w:tabs>
          <w:tab w:val="left" w:pos="567"/>
        </w:tabs>
        <w:spacing w:after="0" w:line="240" w:lineRule="auto"/>
        <w:jc w:val="both"/>
        <w:rPr>
          <w:rFonts w:ascii="Times New Roman" w:eastAsia="SimSun" w:hAnsi="Times New Roman" w:cs="Times New Roman"/>
          <w:color w:val="000000"/>
          <w:sz w:val="24"/>
          <w:szCs w:val="24"/>
          <w:lang w:val="id-ID"/>
        </w:rPr>
      </w:pPr>
      <w:r>
        <w:rPr>
          <w:rFonts w:ascii="Times New Roman" w:hAnsi="Times New Roman" w:cs="Times New Roman"/>
          <w:color w:val="000000"/>
          <w:sz w:val="24"/>
          <w:szCs w:val="24"/>
        </w:rPr>
        <w:tab/>
      </w:r>
      <w:r>
        <w:rPr>
          <w:rFonts w:ascii="Times New Roman" w:hAnsi="Times New Roman" w:cs="Times New Roman"/>
          <w:color w:val="000000"/>
          <w:sz w:val="24"/>
          <w:szCs w:val="24"/>
          <w:lang w:val="id-ID"/>
        </w:rPr>
        <w:t xml:space="preserve">Dengan mendengarkan terapi </w:t>
      </w:r>
      <w:r>
        <w:rPr>
          <w:rFonts w:ascii="Times New Roman" w:hAnsi="Times New Roman" w:cs="Times New Roman"/>
          <w:i/>
          <w:iCs/>
          <w:color w:val="000000"/>
          <w:sz w:val="24"/>
          <w:szCs w:val="24"/>
          <w:lang w:val="id-ID"/>
        </w:rPr>
        <w:t>murottal</w:t>
      </w:r>
      <w:r>
        <w:rPr>
          <w:rFonts w:ascii="Times New Roman" w:hAnsi="Times New Roman" w:cs="Times New Roman"/>
          <w:color w:val="000000"/>
          <w:sz w:val="24"/>
          <w:szCs w:val="24"/>
          <w:lang w:val="id-ID"/>
        </w:rPr>
        <w:t xml:space="preserve"> sangat bermanfaat bagi tubuh agar lebih rileks, dapat mengalihkan rasa takut, cemas dan tegang sehingga dapat menurunkan nyeri, tekanan darah, memperlambat pernafasan dan denyut nadi (</w:t>
      </w:r>
      <w:r>
        <w:rPr>
          <w:rFonts w:ascii="Times New Roman" w:hAnsi="Times New Roman" w:cs="Times New Roman"/>
          <w:color w:val="000000"/>
          <w:sz w:val="24"/>
          <w:szCs w:val="24"/>
        </w:rPr>
        <w:t>Syamsudin, 2016</w:t>
      </w:r>
      <w:r>
        <w:rPr>
          <w:rFonts w:ascii="Times New Roman" w:hAnsi="Times New Roman" w:cs="Times New Roman"/>
          <w:color w:val="000000"/>
          <w:sz w:val="24"/>
          <w:szCs w:val="24"/>
          <w:lang w:val="id-ID"/>
        </w:rPr>
        <w:t>).</w:t>
      </w:r>
    </w:p>
    <w:p w14:paraId="33649123" w14:textId="77777777" w:rsidR="00D51A3F" w:rsidRDefault="00BB4160" w:rsidP="004D4021">
      <w:pPr>
        <w:tabs>
          <w:tab w:val="left" w:pos="567"/>
        </w:tabs>
        <w:spacing w:after="0" w:line="240" w:lineRule="auto"/>
        <w:jc w:val="both"/>
        <w:rPr>
          <w:rFonts w:ascii="Times New Roman" w:eastAsia="SimSun" w:hAnsi="Times New Roman" w:cs="Times New Roman"/>
          <w:color w:val="000000"/>
          <w:sz w:val="24"/>
          <w:szCs w:val="24"/>
          <w:lang w:val="id-ID"/>
        </w:rPr>
      </w:pPr>
      <w:r>
        <w:rPr>
          <w:rFonts w:ascii="Times New Roman" w:eastAsia="SimSun" w:hAnsi="Times New Roman" w:cs="Times New Roman"/>
          <w:color w:val="000000"/>
          <w:sz w:val="24"/>
          <w:szCs w:val="24"/>
          <w:lang w:val="id-ID"/>
        </w:rPr>
        <w:tab/>
        <w:t>Pada kedua responden diberikan tindakan 1x sehari dengan waktu 30 menit untuk mendengarkan terapi murrotal dan dilakukan selama 3 hari. Saat dilakukan tindakan pada kedua responden tidak ada kendala sehingga tindakan terapi murrotal berjalan dengan lancar dan kedua responden mengatakan nyaman, nyeri berkurang setelah diberikan terapi murrotal.</w:t>
      </w:r>
    </w:p>
    <w:p w14:paraId="3420C45B" w14:textId="77777777" w:rsidR="00D51A3F" w:rsidRDefault="00D51A3F" w:rsidP="004D4021">
      <w:pPr>
        <w:tabs>
          <w:tab w:val="left" w:pos="826"/>
        </w:tabs>
        <w:spacing w:after="0" w:line="240" w:lineRule="auto"/>
        <w:jc w:val="both"/>
        <w:rPr>
          <w:rFonts w:ascii="Times New Roman" w:eastAsia="SimSun" w:hAnsi="Times New Roman" w:cs="Times New Roman"/>
          <w:b/>
          <w:color w:val="000000"/>
          <w:sz w:val="24"/>
          <w:szCs w:val="24"/>
          <w:lang w:val="id-ID"/>
        </w:rPr>
      </w:pPr>
    </w:p>
    <w:p w14:paraId="6819AC53" w14:textId="77777777" w:rsidR="00D51A3F" w:rsidRDefault="00BB4160" w:rsidP="004D4021">
      <w:pPr>
        <w:tabs>
          <w:tab w:val="left" w:pos="826"/>
        </w:tabs>
        <w:spacing w:after="0" w:line="240" w:lineRule="auto"/>
        <w:jc w:val="both"/>
        <w:rPr>
          <w:rFonts w:ascii="Times New Roman" w:eastAsia="SimSun" w:hAnsi="Times New Roman" w:cs="Times New Roman"/>
          <w:b/>
          <w:color w:val="000000"/>
          <w:sz w:val="24"/>
          <w:szCs w:val="24"/>
          <w:lang w:val="id-ID"/>
        </w:rPr>
      </w:pPr>
      <w:r>
        <w:rPr>
          <w:rFonts w:ascii="Times New Roman" w:eastAsia="SimSun" w:hAnsi="Times New Roman" w:cs="Times New Roman"/>
          <w:b/>
          <w:color w:val="000000"/>
          <w:sz w:val="24"/>
          <w:szCs w:val="24"/>
          <w:lang w:val="id-ID"/>
        </w:rPr>
        <w:t>Evaluasi Hasil</w:t>
      </w:r>
    </w:p>
    <w:p w14:paraId="3BF4E11E" w14:textId="77777777" w:rsidR="00D51A3F" w:rsidRDefault="00BB4160" w:rsidP="004D402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t>Evaluasi yang dilakukan untuk mengetahui perkembangan dari masalah keperawatan nyeri akut merujuk pada SLKI PPNI, 2018. Luaran yang di gunakan tingkat nyeri ialah p</w:t>
      </w:r>
      <w:r>
        <w:rPr>
          <w:rFonts w:ascii="Times New Roman" w:eastAsia="SimSun" w:hAnsi="Times New Roman"/>
          <w:color w:val="000000"/>
          <w:sz w:val="24"/>
          <w:szCs w:val="24"/>
        </w:rPr>
        <w: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ngalaman 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rik atau </w:t>
      </w:r>
      <w:r>
        <w:rPr>
          <w:rFonts w:ascii="Times New Roman" w:eastAsia="SimSun" w:hAnsi="Times New Roman"/>
          <w:color w:val="000000"/>
          <w:sz w:val="24"/>
          <w:szCs w:val="24"/>
        </w:rPr>
        <w:lastRenderedPageBreak/>
        <w: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mo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sio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nal yang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rkaitan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ke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rusakan jaringan actual atau fungsio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nal, de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ngan 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t me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ndadak atau lambat dan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rinte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nsitas ringan hingga be</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rat dan ko</w:t>
      </w:r>
      <w:r>
        <w:rPr>
          <w:rFonts w:ascii="Times New Roman" w:eastAsia="SimSun" w:hAnsi="Times New Roman"/>
          <w:color w:val="000000"/>
          <w:spacing w:val="-20"/>
          <w:w w:val="1"/>
          <w:sz w:val="24"/>
          <w:szCs w:val="24"/>
        </w:rPr>
        <w:t>l</w:t>
      </w:r>
      <w:r>
        <w:rPr>
          <w:rFonts w:ascii="Times New Roman" w:eastAsia="SimSun" w:hAnsi="Times New Roman"/>
          <w:color w:val="000000"/>
          <w:sz w:val="24"/>
          <w:szCs w:val="24"/>
        </w:rPr>
        <w:t xml:space="preserve">nstan </w:t>
      </w:r>
      <w:r>
        <w:rPr>
          <w:rFonts w:ascii="Times New Roman" w:hAnsi="Times New Roman"/>
          <w:color w:val="000000"/>
          <w:sz w:val="24"/>
          <w:szCs w:val="24"/>
        </w:rPr>
        <w:t>dengan skala 1: meningkat, 2</w:t>
      </w:r>
      <w:proofErr w:type="gramStart"/>
      <w:r>
        <w:rPr>
          <w:rFonts w:ascii="Times New Roman" w:hAnsi="Times New Roman"/>
          <w:color w:val="000000"/>
          <w:sz w:val="24"/>
          <w:szCs w:val="24"/>
        </w:rPr>
        <w:t>:cukup</w:t>
      </w:r>
      <w:proofErr w:type="gramEnd"/>
      <w:r>
        <w:rPr>
          <w:rFonts w:ascii="Times New Roman" w:hAnsi="Times New Roman"/>
          <w:color w:val="000000"/>
          <w:sz w:val="24"/>
          <w:szCs w:val="24"/>
        </w:rPr>
        <w:t xml:space="preserve"> meningkat, 3:sedang, 4:cukup menurun, 5:menurun. Pada akhir intervensi pemberian terapi murottal al </w:t>
      </w:r>
      <w:proofErr w:type="gramStart"/>
      <w:r>
        <w:rPr>
          <w:rFonts w:ascii="Times New Roman" w:hAnsi="Times New Roman"/>
          <w:color w:val="000000"/>
          <w:sz w:val="24"/>
          <w:szCs w:val="24"/>
        </w:rPr>
        <w:t>qur’an</w:t>
      </w:r>
      <w:proofErr w:type="gramEnd"/>
      <w:r>
        <w:rPr>
          <w:rFonts w:ascii="Times New Roman" w:hAnsi="Times New Roman"/>
          <w:color w:val="000000"/>
          <w:sz w:val="24"/>
          <w:szCs w:val="24"/>
        </w:rPr>
        <w:t xml:space="preserve"> ditemukan menurun sehingga dapat disimpulkan bahwa tingkat nyeri yang terjadi pada subjek studi kasus (3) sedang menjadi (5) menurun.</w:t>
      </w:r>
    </w:p>
    <w:p w14:paraId="3C6D0421" w14:textId="77777777" w:rsidR="00D51A3F" w:rsidRDefault="00BB4160" w:rsidP="004D4021">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t xml:space="preserve">Saat penelitian ditemukan data bahwa skala nyeri menurun setiap harinya sehingga, dapat disimpulkan bahwa tingkat nyeri mengalami penurunan. Hal ini dibuktikan pada Ny.S mengalami penurunan skala nyeri dari skala 8 menjadi skala 7-6 keluhan nyeri menurun, tampak meringis berkurang, sulit tidur berkurang, frekuendi nadi membaik, pada intervensi hari terkahir di temukan skala 5 keluhan nyeri menurun. </w:t>
      </w:r>
    </w:p>
    <w:p w14:paraId="3D4443B9" w14:textId="77777777" w:rsidR="00D51A3F" w:rsidRDefault="00BB4160" w:rsidP="004D4021">
      <w:pPr>
        <w:tabs>
          <w:tab w:val="left" w:pos="567"/>
        </w:tabs>
        <w:spacing w:after="0" w:line="240" w:lineRule="auto"/>
        <w:jc w:val="both"/>
        <w:rPr>
          <w:rFonts w:ascii="Times New Roman" w:eastAsia="SimSun" w:hAnsi="Times New Roman"/>
          <w:color w:val="000000"/>
          <w:sz w:val="24"/>
          <w:szCs w:val="24"/>
          <w:lang w:val="id-ID"/>
        </w:rPr>
      </w:pPr>
      <w:r>
        <w:rPr>
          <w:rFonts w:ascii="Times New Roman" w:hAnsi="Times New Roman"/>
          <w:color w:val="000000"/>
          <w:sz w:val="24"/>
          <w:szCs w:val="24"/>
        </w:rPr>
        <w:tab/>
        <w:t>Pada Ny.U juga mengalami penurunan skala nyeri setelah diberikan tindakan disetiap harinya dari skala 6 menjadi skala 5 dengan keluhan nyeri menueun, tampak meringis menurun, sikap protektif menurun, gelisah menurun, sulit tidur menurun. Hal ini sesuai dengan penelitian yang dila</w:t>
      </w:r>
      <w:r>
        <w:rPr>
          <w:rFonts w:ascii="Times New Roman" w:hAnsi="Times New Roman"/>
          <w:color w:val="000000"/>
          <w:sz w:val="24"/>
          <w:szCs w:val="24"/>
          <w:lang w:val="id-ID"/>
        </w:rPr>
        <w:t>k</w:t>
      </w:r>
      <w:r>
        <w:rPr>
          <w:rFonts w:ascii="Times New Roman" w:hAnsi="Times New Roman"/>
          <w:color w:val="000000"/>
          <w:sz w:val="24"/>
          <w:szCs w:val="24"/>
        </w:rPr>
        <w:t>ukan oleh Khairun Nuhan, dkk (2018) yang menunjukkan bahwa dengan pemberian terapi murottal surah al kahfi mampu menurunkan skala nyeri pada pasien</w:t>
      </w:r>
      <w:r>
        <w:rPr>
          <w:rFonts w:ascii="Times New Roman" w:hAnsi="Times New Roman"/>
          <w:i/>
          <w:iCs/>
          <w:color w:val="000000"/>
          <w:sz w:val="24"/>
          <w:szCs w:val="24"/>
        </w:rPr>
        <w:t xml:space="preserve"> post sc.</w:t>
      </w:r>
    </w:p>
    <w:p w14:paraId="7EE6F2F6" w14:textId="77777777" w:rsidR="00D51A3F" w:rsidRDefault="00D51A3F" w:rsidP="004D4021">
      <w:pPr>
        <w:tabs>
          <w:tab w:val="left" w:pos="826"/>
        </w:tabs>
        <w:spacing w:after="0" w:line="240" w:lineRule="auto"/>
        <w:jc w:val="both"/>
        <w:rPr>
          <w:rFonts w:ascii="Times New Roman" w:eastAsia="SimSun" w:hAnsi="Times New Roman"/>
          <w:color w:val="000000"/>
          <w:sz w:val="24"/>
          <w:szCs w:val="24"/>
          <w:lang w:val="id-ID"/>
        </w:rPr>
      </w:pPr>
    </w:p>
    <w:p w14:paraId="23539DA5" w14:textId="4424D051" w:rsidR="002B17D2" w:rsidRDefault="00BB4160" w:rsidP="004D4021">
      <w:pPr>
        <w:tabs>
          <w:tab w:val="left" w:pos="826"/>
        </w:tabs>
        <w:spacing w:after="0" w:line="240" w:lineRule="auto"/>
        <w:jc w:val="both"/>
        <w:rPr>
          <w:rFonts w:ascii="Times New Roman" w:eastAsia="SimSun" w:hAnsi="Times New Roman"/>
          <w:b/>
          <w:color w:val="000000"/>
          <w:sz w:val="24"/>
          <w:szCs w:val="24"/>
          <w:lang w:val="id-ID"/>
        </w:rPr>
      </w:pPr>
      <w:r>
        <w:rPr>
          <w:rFonts w:ascii="Times New Roman" w:eastAsia="SimSun" w:hAnsi="Times New Roman"/>
          <w:b/>
          <w:color w:val="000000"/>
          <w:sz w:val="24"/>
          <w:szCs w:val="24"/>
          <w:lang w:val="id-ID"/>
        </w:rPr>
        <w:t>KESIMPULAN</w:t>
      </w:r>
    </w:p>
    <w:p w14:paraId="2A6B9084" w14:textId="23CE31E0" w:rsidR="00D51A3F" w:rsidRDefault="00BB4160" w:rsidP="004D4021">
      <w:pPr>
        <w:tabs>
          <w:tab w:val="left" w:pos="567"/>
        </w:tabs>
        <w:spacing w:after="0" w:line="240" w:lineRule="auto"/>
        <w:jc w:val="both"/>
        <w:rPr>
          <w:rFonts w:ascii="Times New Roman" w:hAnsi="Times New Roman" w:cs="Times New Roman"/>
          <w:sz w:val="24"/>
          <w:szCs w:val="24"/>
        </w:rPr>
      </w:pPr>
      <w:r>
        <w:rPr>
          <w:rFonts w:ascii="Times New Roman" w:eastAsia="SimSun" w:hAnsi="Times New Roman" w:cs="Times New Roman"/>
          <w:color w:val="000000"/>
          <w:sz w:val="24"/>
          <w:szCs w:val="24"/>
          <w:lang w:val="id-ID"/>
        </w:rPr>
        <w:tab/>
      </w:r>
      <w:r w:rsidR="002B17D2" w:rsidRPr="004D4021">
        <w:rPr>
          <w:rFonts w:ascii="Times New Roman" w:hAnsi="Times New Roman" w:cs="Times New Roman"/>
          <w:sz w:val="24"/>
          <w:szCs w:val="24"/>
        </w:rPr>
        <w:t xml:space="preserve">Terapi audio murottal Alquran dengan durasi 30 menit per sesi efektif dalam mengurangi nyeri akut </w:t>
      </w:r>
      <w:r w:rsidR="002B17D2" w:rsidRPr="004D4021">
        <w:rPr>
          <w:rFonts w:ascii="Times New Roman" w:hAnsi="Times New Roman" w:cs="Times New Roman"/>
          <w:sz w:val="24"/>
          <w:szCs w:val="24"/>
        </w:rPr>
        <w:lastRenderedPageBreak/>
        <w:t xml:space="preserve">pada pasien </w:t>
      </w:r>
      <w:r w:rsidR="002B17D2" w:rsidRPr="004D4021">
        <w:rPr>
          <w:rFonts w:ascii="Times New Roman" w:hAnsi="Times New Roman" w:cs="Times New Roman"/>
          <w:i/>
          <w:sz w:val="24"/>
          <w:szCs w:val="24"/>
        </w:rPr>
        <w:t xml:space="preserve">pasca-sectio </w:t>
      </w:r>
      <w:proofErr w:type="gramStart"/>
      <w:r w:rsidR="002B17D2" w:rsidRPr="004D4021">
        <w:rPr>
          <w:rFonts w:ascii="Times New Roman" w:hAnsi="Times New Roman" w:cs="Times New Roman"/>
          <w:i/>
          <w:sz w:val="24"/>
          <w:szCs w:val="24"/>
        </w:rPr>
        <w:t>caesarea</w:t>
      </w:r>
      <w:proofErr w:type="gramEnd"/>
      <w:r w:rsidR="002B17D2" w:rsidRPr="004D4021">
        <w:rPr>
          <w:rFonts w:ascii="Times New Roman" w:hAnsi="Times New Roman" w:cs="Times New Roman"/>
          <w:sz w:val="24"/>
          <w:szCs w:val="24"/>
        </w:rPr>
        <w:t xml:space="preserve">. Dalam penelitian ini, kedua subjek mengalami penurunan skala nyeri pada responden 1 dari skala 8 menjadi 6 dan pada responden 2 dari skala nyeri 6 menjadi 5. Terapi ini bertujuan untuk mengatasi masalah nyeri </w:t>
      </w:r>
      <w:r w:rsidR="002B17D2" w:rsidRPr="004D4021">
        <w:rPr>
          <w:rFonts w:ascii="Times New Roman" w:hAnsi="Times New Roman" w:cs="Times New Roman"/>
          <w:i/>
          <w:sz w:val="24"/>
          <w:szCs w:val="24"/>
        </w:rPr>
        <w:t xml:space="preserve">post-sectio </w:t>
      </w:r>
      <w:proofErr w:type="gramStart"/>
      <w:r w:rsidR="002B17D2" w:rsidRPr="004D4021">
        <w:rPr>
          <w:rFonts w:ascii="Times New Roman" w:hAnsi="Times New Roman" w:cs="Times New Roman"/>
          <w:i/>
          <w:sz w:val="24"/>
          <w:szCs w:val="24"/>
        </w:rPr>
        <w:t>caesarea</w:t>
      </w:r>
      <w:proofErr w:type="gramEnd"/>
      <w:r w:rsidR="002B17D2" w:rsidRPr="004D4021">
        <w:rPr>
          <w:rFonts w:ascii="Times New Roman" w:hAnsi="Times New Roman" w:cs="Times New Roman"/>
          <w:sz w:val="24"/>
          <w:szCs w:val="24"/>
        </w:rPr>
        <w:t xml:space="preserve"> yang sering terjadi dan menunjukkan hasil yang positif dalam mengurangi intensitas nyeri, yang diukur dengan skala nyeri. Hal ini menunjukkan bahwa murottal Alquran dapat menjadi metode tambahan yang bermanfaat dalam manajemen nyeri </w:t>
      </w:r>
      <w:r w:rsidR="002B17D2" w:rsidRPr="004D4021">
        <w:rPr>
          <w:rFonts w:ascii="Times New Roman" w:hAnsi="Times New Roman" w:cs="Times New Roman"/>
          <w:i/>
          <w:sz w:val="24"/>
          <w:szCs w:val="24"/>
        </w:rPr>
        <w:t xml:space="preserve">post </w:t>
      </w:r>
      <w:r w:rsidR="002B17D2" w:rsidRPr="004D4021">
        <w:rPr>
          <w:rFonts w:ascii="Times New Roman" w:hAnsi="Times New Roman" w:cs="Times New Roman"/>
          <w:sz w:val="24"/>
          <w:szCs w:val="24"/>
        </w:rPr>
        <w:t>operasi.</w:t>
      </w:r>
    </w:p>
    <w:p w14:paraId="1BC65911" w14:textId="77777777" w:rsidR="002B17D2" w:rsidRPr="002B17D2" w:rsidRDefault="002B17D2" w:rsidP="004D4021">
      <w:pPr>
        <w:tabs>
          <w:tab w:val="left" w:pos="567"/>
        </w:tabs>
        <w:spacing w:after="0" w:line="240" w:lineRule="auto"/>
        <w:jc w:val="both"/>
        <w:rPr>
          <w:rFonts w:ascii="Times New Roman" w:eastAsia="Times New Roman" w:hAnsi="Times New Roman" w:cs="Times New Roman"/>
          <w:sz w:val="24"/>
          <w:szCs w:val="24"/>
        </w:rPr>
      </w:pPr>
    </w:p>
    <w:p w14:paraId="0B0B25A3" w14:textId="3B1484DD" w:rsidR="002B17D2" w:rsidRPr="002B17D2" w:rsidRDefault="00BB4160" w:rsidP="004D4021">
      <w:pPr>
        <w:tabs>
          <w:tab w:val="left" w:pos="826"/>
        </w:tabs>
        <w:spacing w:after="0" w:line="240" w:lineRule="auto"/>
        <w:jc w:val="both"/>
        <w:rPr>
          <w:rFonts w:ascii="Times New Roman" w:eastAsia="SimSun" w:hAnsi="Times New Roman"/>
          <w:b/>
          <w:color w:val="000000"/>
          <w:sz w:val="24"/>
          <w:szCs w:val="24"/>
          <w:lang w:val="id-ID"/>
        </w:rPr>
      </w:pPr>
      <w:r>
        <w:rPr>
          <w:rFonts w:ascii="Times New Roman" w:eastAsia="SimSun" w:hAnsi="Times New Roman"/>
          <w:b/>
          <w:color w:val="000000"/>
          <w:sz w:val="24"/>
          <w:szCs w:val="24"/>
          <w:lang w:val="id-ID"/>
        </w:rPr>
        <w:t>DAFTAR PUSTAKA</w:t>
      </w:r>
    </w:p>
    <w:p w14:paraId="772AEA0E"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Cicielia Ernawati Rahayu. (2023). </w:t>
      </w:r>
      <w:r>
        <w:rPr>
          <w:rFonts w:ascii="Times New Roman" w:hAnsi="Times New Roman"/>
          <w:i/>
          <w:iCs/>
          <w:color w:val="000000"/>
          <w:sz w:val="24"/>
          <w:szCs w:val="24"/>
        </w:rPr>
        <w:t>1 Kepera w atan , Stikes Sumber Waras , Jakarta , Indonesia 2 Kepera w atan , Stikes Sumber Waras , Jakarta , Indonesia</w:t>
      </w:r>
      <w:r>
        <w:rPr>
          <w:rFonts w:ascii="Times New Roman" w:hAnsi="Times New Roman"/>
          <w:color w:val="000000"/>
          <w:sz w:val="24"/>
          <w:szCs w:val="24"/>
        </w:rPr>
        <w:t>. 403–414.</w:t>
      </w:r>
    </w:p>
    <w:p w14:paraId="44621D9C"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Erly, A. I., Widyastuti, Y., &amp; Mujiono, N. S. (2019). </w:t>
      </w:r>
      <w:r>
        <w:rPr>
          <w:rFonts w:ascii="Times New Roman" w:hAnsi="Times New Roman"/>
          <w:i/>
          <w:iCs/>
          <w:color w:val="000000"/>
          <w:sz w:val="24"/>
          <w:szCs w:val="24"/>
        </w:rPr>
        <w:t>Hubungan Kecemasan dengan Peningkatan Tekanan Darah pada Pasien Pre Operasi</w:t>
      </w:r>
      <w:r>
        <w:rPr>
          <w:rFonts w:ascii="Times New Roman" w:hAnsi="Times New Roman"/>
          <w:color w:val="000000"/>
          <w:sz w:val="24"/>
          <w:szCs w:val="24"/>
        </w:rPr>
        <w:t>.</w:t>
      </w:r>
    </w:p>
    <w:p w14:paraId="0316D3B3"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Kemenkes RI. (2020). </w:t>
      </w:r>
      <w:r>
        <w:rPr>
          <w:rFonts w:ascii="Times New Roman" w:hAnsi="Times New Roman"/>
          <w:i/>
          <w:iCs/>
          <w:color w:val="000000"/>
          <w:sz w:val="24"/>
          <w:szCs w:val="24"/>
        </w:rPr>
        <w:t>Profil Kesehatan Indonesia</w:t>
      </w:r>
      <w:r>
        <w:rPr>
          <w:rFonts w:ascii="Times New Roman" w:hAnsi="Times New Roman"/>
          <w:color w:val="000000"/>
          <w:sz w:val="24"/>
          <w:szCs w:val="24"/>
        </w:rPr>
        <w:t>.</w:t>
      </w:r>
    </w:p>
    <w:p w14:paraId="1DC42E54"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Maryati A W., Cucu R., Y. H. (2020). </w:t>
      </w:r>
      <w:r>
        <w:rPr>
          <w:rFonts w:ascii="Times New Roman" w:hAnsi="Times New Roman"/>
          <w:i/>
          <w:iCs/>
          <w:color w:val="000000"/>
          <w:sz w:val="24"/>
          <w:szCs w:val="24"/>
        </w:rPr>
        <w:t>Pengaruh Progressive Muscle Relaxation Terhadap Skala Nyeri Pada Pasien Post Sectio Caesarea</w:t>
      </w:r>
      <w:r>
        <w:rPr>
          <w:rFonts w:ascii="Times New Roman" w:hAnsi="Times New Roman"/>
          <w:color w:val="000000"/>
          <w:sz w:val="24"/>
          <w:szCs w:val="24"/>
        </w:rPr>
        <w:t xml:space="preserve">. </w:t>
      </w:r>
      <w:r>
        <w:rPr>
          <w:rFonts w:ascii="Times New Roman" w:hAnsi="Times New Roman"/>
          <w:i/>
          <w:iCs/>
          <w:color w:val="000000"/>
          <w:sz w:val="24"/>
          <w:szCs w:val="24"/>
        </w:rPr>
        <w:t>3 No 1</w:t>
      </w:r>
      <w:r>
        <w:rPr>
          <w:rFonts w:ascii="Times New Roman" w:hAnsi="Times New Roman"/>
          <w:color w:val="000000"/>
          <w:sz w:val="24"/>
          <w:szCs w:val="24"/>
        </w:rPr>
        <w:t>, 59–64.</w:t>
      </w:r>
    </w:p>
    <w:p w14:paraId="0A321E1E"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Nuhan, K., Astuti, T., Murhan, A., Keperawatan, J., &amp; Tanjungkarang, P. (2018). Pengaruh Murotal Al-Qur'an Terhadap Intensitas Nyeri Pada Pasien Post Operasi Sectio Caesarea. In </w:t>
      </w:r>
      <w:r>
        <w:rPr>
          <w:rFonts w:ascii="Times New Roman" w:hAnsi="Times New Roman"/>
          <w:i/>
          <w:iCs/>
          <w:color w:val="000000"/>
          <w:sz w:val="24"/>
          <w:szCs w:val="24"/>
        </w:rPr>
        <w:t>Jurnal Keperawatan: Vol. XIV</w:t>
      </w:r>
      <w:r>
        <w:rPr>
          <w:rFonts w:ascii="Times New Roman" w:hAnsi="Times New Roman"/>
          <w:color w:val="000000"/>
          <w:sz w:val="24"/>
          <w:szCs w:val="24"/>
        </w:rPr>
        <w:t xml:space="preserve"> (Issue 1).</w:t>
      </w:r>
    </w:p>
    <w:p w14:paraId="481DAA95" w14:textId="77777777"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B17D2">
        <w:rPr>
          <w:rFonts w:ascii="Times New Roman" w:hAnsi="Times New Roman" w:cs="Times New Roman"/>
          <w:noProof/>
          <w:sz w:val="24"/>
          <w:szCs w:val="24"/>
        </w:rPr>
        <w:t xml:space="preserve">PPNI. (2016). </w:t>
      </w:r>
      <w:r w:rsidRPr="002B17D2">
        <w:rPr>
          <w:rFonts w:ascii="Times New Roman" w:hAnsi="Times New Roman" w:cs="Times New Roman"/>
          <w:i/>
          <w:iCs/>
          <w:noProof/>
          <w:sz w:val="24"/>
          <w:szCs w:val="24"/>
        </w:rPr>
        <w:t xml:space="preserve">Standar Diagnosis </w:t>
      </w:r>
      <w:r w:rsidRPr="002B17D2">
        <w:rPr>
          <w:rFonts w:ascii="Times New Roman" w:hAnsi="Times New Roman" w:cs="Times New Roman"/>
          <w:i/>
          <w:iCs/>
          <w:noProof/>
          <w:sz w:val="24"/>
          <w:szCs w:val="24"/>
        </w:rPr>
        <w:lastRenderedPageBreak/>
        <w:t>Keperawatan Indonesia : Definisi dan Indikator Diagnostik</w:t>
      </w:r>
      <w:r w:rsidRPr="002B17D2">
        <w:rPr>
          <w:rFonts w:ascii="Times New Roman" w:hAnsi="Times New Roman" w:cs="Times New Roman"/>
          <w:noProof/>
          <w:sz w:val="24"/>
          <w:szCs w:val="24"/>
        </w:rPr>
        <w:t xml:space="preserve"> (1st ed.). DPP PPNI.</w:t>
      </w:r>
    </w:p>
    <w:p w14:paraId="0DACF52A" w14:textId="77777777"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B17D2">
        <w:rPr>
          <w:rFonts w:ascii="Times New Roman" w:hAnsi="Times New Roman" w:cs="Times New Roman"/>
          <w:noProof/>
          <w:sz w:val="24"/>
          <w:szCs w:val="24"/>
        </w:rPr>
        <w:t xml:space="preserve">PPNI. (2018). </w:t>
      </w:r>
      <w:r w:rsidRPr="002B17D2">
        <w:rPr>
          <w:rFonts w:ascii="Times New Roman" w:hAnsi="Times New Roman" w:cs="Times New Roman"/>
          <w:i/>
          <w:iCs/>
          <w:noProof/>
          <w:sz w:val="24"/>
          <w:szCs w:val="24"/>
        </w:rPr>
        <w:t>Standar Luaran Keperawatan Indonesia : Definisi dan Kriteria Hasil Keperawatan</w:t>
      </w:r>
      <w:r w:rsidRPr="002B17D2">
        <w:rPr>
          <w:rFonts w:ascii="Times New Roman" w:hAnsi="Times New Roman" w:cs="Times New Roman"/>
          <w:noProof/>
          <w:sz w:val="24"/>
          <w:szCs w:val="24"/>
        </w:rPr>
        <w:t xml:space="preserve"> (1st ed.). DPP PPNI.</w:t>
      </w:r>
    </w:p>
    <w:p w14:paraId="79D2B397" w14:textId="77777777"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2B17D2">
        <w:rPr>
          <w:rFonts w:ascii="Times New Roman" w:hAnsi="Times New Roman" w:cs="Times New Roman"/>
          <w:noProof/>
          <w:sz w:val="24"/>
          <w:szCs w:val="24"/>
        </w:rPr>
        <w:t xml:space="preserve">PPNI. (2019). </w:t>
      </w:r>
      <w:r w:rsidRPr="002B17D2">
        <w:rPr>
          <w:rFonts w:ascii="Times New Roman" w:hAnsi="Times New Roman" w:cs="Times New Roman"/>
          <w:i/>
          <w:iCs/>
          <w:noProof/>
          <w:sz w:val="24"/>
          <w:szCs w:val="24"/>
        </w:rPr>
        <w:t>Standar Intervensi Keperawatan Indonesia : Definisi dan Tindakan Keperawatan</w:t>
      </w:r>
      <w:r w:rsidRPr="002B17D2">
        <w:rPr>
          <w:rFonts w:ascii="Times New Roman" w:hAnsi="Times New Roman" w:cs="Times New Roman"/>
          <w:noProof/>
          <w:sz w:val="24"/>
          <w:szCs w:val="24"/>
        </w:rPr>
        <w:t xml:space="preserve"> (1st ed.). DPP PPNI.</w:t>
      </w:r>
    </w:p>
    <w:p w14:paraId="639BD1A5" w14:textId="77777777" w:rsidR="00D51A3F" w:rsidRDefault="00BB4160" w:rsidP="004D4021">
      <w:pPr>
        <w:widowControl w:val="0"/>
        <w:autoSpaceDE w:val="0"/>
        <w:autoSpaceDN w:val="0"/>
        <w:adjustRightInd w:val="0"/>
        <w:spacing w:after="0" w:line="240" w:lineRule="auto"/>
        <w:ind w:left="480" w:hanging="480"/>
        <w:jc w:val="both"/>
        <w:rPr>
          <w:rFonts w:ascii="Times New Roman" w:hAnsi="Times New Roman"/>
          <w:color w:val="000000"/>
          <w:sz w:val="24"/>
          <w:szCs w:val="24"/>
        </w:rPr>
      </w:pPr>
      <w:r>
        <w:rPr>
          <w:rFonts w:ascii="Times New Roman" w:hAnsi="Times New Roman"/>
          <w:color w:val="000000"/>
          <w:sz w:val="24"/>
          <w:szCs w:val="24"/>
        </w:rPr>
        <w:t xml:space="preserve">Siswanti H. &amp; Kulsum U. (2017). </w:t>
      </w:r>
      <w:proofErr w:type="gramStart"/>
      <w:r>
        <w:rPr>
          <w:rFonts w:ascii="Times New Roman" w:hAnsi="Times New Roman"/>
          <w:i/>
          <w:iCs/>
          <w:color w:val="000000"/>
          <w:sz w:val="24"/>
          <w:szCs w:val="24"/>
        </w:rPr>
        <w:t>pengaruh</w:t>
      </w:r>
      <w:proofErr w:type="gramEnd"/>
      <w:r>
        <w:rPr>
          <w:rFonts w:ascii="Times New Roman" w:hAnsi="Times New Roman"/>
          <w:i/>
          <w:iCs/>
          <w:color w:val="000000"/>
          <w:sz w:val="24"/>
          <w:szCs w:val="24"/>
        </w:rPr>
        <w:t xml:space="preserve"> Terapi Murotal Tehadap Nyeri Pasien Post Seksio Searia Di RSI Sunan Kudus Kabupaten Kudus</w:t>
      </w:r>
      <w:r>
        <w:rPr>
          <w:rFonts w:ascii="Times New Roman" w:hAnsi="Times New Roman"/>
          <w:color w:val="000000"/>
          <w:sz w:val="24"/>
          <w:szCs w:val="24"/>
        </w:rPr>
        <w:t>.</w:t>
      </w:r>
    </w:p>
    <w:p w14:paraId="54CC9755" w14:textId="091A6E6A"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Sri Sat Hamranani. (2022). </w:t>
      </w:r>
      <w:r>
        <w:rPr>
          <w:rFonts w:ascii="Times New Roman" w:hAnsi="Times New Roman"/>
          <w:i/>
          <w:iCs/>
          <w:color w:val="000000" w:themeColor="text1"/>
          <w:sz w:val="24"/>
          <w:szCs w:val="24"/>
        </w:rPr>
        <w:t xml:space="preserve">Studi Kasus Pada </w:t>
      </w:r>
      <w:proofErr w:type="gramStart"/>
      <w:r>
        <w:rPr>
          <w:rFonts w:ascii="Times New Roman" w:hAnsi="Times New Roman"/>
          <w:i/>
          <w:iCs/>
          <w:color w:val="000000" w:themeColor="text1"/>
          <w:sz w:val="24"/>
          <w:szCs w:val="24"/>
        </w:rPr>
        <w:t>Ny</w:t>
      </w:r>
      <w:proofErr w:type="gramEnd"/>
      <w:r>
        <w:rPr>
          <w:rFonts w:ascii="Times New Roman" w:hAnsi="Times New Roman"/>
          <w:i/>
          <w:iCs/>
          <w:color w:val="000000" w:themeColor="text1"/>
          <w:sz w:val="24"/>
          <w:szCs w:val="24"/>
        </w:rPr>
        <w:t>. S Dengan Post Sectio Universitas Muhammadiyah Klaten</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2020</w:t>
      </w:r>
      <w:r>
        <w:rPr>
          <w:rFonts w:ascii="Times New Roman" w:hAnsi="Times New Roman"/>
          <w:color w:val="000000" w:themeColor="text1"/>
          <w:sz w:val="24"/>
          <w:szCs w:val="24"/>
        </w:rPr>
        <w:t>, 210–218.</w:t>
      </w:r>
    </w:p>
    <w:p w14:paraId="50ABFE86" w14:textId="77777777" w:rsidR="002B17D2" w:rsidRDefault="002B17D2" w:rsidP="004D4021">
      <w:pPr>
        <w:widowControl w:val="0"/>
        <w:autoSpaceDE w:val="0"/>
        <w:autoSpaceDN w:val="0"/>
        <w:adjustRightInd w:val="0"/>
        <w:spacing w:after="0" w:line="240" w:lineRule="auto"/>
        <w:ind w:left="480" w:hanging="48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Wahyuningsih, E., &amp; Khayati, N. (2021). Terapi Murottal Menurunkan Tingkat Nyeri Pasien Post Sectio Caesaria. </w:t>
      </w:r>
      <w:r>
        <w:rPr>
          <w:rFonts w:ascii="Times New Roman" w:hAnsi="Times New Roman"/>
          <w:i/>
          <w:iCs/>
          <w:color w:val="000000" w:themeColor="text1"/>
          <w:sz w:val="24"/>
          <w:szCs w:val="24"/>
        </w:rPr>
        <w:t>Ners Muda</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2</w:t>
      </w:r>
      <w:r>
        <w:rPr>
          <w:rFonts w:ascii="Times New Roman" w:hAnsi="Times New Roman"/>
          <w:color w:val="000000" w:themeColor="text1"/>
          <w:sz w:val="24"/>
          <w:szCs w:val="24"/>
        </w:rPr>
        <w:t>(1), 1. https://doi.org/10.26714/nm.v2i1.6214</w:t>
      </w:r>
    </w:p>
    <w:p w14:paraId="70DC5B6B" w14:textId="2C212DD2" w:rsidR="002B17D2" w:rsidRPr="002B17D2" w:rsidRDefault="002B17D2" w:rsidP="004D4021">
      <w:pPr>
        <w:widowControl w:val="0"/>
        <w:autoSpaceDE w:val="0"/>
        <w:autoSpaceDN w:val="0"/>
        <w:adjustRightInd w:val="0"/>
        <w:spacing w:after="0" w:line="240" w:lineRule="auto"/>
        <w:ind w:left="480" w:hanging="48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Wati, N. K., Kesumadewi, T., Inayati, A., Dharma, A. K., &amp; Metro, W. (2022). Penerapan Guided Imagery (Imajinasi Terbimbing) Terhadap Skala Nyeri Pasien Thalasemia Dan Dispepsia Di Rsud Jend. Ahmad Yani Kota Metro Implementation of Guided Imagery on Pain Scale of Thalasemia and Dyspepsia Patients in Rsud Jend. Ahmad Yani Metro Cit. </w:t>
      </w:r>
      <w:r>
        <w:rPr>
          <w:rFonts w:ascii="Times New Roman" w:hAnsi="Times New Roman"/>
          <w:i/>
          <w:iCs/>
          <w:color w:val="000000" w:themeColor="text1"/>
          <w:sz w:val="24"/>
          <w:szCs w:val="24"/>
        </w:rPr>
        <w:t>Jurnal Cendikia Muda</w:t>
      </w:r>
      <w:r>
        <w:rPr>
          <w:rFonts w:ascii="Times New Roman" w:hAnsi="Times New Roman"/>
          <w:color w:val="000000" w:themeColor="text1"/>
          <w:sz w:val="24"/>
          <w:szCs w:val="24"/>
        </w:rPr>
        <w:t xml:space="preserve">, </w:t>
      </w:r>
      <w:r>
        <w:rPr>
          <w:rFonts w:ascii="Times New Roman" w:hAnsi="Times New Roman"/>
          <w:i/>
          <w:iCs/>
          <w:color w:val="000000" w:themeColor="text1"/>
          <w:sz w:val="24"/>
          <w:szCs w:val="24"/>
        </w:rPr>
        <w:t>2</w:t>
      </w:r>
      <w:r>
        <w:rPr>
          <w:rFonts w:ascii="Times New Roman" w:hAnsi="Times New Roman"/>
          <w:color w:val="000000" w:themeColor="text1"/>
          <w:sz w:val="24"/>
          <w:szCs w:val="24"/>
        </w:rPr>
        <w:t>(3), 375–382.</w:t>
      </w:r>
    </w:p>
    <w:p w14:paraId="3CFBDFA7" w14:textId="4E6CE41A" w:rsidR="00D51A3F" w:rsidRPr="001909E1" w:rsidRDefault="00BB4160" w:rsidP="001909E1">
      <w:pPr>
        <w:widowControl w:val="0"/>
        <w:autoSpaceDE w:val="0"/>
        <w:autoSpaceDN w:val="0"/>
        <w:adjustRightInd w:val="0"/>
        <w:spacing w:after="0" w:line="240" w:lineRule="auto"/>
        <w:ind w:left="480" w:hanging="480"/>
        <w:jc w:val="both"/>
        <w:rPr>
          <w:rFonts w:ascii="Times New Roman" w:hAnsi="Times New Roman"/>
          <w:color w:val="000000"/>
          <w:sz w:val="24"/>
          <w:szCs w:val="24"/>
        </w:rPr>
        <w:sectPr w:rsidR="00D51A3F" w:rsidRPr="001909E1">
          <w:type w:val="continuous"/>
          <w:pgSz w:w="11907" w:h="16839" w:code="9"/>
          <w:pgMar w:top="2268" w:right="1701" w:bottom="1701" w:left="2268" w:header="720" w:footer="720" w:gutter="0"/>
          <w:cols w:num="2" w:space="720"/>
          <w:docGrid w:linePitch="360"/>
        </w:sectPr>
      </w:pPr>
      <w:r>
        <w:rPr>
          <w:rFonts w:ascii="Times New Roman" w:hAnsi="Times New Roman"/>
          <w:color w:val="000000"/>
          <w:sz w:val="24"/>
          <w:szCs w:val="24"/>
        </w:rPr>
        <w:t xml:space="preserve">WHO. (2021). </w:t>
      </w:r>
      <w:r>
        <w:rPr>
          <w:rFonts w:ascii="Times New Roman" w:hAnsi="Times New Roman"/>
          <w:i/>
          <w:iCs/>
          <w:color w:val="000000"/>
          <w:sz w:val="24"/>
          <w:szCs w:val="24"/>
        </w:rPr>
        <w:t>Provinsial Reproductive Health and MPS Profile of Indonesia</w:t>
      </w:r>
    </w:p>
    <w:p w14:paraId="0E764D4A" w14:textId="4277A831" w:rsidR="00D51A3F" w:rsidRPr="001909E1" w:rsidRDefault="001909E1" w:rsidP="001909E1">
      <w:pPr>
        <w:spacing w:after="0" w:line="240" w:lineRule="auto"/>
        <w:jc w:val="center"/>
        <w:rPr>
          <w:rFonts w:ascii="Times New Roman" w:hAnsi="Times New Roman" w:cs="Times New Roman"/>
          <w:b/>
          <w:sz w:val="28"/>
          <w:szCs w:val="28"/>
          <w:lang w:val="id-ID"/>
        </w:rPr>
      </w:pPr>
      <w:bookmarkStart w:id="0" w:name="_GoBack"/>
      <w:r w:rsidRPr="001909E1">
        <w:rPr>
          <w:rFonts w:ascii="Times New Roman" w:hAnsi="Times New Roman" w:cs="Times New Roman"/>
          <w:b/>
          <w:sz w:val="28"/>
          <w:szCs w:val="28"/>
          <w:lang w:val="id-ID"/>
        </w:rPr>
        <w:lastRenderedPageBreak/>
        <w:t>Hasil Cek Plagiarisme</w:t>
      </w:r>
      <w:bookmarkEnd w:id="0"/>
    </w:p>
    <w:sectPr w:rsidR="00D51A3F" w:rsidRPr="001909E1">
      <w:type w:val="continuous"/>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ItalicMT">
    <w:panose1 w:val="00000000000000000000"/>
    <w:charset w:val="00"/>
    <w:family w:val="roman"/>
    <w:notTrueType/>
    <w:pitch w:val="default"/>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8D83F8A"/>
    <w:lvl w:ilvl="0" w:tplc="0FEC31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2"/>
    <w:multiLevelType w:val="multilevel"/>
    <w:tmpl w:val="60A204D0"/>
    <w:lvl w:ilvl="0">
      <w:start w:val="1"/>
      <w:numFmt w:val="decimal"/>
      <w:lvlText w:val="%1"/>
      <w:lvlJc w:val="left"/>
      <w:pPr>
        <w:ind w:left="1494" w:hanging="36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
    <w:nsid w:val="00000003"/>
    <w:multiLevelType w:val="multilevel"/>
    <w:tmpl w:val="61735742"/>
    <w:lvl w:ilvl="0">
      <w:start w:val="1"/>
      <w:numFmt w:val="decimal"/>
      <w:lvlText w:val="%1."/>
      <w:lvlJc w:val="left"/>
      <w:pPr>
        <w:ind w:left="222" w:hanging="360"/>
      </w:pPr>
      <w:rPr>
        <w:rFonts w:ascii="Times New Roman" w:eastAsia="Times New Roman" w:hAnsi="Times New Roman" w:cs="Times New Roman" w:hint="default"/>
      </w:rPr>
    </w:lvl>
    <w:lvl w:ilvl="1">
      <w:start w:val="4"/>
      <w:numFmt w:val="lowerLetter"/>
      <w:lvlText w:val="%2."/>
      <w:lvlJc w:val="left"/>
      <w:pPr>
        <w:ind w:left="942" w:hanging="360"/>
      </w:pPr>
      <w:rPr>
        <w:rFonts w:ascii="Times New Roman" w:hAnsi="Times New Roman" w:cs="Times New Roman" w:hint="default"/>
      </w:rPr>
    </w:lvl>
    <w:lvl w:ilvl="2">
      <w:start w:val="1"/>
      <w:numFmt w:val="lowerRoman"/>
      <w:lvlText w:val="%3."/>
      <w:lvlJc w:val="right"/>
      <w:pPr>
        <w:ind w:left="1662" w:hanging="180"/>
      </w:pPr>
      <w:rPr>
        <w:rFonts w:ascii="Times New Roman" w:hAnsi="Times New Roman" w:cs="Times New Roman" w:hint="default"/>
      </w:rPr>
    </w:lvl>
    <w:lvl w:ilvl="3">
      <w:start w:val="2"/>
      <w:numFmt w:val="decimal"/>
      <w:lvlText w:val="%4."/>
      <w:lvlJc w:val="left"/>
      <w:pPr>
        <w:ind w:left="2382" w:hanging="360"/>
      </w:pPr>
      <w:rPr>
        <w:rFonts w:ascii="Times New Roman" w:hAnsi="Times New Roman" w:cs="Times New Roman" w:hint="default"/>
      </w:rPr>
    </w:lvl>
    <w:lvl w:ilvl="4">
      <w:start w:val="1"/>
      <w:numFmt w:val="lowerLetter"/>
      <w:lvlText w:val="%5."/>
      <w:lvlJc w:val="left"/>
      <w:pPr>
        <w:ind w:left="3102" w:hanging="360"/>
      </w:pPr>
      <w:rPr>
        <w:rFonts w:ascii="Times New Roman" w:hAnsi="Times New Roman" w:cs="Times New Roman" w:hint="default"/>
      </w:rPr>
    </w:lvl>
    <w:lvl w:ilvl="5">
      <w:start w:val="1"/>
      <w:numFmt w:val="lowerRoman"/>
      <w:lvlText w:val="%6."/>
      <w:lvlJc w:val="right"/>
      <w:pPr>
        <w:ind w:left="3822" w:hanging="180"/>
      </w:pPr>
      <w:rPr>
        <w:rFonts w:ascii="Times New Roman" w:hAnsi="Times New Roman" w:cs="Times New Roman" w:hint="default"/>
      </w:rPr>
    </w:lvl>
    <w:lvl w:ilvl="6">
      <w:start w:val="1"/>
      <w:numFmt w:val="decimal"/>
      <w:lvlText w:val="%7."/>
      <w:lvlJc w:val="left"/>
      <w:pPr>
        <w:ind w:left="4542" w:hanging="360"/>
      </w:pPr>
      <w:rPr>
        <w:rFonts w:ascii="Times New Roman" w:hAnsi="Times New Roman" w:cs="Times New Roman" w:hint="default"/>
      </w:rPr>
    </w:lvl>
    <w:lvl w:ilvl="7">
      <w:start w:val="1"/>
      <w:numFmt w:val="lowerLetter"/>
      <w:lvlText w:val="%8."/>
      <w:lvlJc w:val="left"/>
      <w:pPr>
        <w:ind w:left="5262" w:hanging="360"/>
      </w:pPr>
      <w:rPr>
        <w:rFonts w:ascii="Times New Roman" w:hAnsi="Times New Roman" w:cs="Times New Roman" w:hint="default"/>
      </w:rPr>
    </w:lvl>
    <w:lvl w:ilvl="8">
      <w:start w:val="1"/>
      <w:numFmt w:val="lowerRoman"/>
      <w:lvlText w:val="%9."/>
      <w:lvlJc w:val="right"/>
      <w:pPr>
        <w:ind w:left="5982" w:hanging="180"/>
      </w:pPr>
      <w:rPr>
        <w:rFonts w:ascii="Times New Roman" w:hAnsi="Times New Roman" w:cs="Times New Roman" w:hint="default"/>
      </w:rPr>
    </w:lvl>
  </w:abstractNum>
  <w:abstractNum w:abstractNumId="3">
    <w:nsid w:val="00000004"/>
    <w:multiLevelType w:val="multilevel"/>
    <w:tmpl w:val="65F41DA0"/>
    <w:lvl w:ilvl="0">
      <w:start w:val="1"/>
      <w:numFmt w:val="lowerLetter"/>
      <w:lvlText w:val="%1."/>
      <w:lvlJc w:val="left"/>
      <w:pPr>
        <w:tabs>
          <w:tab w:val="left" w:pos="1345"/>
        </w:tabs>
        <w:ind w:left="1345" w:hanging="425"/>
      </w:pPr>
      <w:rPr>
        <w:rFonts w:hint="default"/>
      </w:rPr>
    </w:lvl>
    <w:lvl w:ilvl="1">
      <w:start w:val="1"/>
      <w:numFmt w:val="decimal"/>
      <w:lvlText w:val="%2."/>
      <w:lvlJc w:val="left"/>
      <w:pPr>
        <w:tabs>
          <w:tab w:val="left" w:pos="2360"/>
        </w:tabs>
        <w:ind w:left="2360" w:hanging="360"/>
      </w:pPr>
    </w:lvl>
    <w:lvl w:ilvl="2">
      <w:start w:val="1"/>
      <w:numFmt w:val="decimal"/>
      <w:lvlText w:val="%3."/>
      <w:lvlJc w:val="left"/>
      <w:pPr>
        <w:tabs>
          <w:tab w:val="left" w:pos="3080"/>
        </w:tabs>
        <w:ind w:left="3080" w:hanging="360"/>
      </w:pPr>
    </w:lvl>
    <w:lvl w:ilvl="3">
      <w:start w:val="1"/>
      <w:numFmt w:val="decimal"/>
      <w:lvlText w:val="%4."/>
      <w:lvlJc w:val="left"/>
      <w:pPr>
        <w:tabs>
          <w:tab w:val="left" w:pos="3800"/>
        </w:tabs>
        <w:ind w:left="3800" w:hanging="360"/>
      </w:pPr>
    </w:lvl>
    <w:lvl w:ilvl="4">
      <w:start w:val="1"/>
      <w:numFmt w:val="decimal"/>
      <w:lvlText w:val="%5."/>
      <w:lvlJc w:val="left"/>
      <w:pPr>
        <w:tabs>
          <w:tab w:val="left" w:pos="4520"/>
        </w:tabs>
        <w:ind w:left="4520" w:hanging="360"/>
      </w:pPr>
    </w:lvl>
    <w:lvl w:ilvl="5">
      <w:start w:val="1"/>
      <w:numFmt w:val="decimal"/>
      <w:lvlText w:val="%6."/>
      <w:lvlJc w:val="left"/>
      <w:pPr>
        <w:tabs>
          <w:tab w:val="left" w:pos="5240"/>
        </w:tabs>
        <w:ind w:left="5240" w:hanging="360"/>
      </w:pPr>
    </w:lvl>
    <w:lvl w:ilvl="6">
      <w:start w:val="1"/>
      <w:numFmt w:val="decimal"/>
      <w:lvlText w:val="%7."/>
      <w:lvlJc w:val="left"/>
      <w:pPr>
        <w:tabs>
          <w:tab w:val="left" w:pos="5960"/>
        </w:tabs>
        <w:ind w:left="5960" w:hanging="360"/>
      </w:pPr>
    </w:lvl>
    <w:lvl w:ilvl="7">
      <w:start w:val="1"/>
      <w:numFmt w:val="decimal"/>
      <w:lvlText w:val="%8."/>
      <w:lvlJc w:val="left"/>
      <w:pPr>
        <w:tabs>
          <w:tab w:val="left" w:pos="6680"/>
        </w:tabs>
        <w:ind w:left="6680" w:hanging="360"/>
      </w:pPr>
    </w:lvl>
    <w:lvl w:ilvl="8">
      <w:start w:val="1"/>
      <w:numFmt w:val="decimal"/>
      <w:lvlText w:val="%9."/>
      <w:lvlJc w:val="left"/>
      <w:pPr>
        <w:tabs>
          <w:tab w:val="left" w:pos="7400"/>
        </w:tabs>
        <w:ind w:left="7400" w:hanging="360"/>
      </w:pPr>
    </w:lvl>
  </w:abstractNum>
  <w:abstractNum w:abstractNumId="4">
    <w:nsid w:val="00000005"/>
    <w:multiLevelType w:val="hybridMultilevel"/>
    <w:tmpl w:val="5A80421E"/>
    <w:lvl w:ilvl="0" w:tplc="F676C6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6354767"/>
    <w:multiLevelType w:val="hybridMultilevel"/>
    <w:tmpl w:val="F27E6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 w:numId="6">
    <w:abstractNumId w:val="0"/>
    <w:lvlOverride w:ilvl="0">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A3F"/>
    <w:rsid w:val="001909E1"/>
    <w:rsid w:val="002B17D2"/>
    <w:rsid w:val="00310179"/>
    <w:rsid w:val="004D4021"/>
    <w:rsid w:val="00A16CA5"/>
    <w:rsid w:val="00BB4160"/>
    <w:rsid w:val="00D51A3F"/>
    <w:rsid w:val="00E87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019ADC-D929-4FE2-887D-40AD78D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pPr>
      <w:keepNext/>
      <w:keepLines/>
      <w:widowControl w:val="0"/>
      <w:spacing w:after="0" w:line="480" w:lineRule="auto"/>
      <w:jc w:val="center"/>
      <w:outlineLvl w:val="0"/>
    </w:pPr>
    <w:rPr>
      <w:rFonts w:ascii="Times New Roman" w:eastAsia="SimSun" w:hAnsi="Times New Roman" w:cs="Times New Roman"/>
      <w:b/>
      <w:bCs/>
      <w:kern w:val="4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customStyle="1" w:styleId="Heading1Char">
    <w:name w:val="Heading 1 Char"/>
    <w:basedOn w:val="DefaultParagraphFont"/>
    <w:link w:val="Heading1"/>
    <w:uiPriority w:val="99"/>
    <w:qFormat/>
    <w:rPr>
      <w:rFonts w:ascii="Times New Roman" w:eastAsia="SimSun" w:hAnsi="Times New Roman" w:cs="Times New Roman"/>
      <w:b/>
      <w:bCs/>
      <w:kern w:val="44"/>
      <w:sz w:val="24"/>
      <w:szCs w:val="24"/>
    </w:rPr>
  </w:style>
  <w:style w:type="character" w:customStyle="1" w:styleId="21">
    <w:name w:val="21"/>
    <w:basedOn w:val="DefaultParagraphFont"/>
    <w:qFormat/>
    <w:rPr>
      <w:rFonts w:ascii="SimSun" w:eastAsia="SimSun" w:hAnsi="SimSun" w:hint="eastAsia"/>
    </w:rPr>
  </w:style>
  <w:style w:type="paragraph" w:styleId="ListParagraph">
    <w:name w:val="List Paragraph"/>
    <w:basedOn w:val="Normal"/>
    <w:link w:val="ListParagraphChar"/>
    <w:uiPriority w:val="34"/>
    <w:qFormat/>
    <w:pPr>
      <w:framePr w:hSpace="180" w:wrap="around" w:vAnchor="text" w:hAnchor="margin" w:xAlign="right" w:y="-730"/>
      <w:widowControl w:val="0"/>
      <w:tabs>
        <w:tab w:val="left" w:pos="1218"/>
      </w:tabs>
      <w:spacing w:after="0" w:line="240" w:lineRule="auto"/>
      <w:ind w:right="-94"/>
      <w:contextualSpacing/>
      <w:jc w:val="center"/>
    </w:pPr>
    <w:rPr>
      <w:rFonts w:eastAsia="Times New Roman" w:cs="Times New Roman"/>
    </w:rPr>
  </w:style>
  <w:style w:type="character" w:customStyle="1" w:styleId="ListParagraphChar">
    <w:name w:val="List Paragraph Char"/>
    <w:link w:val="ListParagraph"/>
    <w:uiPriority w:val="34"/>
    <w:qFormat/>
    <w:rPr>
      <w:rFonts w:ascii="Calibri" w:eastAsia="Times New Roman" w:hAnsi="Calibri" w:cs="Times New Roman"/>
    </w:rPr>
  </w:style>
  <w:style w:type="table" w:styleId="TableGrid">
    <w:name w:val="Table Grid"/>
    <w:basedOn w:val="TableNormal"/>
    <w:uiPriority w:val="99"/>
    <w:qFormat/>
    <w:pPr>
      <w:widowControl w:val="0"/>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tno30kusuma@gmail.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damkhaz@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berliananovita6@gmail.com" TargetMode="External"/><Relationship Id="rId5" Type="http://schemas.openxmlformats.org/officeDocument/2006/relationships/customXml" Target="../customXml/item5.xml"/><Relationship Id="rId15" Type="http://schemas.openxmlformats.org/officeDocument/2006/relationships/hyperlink" Target="https://youtu.be/48F_SSOGR_8?si=2LrkwRx7rFJsOHy7" TargetMode="External"/><Relationship Id="rId10" Type="http://schemas.openxmlformats.org/officeDocument/2006/relationships/hyperlink" Target="https://jurnal.akperalkautsar.ac.id/index.php/JIKK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erliananovita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D51B22B-674F-47CF-9A5C-EDE4155721E8}">
  <ds:schemaRefs>
    <ds:schemaRef ds:uri="http://www.wps.cn/android/officeDocument/2013/mofficeCustomData"/>
  </ds:schemaRefs>
</ds:datastoreItem>
</file>

<file path=customXml/itemProps2.xml><?xml version="1.0" encoding="utf-8"?>
<ds:datastoreItem xmlns:ds="http://schemas.openxmlformats.org/officeDocument/2006/customXml" ds:itemID="{D0685D0F-0E51-468C-A05E-1E7101F25BCF}">
  <ds:schemaRefs>
    <ds:schemaRef ds:uri="http://www.wps.cn/android/officeDocument/2013/mofficeCustomData"/>
  </ds:schemaRefs>
</ds:datastoreItem>
</file>

<file path=customXml/itemProps3.xml><?xml version="1.0" encoding="utf-8"?>
<ds:datastoreItem xmlns:ds="http://schemas.openxmlformats.org/officeDocument/2006/customXml" ds:itemID="{4AF74030-EC09-41BC-A05F-77B116781741}">
  <ds:schemaRefs>
    <ds:schemaRef ds:uri="http://www.wps.cn/android/officeDocument/2013/mofficeCustomData"/>
  </ds:schemaRefs>
</ds:datastoreItem>
</file>

<file path=customXml/itemProps4.xml><?xml version="1.0" encoding="utf-8"?>
<ds:datastoreItem xmlns:ds="http://schemas.openxmlformats.org/officeDocument/2006/customXml" ds:itemID="{5DF3B3D8-ECBA-49FA-9519-321E0BA743AB}">
  <ds:schemaRefs>
    <ds:schemaRef ds:uri="http://www.wps.cn/android/officeDocument/2013/mofficeCustomData"/>
  </ds:schemaRefs>
</ds:datastoreItem>
</file>

<file path=customXml/itemProps5.xml><?xml version="1.0" encoding="utf-8"?>
<ds:datastoreItem xmlns:ds="http://schemas.openxmlformats.org/officeDocument/2006/customXml" ds:itemID="{A846429C-9EBB-461F-8A1A-F083491C4AF8}">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9</Pages>
  <Words>4171</Words>
  <Characters>23780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cp:revision>
  <dcterms:created xsi:type="dcterms:W3CDTF">2024-08-07T08:29:00Z</dcterms:created>
  <dcterms:modified xsi:type="dcterms:W3CDTF">2024-08-09T23:59:00Z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8d4b2767da264161ba96b053666680c2</vt:lpwstr>
  </property>
</Properties>
</file>