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5F3AA" w14:textId="77777777" w:rsidR="006341E1" w:rsidRPr="001E632A" w:rsidRDefault="006341E1" w:rsidP="006341E1">
      <w:pPr>
        <w:spacing w:after="0"/>
        <w:rPr>
          <w:rFonts w:ascii="Times New Roman" w:eastAsia="Times New Roman" w:hAnsi="Times New Roman" w:cs="Times New Roman"/>
          <w:bCs/>
          <w:color w:val="000000" w:themeColor="text1"/>
          <w:sz w:val="28"/>
          <w:szCs w:val="28"/>
        </w:rPr>
      </w:pPr>
      <w:proofErr w:type="spellStart"/>
      <w:r w:rsidRPr="001E632A">
        <w:rPr>
          <w:rFonts w:ascii="Times New Roman" w:eastAsia="Times New Roman" w:hAnsi="Times New Roman" w:cs="Times New Roman"/>
          <w:bCs/>
          <w:color w:val="000000" w:themeColor="text1"/>
          <w:sz w:val="28"/>
          <w:szCs w:val="28"/>
        </w:rPr>
        <w:t>Jurnal</w:t>
      </w:r>
      <w:proofErr w:type="spellEnd"/>
      <w:r w:rsidRPr="001E632A">
        <w:rPr>
          <w:rFonts w:ascii="Times New Roman" w:eastAsia="Times New Roman" w:hAnsi="Times New Roman" w:cs="Times New Roman"/>
          <w:bCs/>
          <w:color w:val="000000" w:themeColor="text1"/>
          <w:sz w:val="28"/>
          <w:szCs w:val="28"/>
        </w:rPr>
        <w:t xml:space="preserve"> </w:t>
      </w:r>
      <w:proofErr w:type="spellStart"/>
      <w:r w:rsidRPr="001E632A">
        <w:rPr>
          <w:rFonts w:ascii="Times New Roman" w:eastAsia="Times New Roman" w:hAnsi="Times New Roman" w:cs="Times New Roman"/>
          <w:bCs/>
          <w:color w:val="000000" w:themeColor="text1"/>
          <w:sz w:val="28"/>
          <w:szCs w:val="28"/>
        </w:rPr>
        <w:t>Ilmiah</w:t>
      </w:r>
      <w:proofErr w:type="spellEnd"/>
      <w:r w:rsidRPr="001E632A">
        <w:rPr>
          <w:rFonts w:ascii="Times New Roman" w:eastAsia="Times New Roman" w:hAnsi="Times New Roman" w:cs="Times New Roman"/>
          <w:bCs/>
          <w:color w:val="000000" w:themeColor="text1"/>
          <w:sz w:val="28"/>
          <w:szCs w:val="28"/>
        </w:rPr>
        <w:t xml:space="preserve"> </w:t>
      </w:r>
      <w:proofErr w:type="spellStart"/>
      <w:r w:rsidRPr="001E632A">
        <w:rPr>
          <w:rFonts w:ascii="Times New Roman" w:eastAsia="Times New Roman" w:hAnsi="Times New Roman" w:cs="Times New Roman"/>
          <w:bCs/>
          <w:color w:val="000000" w:themeColor="text1"/>
          <w:sz w:val="28"/>
          <w:szCs w:val="28"/>
        </w:rPr>
        <w:t>Keperawatan</w:t>
      </w:r>
      <w:proofErr w:type="spellEnd"/>
      <w:r w:rsidRPr="001E632A">
        <w:rPr>
          <w:rFonts w:ascii="Times New Roman" w:eastAsia="Times New Roman" w:hAnsi="Times New Roman" w:cs="Times New Roman"/>
          <w:bCs/>
          <w:color w:val="000000" w:themeColor="text1"/>
          <w:sz w:val="28"/>
          <w:szCs w:val="28"/>
        </w:rPr>
        <w:t xml:space="preserve"> dan </w:t>
      </w:r>
    </w:p>
    <w:p w14:paraId="4051B0ED" w14:textId="77777777" w:rsidR="006341E1" w:rsidRPr="001E632A" w:rsidRDefault="006341E1" w:rsidP="006341E1">
      <w:pPr>
        <w:spacing w:after="0"/>
        <w:rPr>
          <w:rFonts w:ascii="Times New Roman" w:eastAsia="Times New Roman" w:hAnsi="Times New Roman" w:cs="Times New Roman"/>
          <w:color w:val="000000" w:themeColor="text1"/>
          <w:sz w:val="28"/>
          <w:szCs w:val="28"/>
        </w:rPr>
      </w:pPr>
      <w:r w:rsidRPr="001E632A">
        <w:rPr>
          <w:rFonts w:ascii="Times New Roman" w:eastAsia="Times New Roman" w:hAnsi="Times New Roman" w:cs="Times New Roman"/>
          <w:bCs/>
          <w:color w:val="000000" w:themeColor="text1"/>
          <w:sz w:val="28"/>
          <w:szCs w:val="28"/>
        </w:rPr>
        <w:t xml:space="preserve">Kesehatan </w:t>
      </w:r>
      <w:proofErr w:type="spellStart"/>
      <w:r w:rsidRPr="001E632A">
        <w:rPr>
          <w:rFonts w:ascii="Times New Roman" w:eastAsia="Times New Roman" w:hAnsi="Times New Roman" w:cs="Times New Roman"/>
          <w:bCs/>
          <w:color w:val="000000" w:themeColor="text1"/>
          <w:sz w:val="28"/>
          <w:szCs w:val="28"/>
        </w:rPr>
        <w:t>Alkautsar</w:t>
      </w:r>
      <w:proofErr w:type="spellEnd"/>
      <w:r w:rsidRPr="001E632A">
        <w:rPr>
          <w:rFonts w:ascii="Times New Roman" w:eastAsia="Times New Roman" w:hAnsi="Times New Roman" w:cs="Times New Roman"/>
          <w:bCs/>
          <w:color w:val="000000" w:themeColor="text1"/>
          <w:sz w:val="28"/>
          <w:szCs w:val="28"/>
        </w:rPr>
        <w:t xml:space="preserve"> (JIKKA)</w:t>
      </w:r>
      <w:r w:rsidRPr="001E632A">
        <w:rPr>
          <w:rFonts w:ascii="Times New Roman" w:eastAsia="Times New Roman" w:hAnsi="Times New Roman" w:cs="Times New Roman"/>
          <w:bCs/>
          <w:color w:val="000000" w:themeColor="text1"/>
          <w:sz w:val="28"/>
          <w:szCs w:val="28"/>
        </w:rPr>
        <w:br/>
      </w:r>
      <w:r w:rsidRPr="001E632A">
        <w:rPr>
          <w:rFonts w:ascii="Times New Roman" w:eastAsia="Times New Roman" w:hAnsi="Times New Roman" w:cs="Times New Roman"/>
          <w:color w:val="000000" w:themeColor="text1"/>
          <w:sz w:val="28"/>
          <w:szCs w:val="28"/>
        </w:rPr>
        <w:t>e-</w:t>
      </w:r>
      <w:proofErr w:type="gramStart"/>
      <w:r w:rsidRPr="001E632A">
        <w:rPr>
          <w:rFonts w:ascii="Times New Roman" w:eastAsia="Times New Roman" w:hAnsi="Times New Roman" w:cs="Times New Roman"/>
          <w:color w:val="000000" w:themeColor="text1"/>
          <w:sz w:val="28"/>
          <w:szCs w:val="28"/>
        </w:rPr>
        <w:t>ISSN :</w:t>
      </w:r>
      <w:proofErr w:type="gramEnd"/>
      <w:r w:rsidRPr="001E632A">
        <w:rPr>
          <w:rFonts w:ascii="Times New Roman" w:eastAsia="Times New Roman" w:hAnsi="Times New Roman" w:cs="Times New Roman"/>
          <w:color w:val="000000" w:themeColor="text1"/>
          <w:sz w:val="28"/>
          <w:szCs w:val="28"/>
        </w:rPr>
        <w:t xml:space="preserve"> 2963-9042</w:t>
      </w:r>
      <w:r w:rsidRPr="001E632A">
        <w:rPr>
          <w:rFonts w:ascii="Times New Roman" w:eastAsia="Times New Roman" w:hAnsi="Times New Roman" w:cs="Times New Roman"/>
          <w:color w:val="000000" w:themeColor="text1"/>
          <w:sz w:val="28"/>
          <w:szCs w:val="28"/>
        </w:rPr>
        <w:br/>
        <w:t xml:space="preserve">online: </w:t>
      </w:r>
      <w:hyperlink r:id="rId5" w:history="1">
        <w:r w:rsidRPr="001E632A">
          <w:rPr>
            <w:rStyle w:val="Hyperlink"/>
            <w:rFonts w:ascii="Times New Roman" w:eastAsia="Times New Roman" w:hAnsi="Times New Roman"/>
            <w:sz w:val="28"/>
            <w:szCs w:val="28"/>
          </w:rPr>
          <w:t>https://jurnal.akperalkautsar.ac.id/index.php/JIKKA</w:t>
        </w:r>
      </w:hyperlink>
      <w:r w:rsidRPr="001E632A">
        <w:rPr>
          <w:rFonts w:ascii="Times New Roman" w:eastAsia="Times New Roman" w:hAnsi="Times New Roman" w:cs="Times New Roman"/>
          <w:color w:val="000000" w:themeColor="text1"/>
          <w:sz w:val="28"/>
          <w:szCs w:val="28"/>
        </w:rPr>
        <w:t xml:space="preserve"> </w:t>
      </w:r>
    </w:p>
    <w:p w14:paraId="18FD4AB8" w14:textId="77777777" w:rsidR="006341E1" w:rsidRPr="00F216ED" w:rsidRDefault="006341E1" w:rsidP="006341E1">
      <w:pPr>
        <w:spacing w:after="0"/>
        <w:rPr>
          <w:rFonts w:ascii="Times New Roman" w:eastAsia="Times New Roman" w:hAnsi="Times New Roman" w:cs="Times New Roman"/>
          <w:color w:val="000000" w:themeColor="text1"/>
          <w:sz w:val="24"/>
          <w:szCs w:val="24"/>
        </w:rPr>
      </w:pPr>
    </w:p>
    <w:p w14:paraId="4828276C" w14:textId="77777777" w:rsidR="006341E1" w:rsidRPr="002A3C28" w:rsidRDefault="006341E1" w:rsidP="006341E1">
      <w:pPr>
        <w:spacing w:after="0"/>
        <w:jc w:val="center"/>
        <w:rPr>
          <w:rFonts w:ascii="Times New Roman" w:hAnsi="Times New Roman" w:cs="Times New Roman"/>
          <w:b/>
          <w:bCs/>
          <w:strike/>
          <w:color w:val="000000" w:themeColor="text1"/>
          <w:sz w:val="28"/>
          <w:szCs w:val="28"/>
          <w:lang w:val="id-ID"/>
        </w:rPr>
      </w:pPr>
      <w:r w:rsidRPr="00F216ED">
        <w:rPr>
          <w:rFonts w:ascii="Times New Roman" w:eastAsia="Times New Roman" w:hAnsi="Times New Roman" w:cs="Times New Roman"/>
          <w:color w:val="000000" w:themeColor="text1"/>
          <w:sz w:val="24"/>
          <w:szCs w:val="24"/>
        </w:rPr>
        <w:t xml:space="preserve"> </w:t>
      </w:r>
      <w:r w:rsidRPr="002A3C28">
        <w:rPr>
          <w:rFonts w:asciiTheme="majorBidi" w:hAnsiTheme="majorBidi" w:cstheme="majorBidi"/>
          <w:b/>
          <w:bCs/>
          <w:sz w:val="28"/>
          <w:szCs w:val="28"/>
          <w:lang w:val="id-ID"/>
        </w:rPr>
        <w:t xml:space="preserve">EFEKTIVITAS </w:t>
      </w:r>
      <w:r w:rsidRPr="002A3C28">
        <w:rPr>
          <w:rFonts w:ascii="Times New Roman" w:hAnsi="Times New Roman" w:cs="Times New Roman"/>
          <w:b/>
          <w:bCs/>
          <w:color w:val="000000" w:themeColor="text1"/>
          <w:sz w:val="28"/>
          <w:szCs w:val="28"/>
          <w:lang w:val="id-ID"/>
        </w:rPr>
        <w:t>REBUSAN DAUN JAMBU BIJI DAN MADU UNTUK MENGATASI  MASALAH KEPERAWATAN DIARE PADA ANAK DENGAN GASTROENTERITIS</w:t>
      </w:r>
    </w:p>
    <w:p w14:paraId="477D2503" w14:textId="77777777" w:rsidR="006341E1" w:rsidRPr="002A3C28" w:rsidRDefault="006341E1" w:rsidP="006341E1">
      <w:pPr>
        <w:spacing w:after="0"/>
        <w:jc w:val="center"/>
        <w:rPr>
          <w:rFonts w:ascii="Times New Roman" w:eastAsia="Times New Roman" w:hAnsi="Times New Roman" w:cs="Times New Roman"/>
          <w:color w:val="000000" w:themeColor="text1"/>
          <w:sz w:val="28"/>
          <w:szCs w:val="28"/>
        </w:rPr>
      </w:pPr>
    </w:p>
    <w:p w14:paraId="65DB6031" w14:textId="77777777" w:rsidR="002A3C28" w:rsidRDefault="002A3C28" w:rsidP="001E632A">
      <w:pPr>
        <w:spacing w:after="0" w:line="240" w:lineRule="auto"/>
        <w:jc w:val="center"/>
        <w:rPr>
          <w:rFonts w:cs="Times New Roman"/>
          <w:color w:val="000000" w:themeColor="text1"/>
          <w:szCs w:val="24"/>
        </w:rPr>
      </w:pPr>
    </w:p>
    <w:p w14:paraId="106ACED1" w14:textId="77777777" w:rsidR="00894BF7" w:rsidRDefault="00894BF7" w:rsidP="001E632A">
      <w:pPr>
        <w:spacing w:after="0" w:line="240" w:lineRule="auto"/>
        <w:jc w:val="center"/>
        <w:rPr>
          <w:rFonts w:cs="Times New Roman"/>
          <w:color w:val="000000" w:themeColor="text1"/>
          <w:szCs w:val="24"/>
        </w:rPr>
      </w:pPr>
    </w:p>
    <w:p w14:paraId="7114E3BF" w14:textId="77777777" w:rsidR="00894BF7" w:rsidRDefault="00894BF7" w:rsidP="001E632A">
      <w:pPr>
        <w:spacing w:after="0" w:line="240" w:lineRule="auto"/>
        <w:jc w:val="center"/>
        <w:rPr>
          <w:rFonts w:cs="Times New Roman"/>
          <w:color w:val="000000" w:themeColor="text1"/>
          <w:szCs w:val="24"/>
        </w:rPr>
      </w:pPr>
    </w:p>
    <w:p w14:paraId="34F11D9C" w14:textId="77777777" w:rsidR="00894BF7" w:rsidRPr="002A3C28" w:rsidRDefault="00894BF7" w:rsidP="001E632A">
      <w:pPr>
        <w:spacing w:after="0" w:line="240" w:lineRule="auto"/>
        <w:jc w:val="center"/>
        <w:rPr>
          <w:rStyle w:val="Hyperlink"/>
          <w:rFonts w:ascii="Times New Roman" w:eastAsia="Times New Roman" w:hAnsi="Times New Roman"/>
          <w:sz w:val="24"/>
          <w:lang w:val="id-ID"/>
        </w:rPr>
      </w:pPr>
    </w:p>
    <w:p w14:paraId="22B38A24" w14:textId="77777777" w:rsidR="002A3C28" w:rsidRPr="002A3C28" w:rsidRDefault="002A3C28" w:rsidP="002A3C28">
      <w:pPr>
        <w:spacing w:after="0" w:line="240" w:lineRule="auto"/>
        <w:jc w:val="center"/>
        <w:rPr>
          <w:rFonts w:ascii="Times New Roman" w:eastAsia="Times New Roman" w:hAnsi="Times New Roman"/>
          <w:sz w:val="24"/>
          <w:lang w:val="id-ID"/>
        </w:rPr>
      </w:pPr>
    </w:p>
    <w:p w14:paraId="7D165E0A" w14:textId="77777777" w:rsidR="006341E1" w:rsidRDefault="006341E1" w:rsidP="006341E1">
      <w:pPr>
        <w:spacing w:after="0"/>
        <w:jc w:val="center"/>
        <w:rPr>
          <w:rFonts w:ascii="Times New Roman" w:hAnsi="Times New Roman" w:cs="Times New Roman"/>
          <w:b/>
          <w:color w:val="000000" w:themeColor="text1"/>
          <w:sz w:val="24"/>
          <w:szCs w:val="24"/>
          <w:lang w:val="id-ID"/>
        </w:rPr>
      </w:pPr>
      <w:r w:rsidRPr="00F216ED">
        <w:rPr>
          <w:rFonts w:ascii="Times New Roman" w:hAnsi="Times New Roman" w:cs="Times New Roman"/>
          <w:b/>
          <w:color w:val="000000" w:themeColor="text1"/>
          <w:sz w:val="24"/>
          <w:szCs w:val="24"/>
        </w:rPr>
        <w:t>ABSTRAK</w:t>
      </w:r>
    </w:p>
    <w:p w14:paraId="5CC75381" w14:textId="77777777" w:rsidR="002A3C28" w:rsidRPr="002A3C28" w:rsidRDefault="002A3C28" w:rsidP="006341E1">
      <w:pPr>
        <w:spacing w:after="0"/>
        <w:jc w:val="center"/>
        <w:rPr>
          <w:rFonts w:ascii="Times New Roman" w:hAnsi="Times New Roman" w:cs="Times New Roman"/>
          <w:b/>
          <w:color w:val="000000" w:themeColor="text1"/>
          <w:sz w:val="24"/>
          <w:szCs w:val="24"/>
          <w:lang w:val="id-ID"/>
        </w:rPr>
      </w:pPr>
    </w:p>
    <w:p w14:paraId="5E229666" w14:textId="77777777" w:rsidR="006341E1" w:rsidRDefault="006341E1" w:rsidP="002A3C28">
      <w:pPr>
        <w:spacing w:after="0" w:line="240" w:lineRule="auto"/>
        <w:jc w:val="both"/>
        <w:rPr>
          <w:rFonts w:ascii="Times New Roman" w:eastAsia="Times New Roman" w:hAnsi="Times New Roman" w:cs="Times New Roman"/>
          <w:color w:val="000000" w:themeColor="text1"/>
          <w:sz w:val="24"/>
          <w:szCs w:val="24"/>
        </w:rPr>
      </w:pPr>
      <w:r w:rsidRPr="00F216ED">
        <w:rPr>
          <w:rFonts w:ascii="Times New Roman" w:eastAsia="Times New Roman" w:hAnsi="Times New Roman" w:cs="Times New Roman"/>
          <w:b/>
          <w:bCs/>
          <w:color w:val="000000" w:themeColor="text1"/>
          <w:sz w:val="24"/>
          <w:szCs w:val="24"/>
        </w:rPr>
        <w:t xml:space="preserve">Latar </w:t>
      </w:r>
      <w:proofErr w:type="spellStart"/>
      <w:r w:rsidRPr="00F216ED">
        <w:rPr>
          <w:rFonts w:ascii="Times New Roman" w:eastAsia="Times New Roman" w:hAnsi="Times New Roman" w:cs="Times New Roman"/>
          <w:b/>
          <w:bCs/>
          <w:color w:val="000000" w:themeColor="text1"/>
          <w:sz w:val="24"/>
          <w:szCs w:val="24"/>
        </w:rPr>
        <w:t>belakang</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masih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menjadi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penyebab</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utama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morbiditas</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dan </w:t>
      </w:r>
      <w:proofErr w:type="spellStart"/>
      <w:r w:rsidRPr="00F216ED">
        <w:rPr>
          <w:rFonts w:ascii="Times New Roman" w:eastAsia="Times New Roman" w:hAnsi="Times New Roman" w:cs="Times New Roman"/>
          <w:color w:val="000000" w:themeColor="text1"/>
          <w:sz w:val="24"/>
          <w:szCs w:val="24"/>
        </w:rPr>
        <w:t>dapat</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menyebabkan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dehidrasi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berbahaya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bila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tidak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segera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tertangani</w:t>
      </w:r>
      <w:proofErr w:type="spellEnd"/>
      <w:r w:rsidRPr="00F216ED">
        <w:rPr>
          <w:rFonts w:ascii="Times New Roman" w:eastAsia="Times New Roman" w:hAnsi="Times New Roman" w:cs="Times New Roman"/>
          <w:color w:val="000000" w:themeColor="text1"/>
          <w:sz w:val="24"/>
          <w:szCs w:val="24"/>
        </w:rPr>
        <w:t xml:space="preserve">. Daun </w:t>
      </w:r>
      <w:proofErr w:type="spellStart"/>
      <w:r w:rsidRPr="00F216ED">
        <w:rPr>
          <w:rFonts w:ascii="Times New Roman" w:eastAsia="Times New Roman" w:hAnsi="Times New Roman" w:cs="Times New Roman"/>
          <w:color w:val="000000" w:themeColor="text1"/>
          <w:sz w:val="24"/>
          <w:szCs w:val="24"/>
        </w:rPr>
        <w:t>jambu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biji</w:t>
      </w:r>
      <w:proofErr w:type="spellEnd"/>
      <w:r w:rsidRPr="00F216ED">
        <w:rPr>
          <w:rFonts w:ascii="Times New Roman" w:eastAsia="Times New Roman" w:hAnsi="Times New Roman" w:cs="Times New Roman"/>
          <w:color w:val="000000" w:themeColor="text1"/>
          <w:sz w:val="24"/>
          <w:szCs w:val="24"/>
        </w:rPr>
        <w:t xml:space="preserve"> (Psidium guajava) dan </w:t>
      </w:r>
      <w:proofErr w:type="spellStart"/>
      <w:r w:rsidRPr="00F216ED">
        <w:rPr>
          <w:rFonts w:ascii="Times New Roman" w:eastAsia="Times New Roman" w:hAnsi="Times New Roman" w:cs="Times New Roman"/>
          <w:color w:val="000000" w:themeColor="text1"/>
          <w:sz w:val="24"/>
          <w:szCs w:val="24"/>
        </w:rPr>
        <w:t>madu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telah</w:t>
      </w:r>
      <w:proofErr w:type="spellEnd"/>
      <w:r w:rsidRPr="00F216ED">
        <w:rPr>
          <w:rFonts w:ascii="Times New Roman" w:eastAsia="Times New Roman" w:hAnsi="Times New Roman" w:cs="Times New Roman"/>
          <w:color w:val="000000" w:themeColor="text1"/>
          <w:sz w:val="24"/>
          <w:szCs w:val="24"/>
        </w:rPr>
        <w:t xml:space="preserve"> lama </w:t>
      </w:r>
      <w:proofErr w:type="spellStart"/>
      <w:r w:rsidRPr="00F216ED">
        <w:rPr>
          <w:rFonts w:ascii="Times New Roman" w:eastAsia="Times New Roman" w:hAnsi="Times New Roman" w:cs="Times New Roman"/>
          <w:color w:val="000000" w:themeColor="text1"/>
          <w:sz w:val="24"/>
          <w:szCs w:val="24"/>
        </w:rPr>
        <w:t>digunakan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secara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tradisional</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sebagai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antidiare</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namun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bukti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ilmiahnya</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populasi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masih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terbatas</w:t>
      </w:r>
      <w:proofErr w:type="spellEnd"/>
      <w:r w:rsidRPr="00F216ED">
        <w:rPr>
          <w:rFonts w:ascii="Times New Roman" w:eastAsia="Times New Roman" w:hAnsi="Times New Roman" w:cs="Times New Roman"/>
          <w:color w:val="000000" w:themeColor="text1"/>
          <w:sz w:val="24"/>
          <w:szCs w:val="24"/>
        </w:rPr>
        <w:t xml:space="preserve">. </w:t>
      </w:r>
      <w:r w:rsidRPr="00F216ED">
        <w:rPr>
          <w:rFonts w:ascii="Times New Roman" w:eastAsia="Times New Roman" w:hAnsi="Times New Roman" w:cs="Times New Roman"/>
          <w:b/>
          <w:bCs/>
          <w:color w:val="000000" w:themeColor="text1"/>
          <w:sz w:val="24"/>
          <w:szCs w:val="24"/>
        </w:rPr>
        <w:t>Tujuan</w:t>
      </w:r>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Menilai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efektivitas</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kombinasi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rebusan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daun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jambu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biji</w:t>
      </w:r>
      <w:proofErr w:type="spellEnd"/>
      <w:r w:rsidRPr="00F216ED">
        <w:rPr>
          <w:rFonts w:ascii="Times New Roman" w:eastAsia="Times New Roman" w:hAnsi="Times New Roman" w:cs="Times New Roman"/>
          <w:color w:val="000000" w:themeColor="text1"/>
          <w:sz w:val="24"/>
          <w:szCs w:val="24"/>
        </w:rPr>
        <w:t xml:space="preserve"> dan </w:t>
      </w:r>
      <w:proofErr w:type="spellStart"/>
      <w:r w:rsidRPr="00F216ED">
        <w:rPr>
          <w:rFonts w:ascii="Times New Roman" w:eastAsia="Times New Roman" w:hAnsi="Times New Roman" w:cs="Times New Roman"/>
          <w:color w:val="000000" w:themeColor="text1"/>
          <w:sz w:val="24"/>
          <w:szCs w:val="24"/>
        </w:rPr>
        <w:t>madu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dalam</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mengatasi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masalah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keperawatan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r w:rsidRPr="00F216ED">
        <w:rPr>
          <w:rFonts w:ascii="Times New Roman" w:eastAsia="Times New Roman" w:hAnsi="Times New Roman" w:cs="Times New Roman"/>
          <w:b/>
          <w:bCs/>
          <w:color w:val="000000" w:themeColor="text1"/>
          <w:sz w:val="24"/>
          <w:szCs w:val="24"/>
        </w:rPr>
        <w:t>Metode</w:t>
      </w:r>
      <w:r w:rsidRPr="00F216ED">
        <w:rPr>
          <w:rFonts w:ascii="Times New Roman" w:eastAsia="Times New Roman" w:hAnsi="Times New Roman" w:cs="Times New Roman"/>
          <w:color w:val="000000" w:themeColor="text1"/>
          <w:sz w:val="24"/>
          <w:szCs w:val="24"/>
        </w:rPr>
        <w:t xml:space="preserve">: Studi </w:t>
      </w:r>
      <w:proofErr w:type="spellStart"/>
      <w:r w:rsidRPr="00F216ED">
        <w:rPr>
          <w:rFonts w:ascii="Times New Roman" w:eastAsia="Times New Roman" w:hAnsi="Times New Roman" w:cs="Times New Roman"/>
          <w:color w:val="000000" w:themeColor="text1"/>
          <w:sz w:val="24"/>
          <w:szCs w:val="24"/>
        </w:rPr>
        <w:t>kasus</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dengan</w:t>
      </w:r>
      <w:proofErr w:type="spellEnd"/>
      <w:r w:rsidRPr="00F216ED">
        <w:rPr>
          <w:rFonts w:ascii="Times New Roman" w:eastAsia="Times New Roman" w:hAnsi="Times New Roman" w:cs="Times New Roman"/>
          <w:color w:val="000000" w:themeColor="text1"/>
          <w:sz w:val="24"/>
          <w:szCs w:val="24"/>
        </w:rPr>
        <w:t xml:space="preserve"> 2 </w:t>
      </w:r>
      <w:proofErr w:type="spellStart"/>
      <w:r w:rsidRPr="00F216ED">
        <w:rPr>
          <w:rFonts w:ascii="Times New Roman" w:eastAsia="Times New Roman" w:hAnsi="Times New Roman" w:cs="Times New Roman"/>
          <w:color w:val="000000" w:themeColor="text1"/>
          <w:sz w:val="24"/>
          <w:szCs w:val="24"/>
        </w:rPr>
        <w:t>responden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usia</w:t>
      </w:r>
      <w:proofErr w:type="spellEnd"/>
      <w:r w:rsidRPr="00F216ED">
        <w:rPr>
          <w:rFonts w:ascii="Times New Roman" w:eastAsia="Times New Roman" w:hAnsi="Times New Roman" w:cs="Times New Roman"/>
          <w:color w:val="000000" w:themeColor="text1"/>
          <w:sz w:val="24"/>
          <w:szCs w:val="24"/>
        </w:rPr>
        <w:t xml:space="preserve"> 4 dan 7 </w:t>
      </w:r>
      <w:proofErr w:type="spellStart"/>
      <w:r w:rsidRPr="00F216ED">
        <w:rPr>
          <w:rFonts w:ascii="Times New Roman" w:eastAsia="Times New Roman" w:hAnsi="Times New Roman" w:cs="Times New Roman"/>
          <w:color w:val="000000" w:themeColor="text1"/>
          <w:sz w:val="24"/>
          <w:szCs w:val="24"/>
        </w:rPr>
        <w:t>tahun</w:t>
      </w:r>
      <w:proofErr w:type="spellEnd"/>
      <w:r w:rsidRPr="00F216ED">
        <w:rPr>
          <w:rFonts w:ascii="Times New Roman" w:eastAsia="Times New Roman" w:hAnsi="Times New Roman" w:cs="Times New Roman"/>
          <w:color w:val="000000" w:themeColor="text1"/>
          <w:sz w:val="24"/>
          <w:szCs w:val="24"/>
        </w:rPr>
        <w:t xml:space="preserve"> yang </w:t>
      </w:r>
      <w:proofErr w:type="spellStart"/>
      <w:r w:rsidRPr="00F216ED">
        <w:rPr>
          <w:rFonts w:ascii="Times New Roman" w:eastAsia="Times New Roman" w:hAnsi="Times New Roman" w:cs="Times New Roman"/>
          <w:color w:val="000000" w:themeColor="text1"/>
          <w:sz w:val="24"/>
          <w:szCs w:val="24"/>
        </w:rPr>
        <w:t>menderita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w:t>
      </w:r>
      <w:r w:rsidRPr="00F216ED">
        <w:rPr>
          <w:rFonts w:ascii="Times New Roman" w:hAnsi="Times New Roman" w:cs="Times New Roman"/>
          <w:color w:val="000000" w:themeColor="text1"/>
          <w:sz w:val="24"/>
          <w:szCs w:val="24"/>
          <w:lang w:val="id-ID"/>
        </w:rPr>
        <w:t>sesuai dengan kriteria inklusi</w:t>
      </w:r>
      <w:r w:rsidRPr="00F216ED">
        <w:rPr>
          <w:rFonts w:ascii="Times New Roman" w:eastAsia="Times New Roman" w:hAnsi="Times New Roman" w:cs="Times New Roman"/>
          <w:color w:val="000000" w:themeColor="text1"/>
          <w:sz w:val="24"/>
          <w:szCs w:val="24"/>
          <w:lang w:val="id-ID"/>
        </w:rPr>
        <w:t xml:space="preserve">. </w:t>
      </w:r>
      <w:r w:rsidRPr="00F216ED">
        <w:rPr>
          <w:rFonts w:ascii="Times New Roman" w:eastAsia="Times New Roman" w:hAnsi="Times New Roman" w:cs="Times New Roman"/>
          <w:b/>
          <w:bCs/>
          <w:color w:val="000000" w:themeColor="text1"/>
          <w:sz w:val="24"/>
          <w:szCs w:val="24"/>
        </w:rPr>
        <w:t>Hasil</w:t>
      </w:r>
      <w:r w:rsidRPr="00F216ED">
        <w:rPr>
          <w:rFonts w:ascii="Times New Roman" w:eastAsia="Times New Roman" w:hAnsi="Times New Roman" w:cs="Times New Roman"/>
          <w:color w:val="000000" w:themeColor="text1"/>
          <w:sz w:val="24"/>
          <w:szCs w:val="24"/>
        </w:rPr>
        <w:t>: P</w:t>
      </w:r>
      <w:r w:rsidRPr="00F216ED">
        <w:rPr>
          <w:rFonts w:ascii="Times New Roman" w:hAnsi="Times New Roman" w:cs="Times New Roman"/>
          <w:color w:val="000000" w:themeColor="text1"/>
          <w:sz w:val="24"/>
          <w:szCs w:val="24"/>
          <w:lang w:val="id-ID"/>
        </w:rPr>
        <w:t>emberian rebusan daun jambu biji dan madu sebanyak 2 kali sehari dalam 3 hari berturut-turut, terbukti efektif menurunkan frekuensi</w:t>
      </w:r>
      <w:r w:rsidRPr="00F216ED">
        <w:rPr>
          <w:rFonts w:ascii="Times New Roman" w:hAnsi="Times New Roman" w:cs="Times New Roman"/>
          <w:color w:val="000000" w:themeColor="text1"/>
          <w:sz w:val="24"/>
          <w:szCs w:val="24"/>
        </w:rPr>
        <w:t xml:space="preserve"> </w:t>
      </w:r>
      <w:proofErr w:type="spellStart"/>
      <w:r w:rsidRPr="00F216ED">
        <w:rPr>
          <w:rFonts w:ascii="Times New Roman" w:hAnsi="Times New Roman" w:cs="Times New Roman"/>
          <w:color w:val="000000" w:themeColor="text1"/>
          <w:sz w:val="24"/>
          <w:szCs w:val="24"/>
        </w:rPr>
        <w:t>diare</w:t>
      </w:r>
      <w:proofErr w:type="spellEnd"/>
      <w:r w:rsidRPr="00F216ED">
        <w:rPr>
          <w:rFonts w:ascii="Times New Roman" w:hAnsi="Times New Roman" w:cs="Times New Roman"/>
          <w:color w:val="000000" w:themeColor="text1"/>
          <w:sz w:val="24"/>
          <w:szCs w:val="24"/>
        </w:rPr>
        <w:t xml:space="preserve">.  </w:t>
      </w:r>
      <w:proofErr w:type="spellStart"/>
      <w:r w:rsidRPr="00F216ED">
        <w:rPr>
          <w:rFonts w:ascii="Times New Roman" w:hAnsi="Times New Roman" w:cs="Times New Roman"/>
          <w:color w:val="000000" w:themeColor="text1"/>
          <w:sz w:val="24"/>
          <w:szCs w:val="24"/>
        </w:rPr>
        <w:t>Didukung</w:t>
      </w:r>
      <w:proofErr w:type="spellEnd"/>
      <w:r w:rsidRPr="00F216ED">
        <w:rPr>
          <w:rFonts w:ascii="Times New Roman" w:hAnsi="Times New Roman" w:cs="Times New Roman"/>
          <w:color w:val="000000" w:themeColor="text1"/>
          <w:sz w:val="24"/>
          <w:szCs w:val="24"/>
        </w:rPr>
        <w:t xml:space="preserve"> oleh </w:t>
      </w:r>
      <w:proofErr w:type="spellStart"/>
      <w:r w:rsidRPr="00F216ED">
        <w:rPr>
          <w:rFonts w:ascii="Times New Roman" w:hAnsi="Times New Roman" w:cs="Times New Roman"/>
          <w:color w:val="000000" w:themeColor="text1"/>
          <w:sz w:val="24"/>
          <w:szCs w:val="24"/>
        </w:rPr>
        <w:t>indikator</w:t>
      </w:r>
      <w:proofErr w:type="spellEnd"/>
      <w:r w:rsidRPr="00F216ED">
        <w:rPr>
          <w:rFonts w:ascii="Times New Roman" w:hAnsi="Times New Roman" w:cs="Times New Roman"/>
          <w:color w:val="000000" w:themeColor="text1"/>
          <w:sz w:val="24"/>
          <w:szCs w:val="24"/>
        </w:rPr>
        <w:t xml:space="preserve"> SLKI </w:t>
      </w:r>
      <w:r w:rsidRPr="00F216ED">
        <w:rPr>
          <w:rFonts w:ascii="Times New Roman" w:hAnsi="Times New Roman" w:cs="Times New Roman"/>
          <w:color w:val="000000" w:themeColor="text1"/>
          <w:sz w:val="24"/>
          <w:szCs w:val="24"/>
          <w:lang w:val="id-ID"/>
        </w:rPr>
        <w:t>eliminasi fekal membaik, berupa kontrol pengeluaran feses meningkat, distensi, nyeri dan kram abdomen menurun</w:t>
      </w:r>
      <w:r w:rsidRPr="00F216ED">
        <w:rPr>
          <w:rFonts w:ascii="Times New Roman" w:eastAsia="Times New Roman" w:hAnsi="Times New Roman" w:cs="Times New Roman"/>
          <w:color w:val="000000" w:themeColor="text1"/>
          <w:sz w:val="24"/>
          <w:szCs w:val="24"/>
        </w:rPr>
        <w:t xml:space="preserve">. </w:t>
      </w:r>
      <w:r w:rsidRPr="00F216ED">
        <w:rPr>
          <w:rFonts w:ascii="Times New Roman" w:eastAsia="Times New Roman" w:hAnsi="Times New Roman" w:cs="Times New Roman"/>
          <w:b/>
          <w:bCs/>
          <w:color w:val="000000" w:themeColor="text1"/>
          <w:sz w:val="24"/>
          <w:szCs w:val="24"/>
        </w:rPr>
        <w:t>Kesimpulan:</w:t>
      </w:r>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Rebusan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daun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jambu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biji</w:t>
      </w:r>
      <w:proofErr w:type="spellEnd"/>
      <w:r w:rsidRPr="00F216ED">
        <w:rPr>
          <w:rFonts w:ascii="Times New Roman" w:eastAsia="Times New Roman" w:hAnsi="Times New Roman" w:cs="Times New Roman"/>
          <w:color w:val="000000" w:themeColor="text1"/>
          <w:sz w:val="24"/>
          <w:szCs w:val="24"/>
        </w:rPr>
        <w:t xml:space="preserve"> yang </w:t>
      </w:r>
      <w:proofErr w:type="spellStart"/>
      <w:r w:rsidRPr="00F216ED">
        <w:rPr>
          <w:rFonts w:ascii="Times New Roman" w:eastAsia="Times New Roman" w:hAnsi="Times New Roman" w:cs="Times New Roman"/>
          <w:color w:val="000000" w:themeColor="text1"/>
          <w:sz w:val="24"/>
          <w:szCs w:val="24"/>
        </w:rPr>
        <w:t>dikombinasikan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dengan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madu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efektif</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mengatasi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masalah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dengan</w:t>
      </w:r>
      <w:proofErr w:type="spellEnd"/>
      <w:r w:rsidRPr="00F216ED">
        <w:rPr>
          <w:rFonts w:ascii="Times New Roman" w:eastAsia="Times New Roman" w:hAnsi="Times New Roman" w:cs="Times New Roman"/>
          <w:color w:val="000000" w:themeColor="text1"/>
          <w:sz w:val="24"/>
          <w:szCs w:val="24"/>
        </w:rPr>
        <w:t xml:space="preserve"> Gastroenteritis </w:t>
      </w:r>
      <w:proofErr w:type="spellStart"/>
      <w:r w:rsidRPr="00F216ED">
        <w:rPr>
          <w:rFonts w:ascii="Times New Roman" w:eastAsia="Times New Roman" w:hAnsi="Times New Roman" w:cs="Times New Roman"/>
          <w:color w:val="000000" w:themeColor="text1"/>
          <w:sz w:val="24"/>
          <w:szCs w:val="24"/>
        </w:rPr>
        <w:t>serta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memperbaiki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luaran</w:t>
      </w:r>
      <w:proofErr w:type="spellEnd"/>
      <w:r w:rsidRPr="00F216ED">
        <w:rPr>
          <w:rFonts w:ascii="Times New Roman" w:eastAsia="Times New Roman" w:hAnsi="Times New Roman" w:cs="Times New Roman"/>
          <w:color w:val="000000" w:themeColor="text1"/>
          <w:sz w:val="24"/>
          <w:szCs w:val="24"/>
        </w:rPr>
        <w:t xml:space="preserve"> SLKI </w:t>
      </w:r>
      <w:proofErr w:type="spellStart"/>
      <w:r w:rsidRPr="00F216ED">
        <w:rPr>
          <w:rFonts w:ascii="Times New Roman" w:eastAsia="Times New Roman" w:hAnsi="Times New Roman" w:cs="Times New Roman"/>
          <w:color w:val="000000" w:themeColor="text1"/>
          <w:sz w:val="24"/>
          <w:szCs w:val="24"/>
        </w:rPr>
        <w:t>eliminasi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fekal</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sehingga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berpotensi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menjadi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terapi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pendukung</w:t>
      </w:r>
      <w:proofErr w:type="spellEnd"/>
      <w:r w:rsidRPr="00F216ED">
        <w:rPr>
          <w:rFonts w:ascii="Times New Roman" w:eastAsia="Times New Roman" w:hAnsi="Times New Roman" w:cs="Times New Roman"/>
          <w:color w:val="000000" w:themeColor="text1"/>
          <w:sz w:val="24"/>
          <w:szCs w:val="24"/>
        </w:rPr>
        <w:t xml:space="preserve"> yang </w:t>
      </w:r>
      <w:proofErr w:type="spellStart"/>
      <w:r w:rsidRPr="00F216ED">
        <w:rPr>
          <w:rFonts w:ascii="Times New Roman" w:eastAsia="Times New Roman" w:hAnsi="Times New Roman" w:cs="Times New Roman"/>
          <w:color w:val="000000" w:themeColor="text1"/>
          <w:sz w:val="24"/>
          <w:szCs w:val="24"/>
        </w:rPr>
        <w:t>aman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murah</w:t>
      </w:r>
      <w:proofErr w:type="spellEnd"/>
      <w:r w:rsidRPr="00F216ED">
        <w:rPr>
          <w:rFonts w:ascii="Times New Roman" w:eastAsia="Times New Roman" w:hAnsi="Times New Roman" w:cs="Times New Roman"/>
          <w:color w:val="000000" w:themeColor="text1"/>
          <w:sz w:val="24"/>
          <w:szCs w:val="24"/>
        </w:rPr>
        <w:t xml:space="preserve">, dan </w:t>
      </w:r>
      <w:proofErr w:type="spellStart"/>
      <w:r w:rsidRPr="00F216ED">
        <w:rPr>
          <w:rFonts w:ascii="Times New Roman" w:eastAsia="Times New Roman" w:hAnsi="Times New Roman" w:cs="Times New Roman"/>
          <w:color w:val="000000" w:themeColor="text1"/>
          <w:sz w:val="24"/>
          <w:szCs w:val="24"/>
        </w:rPr>
        <w:t>mudah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diakses</w:t>
      </w:r>
      <w:proofErr w:type="spellEnd"/>
      <w:r w:rsidRPr="00F216ED">
        <w:rPr>
          <w:rFonts w:ascii="Times New Roman" w:eastAsia="Times New Roman" w:hAnsi="Times New Roman" w:cs="Times New Roman"/>
          <w:color w:val="000000" w:themeColor="text1"/>
          <w:sz w:val="24"/>
          <w:szCs w:val="24"/>
        </w:rPr>
        <w:t>.</w:t>
      </w:r>
    </w:p>
    <w:p w14:paraId="6FF0AF21" w14:textId="77777777" w:rsidR="006341E1" w:rsidRPr="00F216ED" w:rsidRDefault="006341E1" w:rsidP="002A3C28">
      <w:pPr>
        <w:spacing w:after="0" w:line="240" w:lineRule="auto"/>
        <w:jc w:val="both"/>
        <w:rPr>
          <w:rFonts w:ascii="Times New Roman" w:eastAsia="Times New Roman" w:hAnsi="Times New Roman" w:cs="Times New Roman"/>
          <w:color w:val="000000" w:themeColor="text1"/>
          <w:sz w:val="24"/>
          <w:szCs w:val="24"/>
        </w:rPr>
      </w:pPr>
    </w:p>
    <w:p w14:paraId="7F7B6A4A" w14:textId="77777777" w:rsidR="006341E1" w:rsidRDefault="006341E1" w:rsidP="002A3C28">
      <w:pPr>
        <w:spacing w:after="0" w:line="240" w:lineRule="auto"/>
        <w:rPr>
          <w:rFonts w:ascii="Times New Roman" w:eastAsia="Times New Roman" w:hAnsi="Times New Roman" w:cs="Times New Roman"/>
          <w:i/>
          <w:color w:val="000000" w:themeColor="text1"/>
          <w:sz w:val="24"/>
          <w:szCs w:val="24"/>
        </w:rPr>
      </w:pPr>
      <w:r w:rsidRPr="002A3C28">
        <w:rPr>
          <w:rFonts w:ascii="Times New Roman" w:eastAsia="Times New Roman" w:hAnsi="Times New Roman" w:cs="Times New Roman"/>
          <w:b/>
          <w:i/>
          <w:color w:val="000000" w:themeColor="text1"/>
          <w:sz w:val="24"/>
          <w:szCs w:val="24"/>
        </w:rPr>
        <w:t xml:space="preserve">Kata </w:t>
      </w:r>
      <w:proofErr w:type="spellStart"/>
      <w:r w:rsidRPr="002A3C28">
        <w:rPr>
          <w:rFonts w:ascii="Times New Roman" w:eastAsia="Times New Roman" w:hAnsi="Times New Roman" w:cs="Times New Roman"/>
          <w:b/>
          <w:i/>
          <w:color w:val="000000" w:themeColor="text1"/>
          <w:sz w:val="24"/>
          <w:szCs w:val="24"/>
        </w:rPr>
        <w:t>kunci</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diare</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anak</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daun</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jambu</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biji</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madu</w:t>
      </w:r>
      <w:proofErr w:type="spellEnd"/>
    </w:p>
    <w:p w14:paraId="13496B07" w14:textId="77777777" w:rsidR="009B3B6A" w:rsidRDefault="009B3B6A" w:rsidP="002A3C28">
      <w:pPr>
        <w:spacing w:after="0" w:line="240" w:lineRule="auto"/>
        <w:rPr>
          <w:rFonts w:ascii="Times New Roman" w:hAnsi="Times New Roman" w:cs="Times New Roman"/>
          <w:sz w:val="24"/>
          <w:szCs w:val="24"/>
        </w:rPr>
      </w:pPr>
    </w:p>
    <w:p w14:paraId="4EF5CEAC" w14:textId="77777777" w:rsidR="006341E1" w:rsidRDefault="006341E1" w:rsidP="002A3C28">
      <w:pPr>
        <w:spacing w:after="0" w:line="240" w:lineRule="auto"/>
        <w:rPr>
          <w:rFonts w:ascii="Times New Roman" w:hAnsi="Times New Roman" w:cs="Times New Roman"/>
          <w:sz w:val="24"/>
          <w:szCs w:val="24"/>
        </w:rPr>
      </w:pPr>
    </w:p>
    <w:p w14:paraId="601B271F" w14:textId="77777777" w:rsidR="006341E1" w:rsidRDefault="006341E1" w:rsidP="002A3C28">
      <w:pPr>
        <w:spacing w:after="0" w:line="240" w:lineRule="auto"/>
        <w:rPr>
          <w:rFonts w:ascii="Times New Roman" w:hAnsi="Times New Roman" w:cs="Times New Roman"/>
          <w:sz w:val="24"/>
          <w:szCs w:val="24"/>
        </w:rPr>
      </w:pPr>
    </w:p>
    <w:p w14:paraId="261739F4" w14:textId="77777777" w:rsidR="006341E1" w:rsidRDefault="006341E1" w:rsidP="002A3C28">
      <w:pPr>
        <w:spacing w:after="0" w:line="240" w:lineRule="auto"/>
        <w:rPr>
          <w:rFonts w:ascii="Times New Roman" w:hAnsi="Times New Roman" w:cs="Times New Roman"/>
          <w:sz w:val="24"/>
          <w:szCs w:val="24"/>
          <w:lang w:val="id-ID"/>
        </w:rPr>
      </w:pPr>
    </w:p>
    <w:p w14:paraId="0F826482" w14:textId="77777777" w:rsidR="002A3C28" w:rsidRDefault="002A3C28" w:rsidP="002A3C28">
      <w:pPr>
        <w:spacing w:after="0" w:line="240" w:lineRule="auto"/>
        <w:rPr>
          <w:rFonts w:ascii="Times New Roman" w:hAnsi="Times New Roman" w:cs="Times New Roman"/>
          <w:sz w:val="24"/>
          <w:szCs w:val="24"/>
          <w:lang w:val="id-ID"/>
        </w:rPr>
      </w:pPr>
    </w:p>
    <w:p w14:paraId="18567A50" w14:textId="77777777" w:rsidR="002A3C28" w:rsidRDefault="002A3C28" w:rsidP="002A3C28">
      <w:pPr>
        <w:spacing w:after="0" w:line="240" w:lineRule="auto"/>
        <w:rPr>
          <w:rFonts w:ascii="Times New Roman" w:hAnsi="Times New Roman" w:cs="Times New Roman"/>
          <w:sz w:val="24"/>
          <w:szCs w:val="24"/>
          <w:lang w:val="id-ID"/>
        </w:rPr>
      </w:pPr>
    </w:p>
    <w:p w14:paraId="489F1F0C" w14:textId="77777777" w:rsidR="002A3C28" w:rsidRPr="002A3C28" w:rsidRDefault="002A3C28" w:rsidP="002A3C28">
      <w:pPr>
        <w:spacing w:after="0" w:line="240" w:lineRule="auto"/>
        <w:rPr>
          <w:rFonts w:ascii="Times New Roman" w:hAnsi="Times New Roman" w:cs="Times New Roman"/>
          <w:sz w:val="24"/>
          <w:szCs w:val="24"/>
          <w:lang w:val="id-ID"/>
        </w:rPr>
      </w:pPr>
    </w:p>
    <w:p w14:paraId="60F25EF9" w14:textId="77777777" w:rsidR="006341E1" w:rsidRDefault="006341E1" w:rsidP="002A3C28">
      <w:pPr>
        <w:spacing w:after="0" w:line="240" w:lineRule="auto"/>
        <w:rPr>
          <w:rFonts w:ascii="Times New Roman" w:hAnsi="Times New Roman" w:cs="Times New Roman"/>
          <w:sz w:val="24"/>
          <w:szCs w:val="24"/>
        </w:rPr>
      </w:pPr>
    </w:p>
    <w:p w14:paraId="212D8388" w14:textId="77777777" w:rsidR="006341E1" w:rsidRDefault="006341E1" w:rsidP="002A3C28">
      <w:pPr>
        <w:spacing w:after="0" w:line="240" w:lineRule="auto"/>
        <w:rPr>
          <w:rFonts w:ascii="Times New Roman" w:hAnsi="Times New Roman" w:cs="Times New Roman"/>
          <w:sz w:val="24"/>
          <w:szCs w:val="24"/>
        </w:rPr>
      </w:pPr>
    </w:p>
    <w:p w14:paraId="584ADBF6" w14:textId="77777777" w:rsidR="006341E1" w:rsidRPr="001E632A" w:rsidRDefault="006341E1" w:rsidP="002A3C28">
      <w:pPr>
        <w:spacing w:after="0" w:line="240" w:lineRule="auto"/>
        <w:jc w:val="center"/>
        <w:rPr>
          <w:rFonts w:ascii="Times New Roman" w:hAnsi="Times New Roman" w:cs="Times New Roman"/>
          <w:color w:val="000000" w:themeColor="text1"/>
          <w:sz w:val="28"/>
          <w:szCs w:val="28"/>
        </w:rPr>
      </w:pPr>
      <w:r w:rsidRPr="001E632A">
        <w:rPr>
          <w:rFonts w:ascii="Times New Roman" w:eastAsia="Times New Roman" w:hAnsi="Times New Roman" w:cs="Times New Roman"/>
          <w:b/>
          <w:bCs/>
          <w:i/>
          <w:iCs/>
          <w:color w:val="000000" w:themeColor="text1"/>
          <w:sz w:val="28"/>
          <w:szCs w:val="28"/>
        </w:rPr>
        <w:lastRenderedPageBreak/>
        <w:t xml:space="preserve">BOILED GUAVA LEAVES AND HONEY TO </w:t>
      </w:r>
      <w:proofErr w:type="gramStart"/>
      <w:r w:rsidRPr="001E632A">
        <w:rPr>
          <w:rFonts w:ascii="Times New Roman" w:eastAsia="Times New Roman" w:hAnsi="Times New Roman" w:cs="Times New Roman"/>
          <w:b/>
          <w:bCs/>
          <w:i/>
          <w:iCs/>
          <w:color w:val="000000" w:themeColor="text1"/>
          <w:sz w:val="28"/>
          <w:szCs w:val="28"/>
        </w:rPr>
        <w:t>TREAT  DIARRHEA</w:t>
      </w:r>
      <w:proofErr w:type="gramEnd"/>
      <w:r w:rsidRPr="001E632A">
        <w:rPr>
          <w:rFonts w:ascii="Times New Roman" w:eastAsia="Times New Roman" w:hAnsi="Times New Roman" w:cs="Times New Roman"/>
          <w:b/>
          <w:bCs/>
          <w:i/>
          <w:iCs/>
          <w:color w:val="000000" w:themeColor="text1"/>
          <w:sz w:val="28"/>
          <w:szCs w:val="28"/>
        </w:rPr>
        <w:t xml:space="preserve"> IN CHILDREN WITH GASTROENTERITIS</w:t>
      </w:r>
    </w:p>
    <w:p w14:paraId="4AE5442F" w14:textId="77777777" w:rsidR="006341E1" w:rsidRDefault="006341E1" w:rsidP="002A3C28">
      <w:pPr>
        <w:spacing w:after="0" w:line="240" w:lineRule="auto"/>
        <w:jc w:val="center"/>
        <w:rPr>
          <w:rFonts w:ascii="Times New Roman" w:hAnsi="Times New Roman" w:cs="Times New Roman"/>
          <w:bCs/>
          <w:i/>
          <w:iCs/>
          <w:color w:val="000000" w:themeColor="text1"/>
          <w:sz w:val="24"/>
          <w:szCs w:val="24"/>
        </w:rPr>
      </w:pPr>
    </w:p>
    <w:p w14:paraId="5875946B" w14:textId="77777777" w:rsidR="006341E1" w:rsidRDefault="006341E1" w:rsidP="002A3C28">
      <w:pPr>
        <w:spacing w:after="0" w:line="240" w:lineRule="auto"/>
        <w:jc w:val="center"/>
        <w:rPr>
          <w:rFonts w:ascii="Times New Roman" w:hAnsi="Times New Roman" w:cs="Times New Roman"/>
          <w:bCs/>
          <w:i/>
          <w:iCs/>
          <w:color w:val="000000" w:themeColor="text1"/>
          <w:sz w:val="24"/>
          <w:szCs w:val="24"/>
          <w:lang w:val="id-ID"/>
        </w:rPr>
      </w:pPr>
      <w:r w:rsidRPr="00F216ED">
        <w:rPr>
          <w:rFonts w:ascii="Times New Roman" w:hAnsi="Times New Roman" w:cs="Times New Roman"/>
          <w:bCs/>
          <w:i/>
          <w:iCs/>
          <w:color w:val="000000" w:themeColor="text1"/>
          <w:sz w:val="24"/>
          <w:szCs w:val="24"/>
        </w:rPr>
        <w:t>ABSTRACT</w:t>
      </w:r>
    </w:p>
    <w:p w14:paraId="1B76F899" w14:textId="77777777" w:rsidR="002A3C28" w:rsidRPr="002A3C28" w:rsidRDefault="002A3C28" w:rsidP="002A3C28">
      <w:pPr>
        <w:spacing w:after="0" w:line="240" w:lineRule="auto"/>
        <w:jc w:val="center"/>
        <w:rPr>
          <w:rFonts w:ascii="Times New Roman" w:hAnsi="Times New Roman" w:cs="Times New Roman"/>
          <w:bCs/>
          <w:i/>
          <w:iCs/>
          <w:color w:val="000000" w:themeColor="text1"/>
          <w:sz w:val="24"/>
          <w:szCs w:val="24"/>
          <w:lang w:val="id-ID"/>
        </w:rPr>
      </w:pPr>
    </w:p>
    <w:p w14:paraId="31CBA271" w14:textId="77777777" w:rsidR="006341E1" w:rsidRDefault="006341E1" w:rsidP="002A3C28">
      <w:pPr>
        <w:spacing w:after="0" w:line="240" w:lineRule="auto"/>
        <w:jc w:val="both"/>
        <w:rPr>
          <w:rFonts w:ascii="Times New Roman" w:eastAsia="Times New Roman" w:hAnsi="Times New Roman" w:cs="Times New Roman"/>
          <w:i/>
          <w:iCs/>
          <w:color w:val="000000" w:themeColor="text1"/>
          <w:sz w:val="24"/>
          <w:szCs w:val="24"/>
          <w:lang w:val="id-ID"/>
        </w:rPr>
      </w:pPr>
      <w:r w:rsidRPr="002A3C28">
        <w:rPr>
          <w:rFonts w:ascii="Times New Roman" w:eastAsia="Times New Roman" w:hAnsi="Times New Roman" w:cs="Times New Roman"/>
          <w:b/>
          <w:i/>
          <w:iCs/>
          <w:color w:val="000000" w:themeColor="text1"/>
          <w:sz w:val="24"/>
          <w:szCs w:val="24"/>
        </w:rPr>
        <w:t>Background</w:t>
      </w:r>
      <w:r w:rsidRPr="00F216ED">
        <w:rPr>
          <w:rFonts w:ascii="Times New Roman" w:eastAsia="Times New Roman" w:hAnsi="Times New Roman" w:cs="Times New Roman"/>
          <w:i/>
          <w:iCs/>
          <w:color w:val="000000" w:themeColor="text1"/>
          <w:sz w:val="24"/>
          <w:szCs w:val="24"/>
        </w:rPr>
        <w:t xml:space="preserve">: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remains the leading cause of morbidity in children and can lead to dangerous dehydration if not treated promptly. Guava leaves (Psidium guajava) and honey have long been used traditionally as </w:t>
      </w:r>
      <w:proofErr w:type="spellStart"/>
      <w:r w:rsidRPr="00F216ED">
        <w:rPr>
          <w:rFonts w:ascii="Times New Roman" w:eastAsia="Times New Roman" w:hAnsi="Times New Roman" w:cs="Times New Roman"/>
          <w:i/>
          <w:iCs/>
          <w:color w:val="000000" w:themeColor="text1"/>
          <w:sz w:val="24"/>
          <w:szCs w:val="24"/>
        </w:rPr>
        <w:t>antidiarrhoeal</w:t>
      </w:r>
      <w:proofErr w:type="spellEnd"/>
      <w:r w:rsidRPr="00F216ED">
        <w:rPr>
          <w:rFonts w:ascii="Times New Roman" w:eastAsia="Times New Roman" w:hAnsi="Times New Roman" w:cs="Times New Roman"/>
          <w:i/>
          <w:iCs/>
          <w:color w:val="000000" w:themeColor="text1"/>
          <w:sz w:val="24"/>
          <w:szCs w:val="24"/>
        </w:rPr>
        <w:t xml:space="preserve"> agents, but scientific evidence in </w:t>
      </w:r>
      <w:proofErr w:type="spellStart"/>
      <w:r w:rsidRPr="00F216ED">
        <w:rPr>
          <w:rFonts w:ascii="Times New Roman" w:eastAsia="Times New Roman" w:hAnsi="Times New Roman" w:cs="Times New Roman"/>
          <w:i/>
          <w:iCs/>
          <w:color w:val="000000" w:themeColor="text1"/>
          <w:sz w:val="24"/>
          <w:szCs w:val="24"/>
        </w:rPr>
        <w:t>paediatric</w:t>
      </w:r>
      <w:proofErr w:type="spellEnd"/>
      <w:r w:rsidRPr="00F216ED">
        <w:rPr>
          <w:rFonts w:ascii="Times New Roman" w:eastAsia="Times New Roman" w:hAnsi="Times New Roman" w:cs="Times New Roman"/>
          <w:i/>
          <w:iCs/>
          <w:color w:val="000000" w:themeColor="text1"/>
          <w:sz w:val="24"/>
          <w:szCs w:val="24"/>
        </w:rPr>
        <w:t xml:space="preserve"> populations remains limited. </w:t>
      </w:r>
      <w:r w:rsidRPr="002A3C28">
        <w:rPr>
          <w:rFonts w:ascii="Times New Roman" w:eastAsia="Times New Roman" w:hAnsi="Times New Roman" w:cs="Times New Roman"/>
          <w:b/>
          <w:i/>
          <w:iCs/>
          <w:color w:val="000000" w:themeColor="text1"/>
          <w:sz w:val="24"/>
          <w:szCs w:val="24"/>
        </w:rPr>
        <w:t>Objective</w:t>
      </w:r>
      <w:r w:rsidRPr="00F216ED">
        <w:rPr>
          <w:rFonts w:ascii="Times New Roman" w:eastAsia="Times New Roman" w:hAnsi="Times New Roman" w:cs="Times New Roman"/>
          <w:i/>
          <w:iCs/>
          <w:color w:val="000000" w:themeColor="text1"/>
          <w:sz w:val="24"/>
          <w:szCs w:val="24"/>
        </w:rPr>
        <w:t xml:space="preserve">: To assess the effectiveness of a combination of guava leaf decoction and honey in addressing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-related nursing issues in children. </w:t>
      </w:r>
      <w:r w:rsidRPr="002A3C28">
        <w:rPr>
          <w:rFonts w:ascii="Times New Roman" w:eastAsia="Times New Roman" w:hAnsi="Times New Roman" w:cs="Times New Roman"/>
          <w:b/>
          <w:i/>
          <w:iCs/>
          <w:color w:val="000000" w:themeColor="text1"/>
          <w:sz w:val="24"/>
          <w:szCs w:val="24"/>
        </w:rPr>
        <w:t>Methods</w:t>
      </w:r>
      <w:r w:rsidRPr="00F216ED">
        <w:rPr>
          <w:rFonts w:ascii="Times New Roman" w:eastAsia="Times New Roman" w:hAnsi="Times New Roman" w:cs="Times New Roman"/>
          <w:i/>
          <w:iCs/>
          <w:color w:val="000000" w:themeColor="text1"/>
          <w:sz w:val="24"/>
          <w:szCs w:val="24"/>
        </w:rPr>
        <w:t xml:space="preserve">: A case study involving two children aged 4 and 7 years who met the inclusion criteria for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w:t>
      </w:r>
      <w:r w:rsidRPr="002A3C28">
        <w:rPr>
          <w:rFonts w:ascii="Times New Roman" w:eastAsia="Times New Roman" w:hAnsi="Times New Roman" w:cs="Times New Roman"/>
          <w:b/>
          <w:i/>
          <w:iCs/>
          <w:color w:val="000000" w:themeColor="text1"/>
          <w:sz w:val="24"/>
          <w:szCs w:val="24"/>
        </w:rPr>
        <w:t>Results</w:t>
      </w:r>
      <w:r w:rsidRPr="00F216ED">
        <w:rPr>
          <w:rFonts w:ascii="Times New Roman" w:eastAsia="Times New Roman" w:hAnsi="Times New Roman" w:cs="Times New Roman"/>
          <w:i/>
          <w:iCs/>
          <w:color w:val="000000" w:themeColor="text1"/>
          <w:sz w:val="24"/>
          <w:szCs w:val="24"/>
        </w:rPr>
        <w:t xml:space="preserve">: Administration of guava leaf decoction and honey twice daily for three consecutive days was found to effectively reduce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frequency. This was supported by improved SLKI </w:t>
      </w:r>
      <w:proofErr w:type="spellStart"/>
      <w:r w:rsidRPr="00F216ED">
        <w:rPr>
          <w:rFonts w:ascii="Times New Roman" w:eastAsia="Times New Roman" w:hAnsi="Times New Roman" w:cs="Times New Roman"/>
          <w:i/>
          <w:iCs/>
          <w:color w:val="000000" w:themeColor="text1"/>
          <w:sz w:val="24"/>
          <w:szCs w:val="24"/>
        </w:rPr>
        <w:t>faecal</w:t>
      </w:r>
      <w:proofErr w:type="spellEnd"/>
      <w:r w:rsidRPr="00F216ED">
        <w:rPr>
          <w:rFonts w:ascii="Times New Roman" w:eastAsia="Times New Roman" w:hAnsi="Times New Roman" w:cs="Times New Roman"/>
          <w:i/>
          <w:iCs/>
          <w:color w:val="000000" w:themeColor="text1"/>
          <w:sz w:val="24"/>
          <w:szCs w:val="24"/>
        </w:rPr>
        <w:t xml:space="preserve"> elimination indicators, including increased control over </w:t>
      </w:r>
      <w:proofErr w:type="spellStart"/>
      <w:r w:rsidRPr="00F216ED">
        <w:rPr>
          <w:rFonts w:ascii="Times New Roman" w:eastAsia="Times New Roman" w:hAnsi="Times New Roman" w:cs="Times New Roman"/>
          <w:i/>
          <w:iCs/>
          <w:color w:val="000000" w:themeColor="text1"/>
          <w:sz w:val="24"/>
          <w:szCs w:val="24"/>
        </w:rPr>
        <w:t>faecal</w:t>
      </w:r>
      <w:proofErr w:type="spellEnd"/>
      <w:r w:rsidRPr="00F216ED">
        <w:rPr>
          <w:rFonts w:ascii="Times New Roman" w:eastAsia="Times New Roman" w:hAnsi="Times New Roman" w:cs="Times New Roman"/>
          <w:i/>
          <w:iCs/>
          <w:color w:val="000000" w:themeColor="text1"/>
          <w:sz w:val="24"/>
          <w:szCs w:val="24"/>
        </w:rPr>
        <w:t xml:space="preserve"> output, reduced distension, pain, and abdominal cramps. </w:t>
      </w:r>
      <w:r w:rsidRPr="002A3C28">
        <w:rPr>
          <w:rFonts w:ascii="Times New Roman" w:eastAsia="Times New Roman" w:hAnsi="Times New Roman" w:cs="Times New Roman"/>
          <w:b/>
          <w:i/>
          <w:iCs/>
          <w:color w:val="000000" w:themeColor="text1"/>
          <w:sz w:val="24"/>
          <w:szCs w:val="24"/>
        </w:rPr>
        <w:t>Conclusion</w:t>
      </w:r>
      <w:r w:rsidRPr="00F216ED">
        <w:rPr>
          <w:rFonts w:ascii="Times New Roman" w:eastAsia="Times New Roman" w:hAnsi="Times New Roman" w:cs="Times New Roman"/>
          <w:i/>
          <w:iCs/>
          <w:color w:val="000000" w:themeColor="text1"/>
          <w:sz w:val="24"/>
          <w:szCs w:val="24"/>
        </w:rPr>
        <w:t xml:space="preserve">: Guava leaf decoction combined with honey is effective in addressing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in children with gastroenteritis and improving SLKI </w:t>
      </w:r>
      <w:proofErr w:type="spellStart"/>
      <w:r w:rsidRPr="00F216ED">
        <w:rPr>
          <w:rFonts w:ascii="Times New Roman" w:eastAsia="Times New Roman" w:hAnsi="Times New Roman" w:cs="Times New Roman"/>
          <w:i/>
          <w:iCs/>
          <w:color w:val="000000" w:themeColor="text1"/>
          <w:sz w:val="24"/>
          <w:szCs w:val="24"/>
        </w:rPr>
        <w:t>faecal</w:t>
      </w:r>
      <w:proofErr w:type="spellEnd"/>
      <w:r w:rsidRPr="00F216ED">
        <w:rPr>
          <w:rFonts w:ascii="Times New Roman" w:eastAsia="Times New Roman" w:hAnsi="Times New Roman" w:cs="Times New Roman"/>
          <w:i/>
          <w:iCs/>
          <w:color w:val="000000" w:themeColor="text1"/>
          <w:sz w:val="24"/>
          <w:szCs w:val="24"/>
        </w:rPr>
        <w:t xml:space="preserve"> elimination outcomes in children, thereby potentially serving as a safe, affordable, and easily accessible supportive therapy.</w:t>
      </w:r>
    </w:p>
    <w:p w14:paraId="3E2BD0A9" w14:textId="77777777" w:rsidR="002A3C28" w:rsidRPr="002A3C28" w:rsidRDefault="002A3C28" w:rsidP="002A3C28">
      <w:pPr>
        <w:spacing w:after="0" w:line="240" w:lineRule="auto"/>
        <w:jc w:val="both"/>
        <w:rPr>
          <w:rFonts w:ascii="Times New Roman" w:eastAsia="Times New Roman" w:hAnsi="Times New Roman" w:cs="Times New Roman"/>
          <w:i/>
          <w:iCs/>
          <w:color w:val="000000" w:themeColor="text1"/>
          <w:sz w:val="24"/>
          <w:szCs w:val="24"/>
          <w:lang w:val="id-ID"/>
        </w:rPr>
      </w:pPr>
    </w:p>
    <w:p w14:paraId="6C238D29" w14:textId="77777777" w:rsidR="006341E1" w:rsidRDefault="006341E1" w:rsidP="002A3C28">
      <w:pPr>
        <w:spacing w:after="0" w:line="240" w:lineRule="auto"/>
        <w:jc w:val="both"/>
        <w:rPr>
          <w:rFonts w:ascii="Times New Roman" w:eastAsia="Times New Roman" w:hAnsi="Times New Roman" w:cs="Times New Roman"/>
          <w:i/>
          <w:iCs/>
          <w:color w:val="000000" w:themeColor="text1"/>
          <w:sz w:val="24"/>
          <w:szCs w:val="24"/>
        </w:rPr>
      </w:pPr>
      <w:r w:rsidRPr="002A3C28">
        <w:rPr>
          <w:rFonts w:ascii="Times New Roman" w:eastAsia="Times New Roman" w:hAnsi="Times New Roman" w:cs="Times New Roman"/>
          <w:b/>
          <w:i/>
          <w:iCs/>
          <w:color w:val="000000" w:themeColor="text1"/>
          <w:sz w:val="24"/>
          <w:szCs w:val="24"/>
        </w:rPr>
        <w:t>Keyword</w:t>
      </w:r>
      <w:r w:rsidRPr="00F216ED">
        <w:rPr>
          <w:rFonts w:ascii="Times New Roman" w:eastAsia="Times New Roman" w:hAnsi="Times New Roman" w:cs="Times New Roman"/>
          <w:i/>
          <w:iCs/>
          <w:color w:val="000000" w:themeColor="text1"/>
          <w:sz w:val="24"/>
          <w:szCs w:val="24"/>
        </w:rPr>
        <w:t xml:space="preserve">s: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children; guava leaves; honey</w:t>
      </w:r>
    </w:p>
    <w:p w14:paraId="1D69D199" w14:textId="77777777" w:rsidR="006341E1" w:rsidRDefault="006341E1" w:rsidP="002A3C28">
      <w:pPr>
        <w:spacing w:after="0" w:line="240" w:lineRule="auto"/>
        <w:rPr>
          <w:rFonts w:ascii="Times New Roman" w:hAnsi="Times New Roman" w:cs="Times New Roman"/>
          <w:sz w:val="24"/>
          <w:szCs w:val="24"/>
        </w:rPr>
      </w:pPr>
    </w:p>
    <w:p w14:paraId="61AD653A" w14:textId="77777777" w:rsidR="002A3C28" w:rsidRDefault="002A3C28" w:rsidP="002A3C28">
      <w:pPr>
        <w:pStyle w:val="Heading2"/>
        <w:spacing w:before="0" w:line="240" w:lineRule="auto"/>
        <w:rPr>
          <w:rFonts w:ascii="Times New Roman" w:hAnsi="Times New Roman" w:cs="Times New Roman"/>
          <w:color w:val="000000" w:themeColor="text1"/>
          <w:sz w:val="24"/>
          <w:szCs w:val="24"/>
        </w:rPr>
        <w:sectPr w:rsidR="002A3C28" w:rsidSect="003C531A">
          <w:pgSz w:w="12240" w:h="15840"/>
          <w:pgMar w:top="1701" w:right="1701" w:bottom="1701" w:left="1701" w:header="720" w:footer="720" w:gutter="0"/>
          <w:cols w:space="720"/>
          <w:docGrid w:linePitch="360"/>
        </w:sectPr>
      </w:pPr>
    </w:p>
    <w:p w14:paraId="674377C5" w14:textId="0E0E9D18" w:rsidR="006341E1" w:rsidRDefault="006341E1" w:rsidP="00A37410">
      <w:pPr>
        <w:pStyle w:val="Heading2"/>
        <w:spacing w:before="0"/>
        <w:rPr>
          <w:rFonts w:ascii="Times New Roman" w:hAnsi="Times New Roman" w:cs="Times New Roman"/>
          <w:color w:val="000000" w:themeColor="text1"/>
          <w:sz w:val="24"/>
          <w:szCs w:val="24"/>
        </w:rPr>
      </w:pPr>
      <w:r w:rsidRPr="00F216ED">
        <w:rPr>
          <w:rFonts w:ascii="Times New Roman" w:hAnsi="Times New Roman" w:cs="Times New Roman"/>
          <w:color w:val="000000" w:themeColor="text1"/>
          <w:sz w:val="24"/>
          <w:szCs w:val="24"/>
        </w:rPr>
        <w:t>PENDAHULUAN</w:t>
      </w:r>
    </w:p>
    <w:p w14:paraId="2256A25A" w14:textId="79C2E46A" w:rsidR="006341E1" w:rsidRDefault="00DC094E"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sz w:val="24"/>
          <w:szCs w:val="24"/>
          <w:lang w:val="id-ID"/>
        </w:rPr>
        <w:t xml:space="preserve">       </w:t>
      </w:r>
      <w:r>
        <w:rPr>
          <w:rFonts w:ascii="Times New Roman" w:hAnsi="Times New Roman" w:cs="Times New Roman"/>
          <w:sz w:val="24"/>
          <w:szCs w:val="24"/>
          <w:lang w:val="en-ID"/>
        </w:rPr>
        <w:t>Gastroenteritis</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lang w:val="en-ID"/>
        </w:rPr>
        <w:t>merupakan</w:t>
      </w:r>
      <w:proofErr w:type="spellEnd"/>
      <w:r>
        <w:rPr>
          <w:rFonts w:ascii="Times New Roman" w:hAnsi="Times New Roman" w:cs="Times New Roman"/>
          <w:sz w:val="24"/>
          <w:szCs w:val="24"/>
          <w:lang w:val="id-ID"/>
        </w:rPr>
        <w:t xml:space="preserve"> </w:t>
      </w:r>
      <w:proofErr w:type="spellStart"/>
      <w:r w:rsidR="006341E1" w:rsidRPr="00785185">
        <w:rPr>
          <w:rFonts w:ascii="Times New Roman" w:hAnsi="Times New Roman" w:cs="Times New Roman"/>
          <w:sz w:val="24"/>
          <w:szCs w:val="24"/>
          <w:lang w:val="en-ID"/>
        </w:rPr>
        <w:t>peradangan</w:t>
      </w:r>
      <w:proofErr w:type="spellEnd"/>
      <w:r w:rsidR="006341E1" w:rsidRPr="00785185">
        <w:rPr>
          <w:rFonts w:ascii="Times New Roman" w:hAnsi="Times New Roman" w:cs="Times New Roman"/>
          <w:sz w:val="24"/>
          <w:szCs w:val="24"/>
          <w:lang w:val="en-ID"/>
        </w:rPr>
        <w:t xml:space="preserve"> pada </w:t>
      </w:r>
      <w:proofErr w:type="spellStart"/>
      <w:r w:rsidR="006341E1" w:rsidRPr="00785185">
        <w:rPr>
          <w:rFonts w:ascii="Times New Roman" w:hAnsi="Times New Roman" w:cs="Times New Roman"/>
          <w:sz w:val="24"/>
          <w:szCs w:val="24"/>
          <w:lang w:val="en-ID"/>
        </w:rPr>
        <w:t>mukosa</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lambung</w:t>
      </w:r>
      <w:proofErr w:type="spellEnd"/>
      <w:r w:rsidR="006341E1" w:rsidRPr="00785185">
        <w:rPr>
          <w:rFonts w:ascii="Times New Roman" w:hAnsi="Times New Roman" w:cs="Times New Roman"/>
          <w:sz w:val="24"/>
          <w:szCs w:val="24"/>
          <w:lang w:val="en-ID"/>
        </w:rPr>
        <w:t xml:space="preserve"> dan usus </w:t>
      </w:r>
      <w:proofErr w:type="spellStart"/>
      <w:r w:rsidR="006341E1" w:rsidRPr="00785185">
        <w:rPr>
          <w:rFonts w:ascii="Times New Roman" w:hAnsi="Times New Roman" w:cs="Times New Roman"/>
          <w:sz w:val="24"/>
          <w:szCs w:val="24"/>
          <w:lang w:val="en-ID"/>
        </w:rPr>
        <w:t>halus</w:t>
      </w:r>
      <w:proofErr w:type="spellEnd"/>
      <w:r w:rsidR="006341E1" w:rsidRPr="00785185">
        <w:rPr>
          <w:rFonts w:ascii="Times New Roman" w:hAnsi="Times New Roman" w:cs="Times New Roman"/>
          <w:sz w:val="24"/>
          <w:szCs w:val="24"/>
          <w:lang w:val="en-ID"/>
        </w:rPr>
        <w:t xml:space="preserve"> yang </w:t>
      </w:r>
      <w:proofErr w:type="spellStart"/>
      <w:r w:rsidR="006341E1" w:rsidRPr="00785185">
        <w:rPr>
          <w:rFonts w:ascii="Times New Roman" w:hAnsi="Times New Roman" w:cs="Times New Roman"/>
          <w:sz w:val="24"/>
          <w:szCs w:val="24"/>
          <w:lang w:val="en-ID"/>
        </w:rPr>
        <w:t>dapat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dibedakan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menjadi</w:t>
      </w:r>
      <w:proofErr w:type="spellEnd"/>
      <w:r w:rsidR="006341E1" w:rsidRPr="00785185">
        <w:rPr>
          <w:rFonts w:ascii="Times New Roman" w:hAnsi="Times New Roman" w:cs="Times New Roman"/>
          <w:sz w:val="24"/>
          <w:szCs w:val="24"/>
          <w:lang w:val="en-ID"/>
        </w:rPr>
        <w:t xml:space="preserve"> dua </w:t>
      </w:r>
      <w:proofErr w:type="spellStart"/>
      <w:r w:rsidR="006341E1" w:rsidRPr="00785185">
        <w:rPr>
          <w:rFonts w:ascii="Times New Roman" w:hAnsi="Times New Roman" w:cs="Times New Roman"/>
          <w:sz w:val="24"/>
          <w:szCs w:val="24"/>
          <w:lang w:val="en-ID"/>
        </w:rPr>
        <w:t>jenis</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yaitu</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akut</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kronis</w:t>
      </w:r>
      <w:proofErr w:type="spellEnd"/>
      <w:r w:rsidR="006341E1" w:rsidRPr="00785185">
        <w:rPr>
          <w:rFonts w:ascii="Times New Roman" w:hAnsi="Times New Roman" w:cs="Times New Roman"/>
          <w:sz w:val="24"/>
          <w:szCs w:val="24"/>
          <w:lang w:val="en-ID"/>
        </w:rPr>
        <w:t xml:space="preserve">. Gastroenteritis </w:t>
      </w:r>
      <w:proofErr w:type="spellStart"/>
      <w:r w:rsidR="006341E1" w:rsidRPr="00785185">
        <w:rPr>
          <w:rFonts w:ascii="Times New Roman" w:hAnsi="Times New Roman" w:cs="Times New Roman"/>
          <w:sz w:val="24"/>
          <w:szCs w:val="24"/>
          <w:lang w:val="en-ID"/>
        </w:rPr>
        <w:t>akut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biasanya</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berlangsung</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kurang</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dari</w:t>
      </w:r>
      <w:proofErr w:type="spellEnd"/>
      <w:r w:rsidR="006341E1" w:rsidRPr="00785185">
        <w:rPr>
          <w:rFonts w:ascii="Times New Roman" w:hAnsi="Times New Roman" w:cs="Times New Roman"/>
          <w:sz w:val="24"/>
          <w:szCs w:val="24"/>
          <w:lang w:val="en-ID"/>
        </w:rPr>
        <w:t xml:space="preserve"> 14 </w:t>
      </w:r>
      <w:proofErr w:type="spellStart"/>
      <w:r w:rsidR="006341E1" w:rsidRPr="00785185">
        <w:rPr>
          <w:rFonts w:ascii="Times New Roman" w:hAnsi="Times New Roman" w:cs="Times New Roman"/>
          <w:sz w:val="24"/>
          <w:szCs w:val="24"/>
          <w:lang w:val="en-ID"/>
        </w:rPr>
        <w:t>hari</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ditandai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dengan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diare</w:t>
      </w:r>
      <w:proofErr w:type="spellEnd"/>
      <w:r w:rsidR="006341E1" w:rsidRPr="00785185">
        <w:rPr>
          <w:rFonts w:ascii="Times New Roman" w:hAnsi="Times New Roman" w:cs="Times New Roman"/>
          <w:sz w:val="24"/>
          <w:szCs w:val="24"/>
          <w:lang w:val="en-ID"/>
        </w:rPr>
        <w:t xml:space="preserve"> yang </w:t>
      </w:r>
      <w:proofErr w:type="spellStart"/>
      <w:r w:rsidR="006341E1" w:rsidRPr="00785185">
        <w:rPr>
          <w:rFonts w:ascii="Times New Roman" w:hAnsi="Times New Roman" w:cs="Times New Roman"/>
          <w:sz w:val="24"/>
          <w:szCs w:val="24"/>
          <w:lang w:val="en-ID"/>
        </w:rPr>
        <w:t>terjadi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lebih</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dari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tiga</w:t>
      </w:r>
      <w:proofErr w:type="spellEnd"/>
      <w:r w:rsidR="006341E1" w:rsidRPr="00785185">
        <w:rPr>
          <w:rFonts w:ascii="Times New Roman" w:hAnsi="Times New Roman" w:cs="Times New Roman"/>
          <w:sz w:val="24"/>
          <w:szCs w:val="24"/>
          <w:lang w:val="en-ID"/>
        </w:rPr>
        <w:t xml:space="preserve"> kali </w:t>
      </w:r>
      <w:proofErr w:type="spellStart"/>
      <w:r w:rsidR="006341E1" w:rsidRPr="00785185">
        <w:rPr>
          <w:rFonts w:ascii="Times New Roman" w:hAnsi="Times New Roman" w:cs="Times New Roman"/>
          <w:sz w:val="24"/>
          <w:szCs w:val="24"/>
          <w:lang w:val="en-ID"/>
        </w:rPr>
        <w:t>dalam</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sehari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disertai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atau</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tanpa</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muntah</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demam</w:t>
      </w:r>
      <w:proofErr w:type="spellEnd"/>
      <w:r w:rsidR="006341E1" w:rsidRPr="00785185">
        <w:rPr>
          <w:rFonts w:ascii="Times New Roman" w:hAnsi="Times New Roman" w:cs="Times New Roman"/>
          <w:sz w:val="24"/>
          <w:szCs w:val="24"/>
          <w:lang w:val="en-ID"/>
        </w:rPr>
        <w:t xml:space="preserve"> </w:t>
      </w:r>
      <w:r w:rsidR="006341E1" w:rsidRPr="00785185">
        <w:rPr>
          <w:rFonts w:ascii="Times New Roman" w:hAnsi="Times New Roman" w:cs="Times New Roman"/>
          <w:sz w:val="24"/>
          <w:szCs w:val="24"/>
          <w:lang w:val="en-ID"/>
        </w:rPr>
        <w:fldChar w:fldCharType="begin" w:fldLock="1"/>
      </w:r>
      <w:r w:rsidR="006341E1" w:rsidRPr="00785185">
        <w:rPr>
          <w:rFonts w:ascii="Times New Roman" w:hAnsi="Times New Roman" w:cs="Times New Roman"/>
          <w:sz w:val="24"/>
          <w:szCs w:val="24"/>
          <w:lang w:val="en-ID"/>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 Bolon","given":"","non-dropping-particle":"","parse-names":false,"suffix":""}],"container-title":"Sustainability (Switzerland)","id":"ITEM-1","issue":"1","issued":{"date-parts":[["2021"]]},"page":"1- 17","title":"Gastroenteritis Pada Balita Dan Peran Pola Asuh Orang tua.","type":"article-journal","volume":"11"},"uris":["http://www.mendeley.com/documents/?uuid=853bd72a-9e9c-4211-a822-003c37ee9928","http://www.mendeley.com/documents/?uuid=0c57991c-1887-401d-81d6-0a87f560836f"]}],"mendeley":{"formattedCitation":"(T. Bolon, 2021)","plainTextFormattedCitation":"(T. Bolon, 2021)","previouslyFormattedCitation":"(T. Bolon, 2021)"},"properties":{"noteIndex":0},"schema":"https://github.com/citation-style-language/schema/raw/master/csl-citation.json"}</w:instrText>
      </w:r>
      <w:r w:rsidR="006341E1" w:rsidRPr="00785185">
        <w:rPr>
          <w:rFonts w:ascii="Times New Roman" w:hAnsi="Times New Roman" w:cs="Times New Roman"/>
          <w:sz w:val="24"/>
          <w:szCs w:val="24"/>
          <w:lang w:val="en-ID"/>
        </w:rPr>
        <w:fldChar w:fldCharType="separate"/>
      </w:r>
      <w:r w:rsidR="006341E1" w:rsidRPr="00785185">
        <w:rPr>
          <w:rFonts w:ascii="Times New Roman" w:hAnsi="Times New Roman" w:cs="Times New Roman"/>
          <w:noProof/>
          <w:sz w:val="24"/>
          <w:szCs w:val="24"/>
          <w:lang w:val="en-ID"/>
        </w:rPr>
        <w:t>(T. Bolon, 2021)</w:t>
      </w:r>
      <w:r w:rsidR="006341E1" w:rsidRPr="00785185">
        <w:rPr>
          <w:rFonts w:ascii="Times New Roman" w:hAnsi="Times New Roman" w:cs="Times New Roman"/>
          <w:sz w:val="24"/>
          <w:szCs w:val="24"/>
          <w:lang w:val="en-ID"/>
        </w:rPr>
        <w:fldChar w:fldCharType="end"/>
      </w:r>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Sedangkan</w:t>
      </w:r>
      <w:proofErr w:type="spellEnd"/>
      <w:r w:rsidR="006341E1" w:rsidRPr="00785185">
        <w:rPr>
          <w:rFonts w:ascii="Times New Roman" w:hAnsi="Times New Roman" w:cs="Times New Roman"/>
          <w:sz w:val="24"/>
          <w:szCs w:val="24"/>
          <w:lang w:val="en-ID"/>
        </w:rPr>
        <w:t xml:space="preserve"> gastroenteritis </w:t>
      </w:r>
      <w:proofErr w:type="spellStart"/>
      <w:r w:rsidR="006341E1" w:rsidRPr="00785185">
        <w:rPr>
          <w:rFonts w:ascii="Times New Roman" w:hAnsi="Times New Roman" w:cs="Times New Roman"/>
          <w:sz w:val="24"/>
          <w:szCs w:val="24"/>
          <w:lang w:val="en-ID"/>
        </w:rPr>
        <w:t>kronis</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memiliki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durasi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lebih</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dari</w:t>
      </w:r>
      <w:proofErr w:type="spellEnd"/>
      <w:r w:rsidR="006341E1" w:rsidRPr="00785185">
        <w:rPr>
          <w:rFonts w:ascii="Times New Roman" w:hAnsi="Times New Roman" w:cs="Times New Roman"/>
          <w:sz w:val="24"/>
          <w:szCs w:val="24"/>
          <w:lang w:val="en-ID"/>
        </w:rPr>
        <w:t xml:space="preserve"> 14 </w:t>
      </w:r>
      <w:proofErr w:type="spellStart"/>
      <w:r w:rsidR="006341E1" w:rsidRPr="00785185">
        <w:rPr>
          <w:rFonts w:ascii="Times New Roman" w:hAnsi="Times New Roman" w:cs="Times New Roman"/>
          <w:sz w:val="24"/>
          <w:szCs w:val="24"/>
          <w:lang w:val="en-ID"/>
        </w:rPr>
        <w:t>hari</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sering</w:t>
      </w:r>
      <w:proofErr w:type="spellEnd"/>
      <w:r w:rsidR="006341E1" w:rsidRPr="00785185">
        <w:rPr>
          <w:rFonts w:ascii="Times New Roman" w:hAnsi="Times New Roman" w:cs="Times New Roman"/>
          <w:sz w:val="24"/>
          <w:szCs w:val="24"/>
          <w:lang w:val="en-ID"/>
        </w:rPr>
        <w:t xml:space="preserve"> kali </w:t>
      </w:r>
      <w:proofErr w:type="spellStart"/>
      <w:r w:rsidR="006341E1" w:rsidRPr="00785185">
        <w:rPr>
          <w:rFonts w:ascii="Times New Roman" w:hAnsi="Times New Roman" w:cs="Times New Roman"/>
          <w:sz w:val="24"/>
          <w:szCs w:val="24"/>
          <w:lang w:val="en-ID"/>
        </w:rPr>
        <w:t>disebabkan</w:t>
      </w:r>
      <w:proofErr w:type="spellEnd"/>
      <w:r w:rsidR="006341E1" w:rsidRPr="00785185">
        <w:rPr>
          <w:rFonts w:ascii="Times New Roman" w:hAnsi="Times New Roman" w:cs="Times New Roman"/>
          <w:sz w:val="24"/>
          <w:szCs w:val="24"/>
          <w:lang w:val="en-ID"/>
        </w:rPr>
        <w:t xml:space="preserve"> oleh </w:t>
      </w:r>
      <w:proofErr w:type="spellStart"/>
      <w:r w:rsidR="006341E1" w:rsidRPr="00785185">
        <w:rPr>
          <w:rFonts w:ascii="Times New Roman" w:hAnsi="Times New Roman" w:cs="Times New Roman"/>
          <w:sz w:val="24"/>
          <w:szCs w:val="24"/>
          <w:lang w:val="en-ID"/>
        </w:rPr>
        <w:t>gangguan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pencernaan</w:t>
      </w:r>
      <w:proofErr w:type="spellEnd"/>
      <w:r w:rsidR="006341E1" w:rsidRPr="00785185">
        <w:rPr>
          <w:rFonts w:ascii="Times New Roman" w:hAnsi="Times New Roman" w:cs="Times New Roman"/>
          <w:sz w:val="24"/>
          <w:szCs w:val="24"/>
          <w:lang w:val="en-ID"/>
        </w:rPr>
        <w:t xml:space="preserve"> seperti </w:t>
      </w:r>
      <w:proofErr w:type="spellStart"/>
      <w:r w:rsidR="006341E1" w:rsidRPr="00785185">
        <w:rPr>
          <w:rFonts w:ascii="Times New Roman" w:hAnsi="Times New Roman" w:cs="Times New Roman"/>
          <w:sz w:val="24"/>
          <w:szCs w:val="24"/>
          <w:lang w:val="en-ID"/>
        </w:rPr>
        <w:t>malabsorpsi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penyakit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inflamasi</w:t>
      </w:r>
      <w:proofErr w:type="spellEnd"/>
      <w:r w:rsidR="006341E1" w:rsidRPr="00785185">
        <w:rPr>
          <w:rFonts w:ascii="Times New Roman" w:hAnsi="Times New Roman" w:cs="Times New Roman"/>
          <w:sz w:val="24"/>
          <w:szCs w:val="24"/>
          <w:lang w:val="en-ID"/>
        </w:rPr>
        <w:t xml:space="preserve"> usus, </w:t>
      </w:r>
      <w:proofErr w:type="spellStart"/>
      <w:r w:rsidR="006341E1" w:rsidRPr="00785185">
        <w:rPr>
          <w:rFonts w:ascii="Times New Roman" w:hAnsi="Times New Roman" w:cs="Times New Roman"/>
          <w:sz w:val="24"/>
          <w:szCs w:val="24"/>
          <w:lang w:val="en-ID"/>
        </w:rPr>
        <w:t>alergi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makanan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atau</w:t>
      </w:r>
      <w:proofErr w:type="spellEnd"/>
      <w:r w:rsidR="006341E1">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akibat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penatalaksanaan</w:t>
      </w:r>
      <w:proofErr w:type="spellEnd"/>
      <w:r w:rsidR="006341E1" w:rsidRPr="00785185">
        <w:rPr>
          <w:rFonts w:ascii="Times New Roman" w:hAnsi="Times New Roman" w:cs="Times New Roman"/>
          <w:sz w:val="24"/>
          <w:szCs w:val="24"/>
          <w:lang w:val="en-ID"/>
        </w:rPr>
        <w:t xml:space="preserve"> gastroenteritis </w:t>
      </w:r>
      <w:proofErr w:type="spellStart"/>
      <w:r w:rsidR="006341E1" w:rsidRPr="00785185">
        <w:rPr>
          <w:rFonts w:ascii="Times New Roman" w:hAnsi="Times New Roman" w:cs="Times New Roman"/>
          <w:sz w:val="24"/>
          <w:szCs w:val="24"/>
          <w:lang w:val="en-ID"/>
        </w:rPr>
        <w:t>akut</w:t>
      </w:r>
      <w:proofErr w:type="spellEnd"/>
      <w:r w:rsidR="006341E1" w:rsidRPr="00785185">
        <w:rPr>
          <w:rFonts w:ascii="Times New Roman" w:hAnsi="Times New Roman" w:cs="Times New Roman"/>
          <w:sz w:val="24"/>
          <w:szCs w:val="24"/>
          <w:lang w:val="en-ID"/>
        </w:rPr>
        <w:t xml:space="preserve"> yang </w:t>
      </w:r>
      <w:proofErr w:type="spellStart"/>
      <w:r w:rsidR="006341E1" w:rsidRPr="00785185">
        <w:rPr>
          <w:rFonts w:ascii="Times New Roman" w:hAnsi="Times New Roman" w:cs="Times New Roman"/>
          <w:sz w:val="24"/>
          <w:szCs w:val="24"/>
          <w:lang w:val="en-ID"/>
        </w:rPr>
        <w:t>kurang</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tepat</w:t>
      </w:r>
      <w:proofErr w:type="spellEnd"/>
      <w:r w:rsidR="006341E1" w:rsidRPr="00785185">
        <w:rPr>
          <w:rFonts w:ascii="Times New Roman" w:hAnsi="Times New Roman" w:cs="Times New Roman"/>
          <w:sz w:val="24"/>
          <w:szCs w:val="24"/>
          <w:lang w:val="en-ID"/>
        </w:rPr>
        <w:t>.</w:t>
      </w:r>
      <w:r w:rsidR="006341E1">
        <w:rPr>
          <w:rFonts w:ascii="Times New Roman" w:hAnsi="Times New Roman" w:cs="Times New Roman"/>
          <w:sz w:val="24"/>
          <w:szCs w:val="24"/>
          <w:lang w:val="en-ID"/>
        </w:rPr>
        <w:t xml:space="preserve"> </w:t>
      </w:r>
      <w:r w:rsidR="006341E1" w:rsidRPr="00F216ED">
        <w:rPr>
          <w:rFonts w:ascii="Times New Roman" w:hAnsi="Times New Roman" w:cs="Times New Roman"/>
          <w:color w:val="000000" w:themeColor="text1"/>
          <w:sz w:val="24"/>
          <w:szCs w:val="24"/>
          <w:lang w:val="en-ID"/>
        </w:rPr>
        <w:t xml:space="preserve">Di </w:t>
      </w:r>
      <w:proofErr w:type="spellStart"/>
      <w:r w:rsidR="006341E1" w:rsidRPr="00F216ED">
        <w:rPr>
          <w:rFonts w:ascii="Times New Roman" w:hAnsi="Times New Roman" w:cs="Times New Roman"/>
          <w:color w:val="000000" w:themeColor="text1"/>
          <w:sz w:val="24"/>
          <w:szCs w:val="24"/>
          <w:lang w:val="en-ID"/>
        </w:rPr>
        <w:t>seluruh</w:t>
      </w:r>
      <w:proofErr w:type="spellEnd"/>
      <w:r w:rsidR="006341E1" w:rsidRPr="00F216ED">
        <w:rPr>
          <w:rFonts w:ascii="Times New Roman" w:hAnsi="Times New Roman" w:cs="Times New Roman"/>
          <w:color w:val="000000" w:themeColor="text1"/>
          <w:sz w:val="24"/>
          <w:szCs w:val="24"/>
          <w:lang w:val="en-ID"/>
        </w:rPr>
        <w:t xml:space="preserve"> dunia, gastroenteritis </w:t>
      </w:r>
      <w:proofErr w:type="spellStart"/>
      <w:r w:rsidR="006341E1" w:rsidRPr="00F216ED">
        <w:rPr>
          <w:rFonts w:ascii="Times New Roman" w:hAnsi="Times New Roman" w:cs="Times New Roman"/>
          <w:color w:val="000000" w:themeColor="text1"/>
          <w:sz w:val="24"/>
          <w:szCs w:val="24"/>
          <w:lang w:val="en-ID"/>
        </w:rPr>
        <w:t>menjadi</w:t>
      </w:r>
      <w:proofErr w:type="spellEnd"/>
      <w:r w:rsidR="006341E1" w:rsidRPr="00F216ED">
        <w:rPr>
          <w:rFonts w:ascii="Times New Roman" w:hAnsi="Times New Roman" w:cs="Times New Roman"/>
          <w:color w:val="000000" w:themeColor="text1"/>
          <w:sz w:val="24"/>
          <w:szCs w:val="24"/>
          <w:lang w:val="en-ID"/>
        </w:rPr>
        <w:t xml:space="preserve"> salah </w:t>
      </w:r>
      <w:proofErr w:type="spellStart"/>
      <w:r w:rsidR="006341E1" w:rsidRPr="00F216ED">
        <w:rPr>
          <w:rFonts w:ascii="Times New Roman" w:hAnsi="Times New Roman" w:cs="Times New Roman"/>
          <w:color w:val="000000" w:themeColor="text1"/>
          <w:sz w:val="24"/>
          <w:szCs w:val="24"/>
          <w:lang w:val="en-ID"/>
        </w:rPr>
        <w:t>satu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penyebab</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utama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kematian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angka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kematian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mencapai</w:t>
      </w:r>
      <w:proofErr w:type="spellEnd"/>
      <w:r w:rsidR="006341E1" w:rsidRPr="00F216ED">
        <w:rPr>
          <w:rFonts w:ascii="Times New Roman" w:hAnsi="Times New Roman" w:cs="Times New Roman"/>
          <w:color w:val="000000" w:themeColor="text1"/>
          <w:sz w:val="24"/>
          <w:szCs w:val="24"/>
          <w:lang w:val="en-ID"/>
        </w:rPr>
        <w:t xml:space="preserve"> 3–5 </w:t>
      </w:r>
      <w:proofErr w:type="spellStart"/>
      <w:r w:rsidR="006341E1" w:rsidRPr="00F216ED">
        <w:rPr>
          <w:rFonts w:ascii="Times New Roman" w:hAnsi="Times New Roman" w:cs="Times New Roman"/>
          <w:color w:val="000000" w:themeColor="text1"/>
          <w:sz w:val="24"/>
          <w:szCs w:val="24"/>
          <w:lang w:val="en-ID"/>
        </w:rPr>
        <w:t>juta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setiap</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tahunnya</w:t>
      </w:r>
      <w:proofErr w:type="spellEnd"/>
      <w:r w:rsidR="006341E1" w:rsidRPr="00F216ED">
        <w:rPr>
          <w:rFonts w:ascii="Times New Roman" w:hAnsi="Times New Roman" w:cs="Times New Roman"/>
          <w:color w:val="000000" w:themeColor="text1"/>
          <w:sz w:val="24"/>
          <w:szCs w:val="24"/>
          <w:lang w:val="en-ID"/>
        </w:rPr>
        <w:t xml:space="preserve">. Di Amerika </w:t>
      </w:r>
      <w:proofErr w:type="spellStart"/>
      <w:r w:rsidR="006341E1" w:rsidRPr="00F216ED">
        <w:rPr>
          <w:rFonts w:ascii="Times New Roman" w:hAnsi="Times New Roman" w:cs="Times New Roman"/>
          <w:color w:val="000000" w:themeColor="text1"/>
          <w:sz w:val="24"/>
          <w:szCs w:val="24"/>
          <w:lang w:val="en-ID"/>
        </w:rPr>
        <w:t>Serikat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saja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lebih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350 </w:t>
      </w:r>
      <w:proofErr w:type="spellStart"/>
      <w:r w:rsidR="006341E1" w:rsidRPr="00F216ED">
        <w:rPr>
          <w:rFonts w:ascii="Times New Roman" w:hAnsi="Times New Roman" w:cs="Times New Roman"/>
          <w:color w:val="000000" w:themeColor="text1"/>
          <w:sz w:val="24"/>
          <w:szCs w:val="24"/>
          <w:lang w:val="en-ID"/>
        </w:rPr>
        <w:t>juta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gastroenteritis </w:t>
      </w:r>
      <w:proofErr w:type="spellStart"/>
      <w:r w:rsidR="006341E1" w:rsidRPr="00F216ED">
        <w:rPr>
          <w:rFonts w:ascii="Times New Roman" w:hAnsi="Times New Roman" w:cs="Times New Roman"/>
          <w:color w:val="000000" w:themeColor="text1"/>
          <w:sz w:val="24"/>
          <w:szCs w:val="24"/>
          <w:lang w:val="en-ID"/>
        </w:rPr>
        <w:t>akut</w:t>
      </w:r>
      <w:proofErr w:type="spellEnd"/>
      <w:r w:rsidR="006341E1" w:rsidRPr="00F216ED">
        <w:rPr>
          <w:rFonts w:ascii="Times New Roman" w:hAnsi="Times New Roman" w:cs="Times New Roman"/>
          <w:color w:val="000000" w:themeColor="text1"/>
          <w:sz w:val="24"/>
          <w:szCs w:val="24"/>
          <w:lang w:val="en-ID"/>
        </w:rPr>
        <w:t xml:space="preserve"> per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{"citationItems":[{"id":"ITEM-1","itemData":{"author":[{"dropping-particle":"","family":"Apriza","given":"Regina Putri","non-dropping-particle":"","parse-names":false,"suffix":""}],"container-title":"Alomedika","id":"ITEM-1","issued":{"date-parts":[["2024"]]},"title":"Epidemiologi Gastroenteritis","type":"article-journal"},"uris":["http://www.mendeley.com/documents/?uuid=69052a4e-abf9-4bf5-91a5-9de72f19d95f","http://www.mendeley.com/documents/?uuid=08fbab20-860b-40a5-87c3-e6f166273c30"]}],"mendeley":{"formattedCitation":"(Apriza, 2024)","plainTextFormattedCitation":"(Apriza, 2024)","previouslyFormattedCitation":"(Apriza, 2024)"},"properties":{"noteIndex":0},"schema":"https://github.com/citation-style-language/schema/raw/master/csl-citation.json"}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(Apriza, 2024)</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 xml:space="preserve">. Di Indonesia, </w:t>
      </w:r>
      <w:proofErr w:type="spellStart"/>
      <w:r w:rsidR="006341E1" w:rsidRPr="00F216ED">
        <w:rPr>
          <w:rFonts w:ascii="Times New Roman" w:hAnsi="Times New Roman" w:cs="Times New Roman"/>
          <w:color w:val="000000" w:themeColor="text1"/>
          <w:sz w:val="24"/>
          <w:szCs w:val="24"/>
          <w:lang w:val="en-ID"/>
        </w:rPr>
        <w:t>prevalensinya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masih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cukup</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tinggi</w:t>
      </w:r>
      <w:proofErr w:type="spellEnd"/>
      <w:r w:rsidR="006341E1" w:rsidRPr="00F216ED">
        <w:rPr>
          <w:rFonts w:ascii="Times New Roman" w:hAnsi="Times New Roman" w:cs="Times New Roman"/>
          <w:color w:val="000000" w:themeColor="text1"/>
          <w:sz w:val="24"/>
          <w:szCs w:val="24"/>
          <w:lang w:val="en-ID"/>
        </w:rPr>
        <w:t xml:space="preserve">; data </w:t>
      </w:r>
      <w:proofErr w:type="spellStart"/>
      <w:r w:rsidR="006341E1" w:rsidRPr="00F216ED">
        <w:rPr>
          <w:rFonts w:ascii="Times New Roman" w:hAnsi="Times New Roman" w:cs="Times New Roman"/>
          <w:color w:val="000000" w:themeColor="text1"/>
          <w:sz w:val="24"/>
          <w:szCs w:val="24"/>
          <w:lang w:val="en-ID"/>
        </w:rPr>
        <w:t>Kemenkes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2019 </w:t>
      </w:r>
      <w:proofErr w:type="spellStart"/>
      <w:r w:rsidR="006341E1" w:rsidRPr="00F216ED">
        <w:rPr>
          <w:rFonts w:ascii="Times New Roman" w:hAnsi="Times New Roman" w:cs="Times New Roman"/>
          <w:color w:val="000000" w:themeColor="text1"/>
          <w:sz w:val="24"/>
          <w:szCs w:val="24"/>
          <w:lang w:val="en-ID"/>
        </w:rPr>
        <w:t>mencatat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sekitar</w:t>
      </w:r>
      <w:proofErr w:type="spellEnd"/>
      <w:r w:rsidR="006341E1" w:rsidRPr="00F216ED">
        <w:rPr>
          <w:rFonts w:ascii="Times New Roman" w:hAnsi="Times New Roman" w:cs="Times New Roman"/>
          <w:color w:val="000000" w:themeColor="text1"/>
          <w:sz w:val="24"/>
          <w:szCs w:val="24"/>
          <w:lang w:val="en-ID"/>
        </w:rPr>
        <w:t xml:space="preserve"> 270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1000 orang </w:t>
      </w:r>
      <w:proofErr w:type="spellStart"/>
      <w:r w:rsidR="006341E1" w:rsidRPr="00F216ED">
        <w:rPr>
          <w:rFonts w:ascii="Times New Roman" w:hAnsi="Times New Roman" w:cs="Times New Roman"/>
          <w:color w:val="000000" w:themeColor="text1"/>
          <w:sz w:val="24"/>
          <w:szCs w:val="24"/>
          <w:lang w:val="en-ID"/>
        </w:rPr>
        <w:t>mengalami</w:t>
      </w:r>
      <w:proofErr w:type="spellEnd"/>
      <w:r w:rsidR="006341E1" w:rsidRPr="00F216ED">
        <w:rPr>
          <w:rFonts w:ascii="Times New Roman" w:hAnsi="Times New Roman" w:cs="Times New Roman"/>
          <w:color w:val="000000" w:themeColor="text1"/>
          <w:sz w:val="24"/>
          <w:szCs w:val="24"/>
          <w:lang w:val="en-ID"/>
        </w:rPr>
        <w:t xml:space="preserve"> gastroenteritis, </w:t>
      </w:r>
      <w:proofErr w:type="spellStart"/>
      <w:r w:rsidR="006341E1" w:rsidRPr="00F216ED">
        <w:rPr>
          <w:rFonts w:ascii="Times New Roman" w:hAnsi="Times New Roman" w:cs="Times New Roman"/>
          <w:color w:val="000000" w:themeColor="text1"/>
          <w:sz w:val="24"/>
          <w:szCs w:val="24"/>
          <w:lang w:val="en-ID"/>
        </w:rPr>
        <w:t>termasuk</w:t>
      </w:r>
      <w:proofErr w:type="spellEnd"/>
      <w:r w:rsidR="006341E1" w:rsidRPr="00F216ED">
        <w:rPr>
          <w:rFonts w:ascii="Times New Roman" w:hAnsi="Times New Roman" w:cs="Times New Roman"/>
          <w:color w:val="000000" w:themeColor="text1"/>
          <w:sz w:val="24"/>
          <w:szCs w:val="24"/>
          <w:lang w:val="en-ID"/>
        </w:rPr>
        <w:t xml:space="preserve"> 843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1000 </w:t>
      </w:r>
      <w:proofErr w:type="spellStart"/>
      <w:r w:rsidR="006341E1" w:rsidRPr="00F216ED">
        <w:rPr>
          <w:rFonts w:ascii="Times New Roman" w:hAnsi="Times New Roman" w:cs="Times New Roman"/>
          <w:color w:val="000000" w:themeColor="text1"/>
          <w:sz w:val="24"/>
          <w:szCs w:val="24"/>
          <w:lang w:val="en-ID"/>
        </w:rPr>
        <w:t>bayi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Pr>
          <w:rFonts w:ascii="Times New Roman" w:hAnsi="Times New Roman" w:cs="Times New Roman"/>
          <w:color w:val="000000" w:themeColor="text1"/>
          <w:sz w:val="24"/>
          <w:szCs w:val="24"/>
          <w:lang w:val="en-ID"/>
        </w:rPr>
        <w:instrText>ADDIN CSL_CITATION {"citationItems":[{"id":"ITEM-1","itemData":{"ISBN":"9786022351061","abstract":"23. Kemenkes RI, 2015. Profil Kesehatan Indonesia. Kementerian Kesehatan Republik Indonesia, Jakarta","author":[{"dropping-particle":"","family":"Kemenkes RI","given":"","non-dropping-particle":"","parse-names":false,"suffix":""}],"container-title":"Pusdatin.Kemenkes.Go.Id","id":"ITEM-1","issued":{"date-parts":[["2022"]]},"number-of-pages":"Kementrian Kesehatan Republik Indonesia","title":"Profil Kesehatan Indonesia 2021","type":"book"},"uris":["http://www.mendeley.com/documents/?uuid=87d8e821-97b8-4056-9923-415019ed2047"]}],"mendeley":{"formattedCitation":"(Kemenkes RI, 2022)","plainTextFormattedCitation":"(Kemenkes RI, 2022)","previouslyFormattedCitation":"(Kemenkes RI, 2022)"},"properties":{"noteIndex":0},"schema":"https://github.com/citation-style-language/schema/raw/master/csl-citation.json"}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(Kemenkes RI, 2022)</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 xml:space="preserve">. Di </w:t>
      </w:r>
      <w:proofErr w:type="spellStart"/>
      <w:r w:rsidR="006341E1" w:rsidRPr="00F216ED">
        <w:rPr>
          <w:rFonts w:ascii="Times New Roman" w:hAnsi="Times New Roman" w:cs="Times New Roman"/>
          <w:color w:val="000000" w:themeColor="text1"/>
          <w:sz w:val="24"/>
          <w:szCs w:val="24"/>
          <w:lang w:val="en-ID"/>
        </w:rPr>
        <w:t>Kabupaten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Temanggung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mengalami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fluktuasi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jumlah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belum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mencapai</w:t>
      </w:r>
      <w:proofErr w:type="spellEnd"/>
      <w:r w:rsidR="006341E1" w:rsidRPr="00F216ED">
        <w:rPr>
          <w:rFonts w:ascii="Times New Roman" w:hAnsi="Times New Roman" w:cs="Times New Roman"/>
          <w:color w:val="000000" w:themeColor="text1"/>
          <w:sz w:val="24"/>
          <w:szCs w:val="24"/>
          <w:lang w:val="en-ID"/>
        </w:rPr>
        <w:t xml:space="preserve"> target </w:t>
      </w:r>
      <w:proofErr w:type="spellStart"/>
      <w:r w:rsidR="006341E1" w:rsidRPr="00F216ED">
        <w:rPr>
          <w:rFonts w:ascii="Times New Roman" w:hAnsi="Times New Roman" w:cs="Times New Roman"/>
          <w:color w:val="000000" w:themeColor="text1"/>
          <w:sz w:val="24"/>
          <w:szCs w:val="24"/>
          <w:lang w:val="en-ID"/>
        </w:rPr>
        <w:t>penemuan</w:t>
      </w:r>
      <w:proofErr w:type="spellEnd"/>
      <w:r w:rsidR="006341E1" w:rsidRPr="00F216ED">
        <w:rPr>
          <w:rFonts w:ascii="Times New Roman" w:hAnsi="Times New Roman" w:cs="Times New Roman"/>
          <w:color w:val="000000" w:themeColor="text1"/>
          <w:sz w:val="24"/>
          <w:szCs w:val="24"/>
          <w:lang w:val="en-ID"/>
        </w:rPr>
        <w:t xml:space="preserve"> ideal </w:t>
      </w:r>
      <w:proofErr w:type="spellStart"/>
      <w:r w:rsidR="006341E1" w:rsidRPr="00F216ED">
        <w:rPr>
          <w:rFonts w:ascii="Times New Roman" w:hAnsi="Times New Roman" w:cs="Times New Roman"/>
          <w:color w:val="000000" w:themeColor="text1"/>
          <w:sz w:val="24"/>
          <w:szCs w:val="24"/>
          <w:lang w:val="en-ID"/>
        </w:rPr>
        <w:t>penderita</w:t>
      </w:r>
      <w:proofErr w:type="spellEnd"/>
      <w:r w:rsidR="006341E1">
        <w:rPr>
          <w:rFonts w:ascii="Times New Roman" w:hAnsi="Times New Roman" w:cs="Times New Roman"/>
          <w:color w:val="000000" w:themeColor="text1"/>
          <w:sz w:val="24"/>
          <w:szCs w:val="24"/>
          <w:lang w:val="en-ID"/>
        </w:rPr>
        <w:t xml:space="preserve"> (Diknes,2023).</w:t>
      </w:r>
    </w:p>
    <w:p w14:paraId="709F0BBE" w14:textId="552F80F0" w:rsidR="006341E1" w:rsidRDefault="002A3C28"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lang w:val="en-ID"/>
        </w:rPr>
        <w:t>Penyebab</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utama</w:t>
      </w:r>
      <w:proofErr w:type="spellEnd"/>
      <w:r w:rsidR="006341E1" w:rsidRPr="00F216ED">
        <w:rPr>
          <w:rFonts w:ascii="Times New Roman" w:hAnsi="Times New Roman" w:cs="Times New Roman"/>
          <w:color w:val="000000" w:themeColor="text1"/>
          <w:sz w:val="24"/>
          <w:szCs w:val="24"/>
          <w:lang w:val="en-ID"/>
        </w:rPr>
        <w:t xml:space="preserve"> gastroenteritis </w:t>
      </w:r>
      <w:proofErr w:type="spellStart"/>
      <w:r w:rsidR="006341E1" w:rsidRPr="00F216ED">
        <w:rPr>
          <w:rFonts w:ascii="Times New Roman" w:hAnsi="Times New Roman" w:cs="Times New Roman"/>
          <w:color w:val="000000" w:themeColor="text1"/>
          <w:sz w:val="24"/>
          <w:szCs w:val="24"/>
          <w:lang w:val="en-ID"/>
        </w:rPr>
        <w:t>adalah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infeksi</w:t>
      </w:r>
      <w:proofErr w:type="spellEnd"/>
      <w:r w:rsidR="006341E1" w:rsidRPr="00F216ED">
        <w:rPr>
          <w:rFonts w:ascii="Times New Roman" w:hAnsi="Times New Roman" w:cs="Times New Roman"/>
          <w:color w:val="000000" w:themeColor="text1"/>
          <w:sz w:val="24"/>
          <w:szCs w:val="24"/>
          <w:lang w:val="en-ID"/>
        </w:rPr>
        <w:t xml:space="preserve"> virus (87%), seperti rotavirus, adenovirus, dan astrovirus. Selain </w:t>
      </w:r>
      <w:proofErr w:type="spellStart"/>
      <w:r w:rsidR="006341E1" w:rsidRPr="00F216ED">
        <w:rPr>
          <w:rFonts w:ascii="Times New Roman" w:hAnsi="Times New Roman" w:cs="Times New Roman"/>
          <w:color w:val="000000" w:themeColor="text1"/>
          <w:sz w:val="24"/>
          <w:szCs w:val="24"/>
          <w:lang w:val="en-ID"/>
        </w:rPr>
        <w:t>itu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bakteri</w:t>
      </w:r>
      <w:proofErr w:type="spellEnd"/>
      <w:r w:rsidR="006341E1" w:rsidRPr="00F216ED">
        <w:rPr>
          <w:rFonts w:ascii="Times New Roman" w:hAnsi="Times New Roman" w:cs="Times New Roman"/>
          <w:color w:val="000000" w:themeColor="text1"/>
          <w:sz w:val="24"/>
          <w:szCs w:val="24"/>
          <w:lang w:val="en-ID"/>
        </w:rPr>
        <w:t xml:space="preserve"> seperti </w:t>
      </w:r>
      <w:r w:rsidR="006341E1" w:rsidRPr="00F216ED">
        <w:rPr>
          <w:rFonts w:ascii="Times New Roman" w:hAnsi="Times New Roman" w:cs="Times New Roman"/>
          <w:i/>
          <w:iCs/>
          <w:color w:val="000000" w:themeColor="text1"/>
          <w:sz w:val="24"/>
          <w:szCs w:val="24"/>
          <w:lang w:val="en-ID"/>
        </w:rPr>
        <w:t>Vibrio cholerae, Shigella, dan Escherichia coli</w:t>
      </w:r>
      <w:r w:rsidR="006341E1" w:rsidRPr="00F216ED">
        <w:rPr>
          <w:rFonts w:ascii="Times New Roman" w:hAnsi="Times New Roman" w:cs="Times New Roman"/>
          <w:color w:val="000000" w:themeColor="text1"/>
          <w:sz w:val="24"/>
          <w:szCs w:val="24"/>
          <w:lang w:val="en-ID"/>
        </w:rPr>
        <w:t xml:space="preserve"> juga </w:t>
      </w:r>
      <w:proofErr w:type="spellStart"/>
      <w:r w:rsidR="006341E1" w:rsidRPr="00F216ED">
        <w:rPr>
          <w:rFonts w:ascii="Times New Roman" w:hAnsi="Times New Roman" w:cs="Times New Roman"/>
          <w:color w:val="000000" w:themeColor="text1"/>
          <w:sz w:val="24"/>
          <w:szCs w:val="24"/>
          <w:lang w:val="en-ID"/>
        </w:rPr>
        <w:t>turut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berkontribusi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terutama</w:t>
      </w:r>
      <w:proofErr w:type="spellEnd"/>
      <w:r w:rsidR="006341E1" w:rsidRPr="00F216ED">
        <w:rPr>
          <w:rFonts w:ascii="Times New Roman" w:hAnsi="Times New Roman" w:cs="Times New Roman"/>
          <w:color w:val="000000" w:themeColor="text1"/>
          <w:sz w:val="24"/>
          <w:szCs w:val="24"/>
          <w:lang w:val="en-ID"/>
        </w:rPr>
        <w:t xml:space="preserve"> di negara </w:t>
      </w:r>
      <w:proofErr w:type="spellStart"/>
      <w:r w:rsidR="006341E1" w:rsidRPr="00F216ED">
        <w:rPr>
          <w:rFonts w:ascii="Times New Roman" w:hAnsi="Times New Roman" w:cs="Times New Roman"/>
          <w:color w:val="000000" w:themeColor="text1"/>
          <w:sz w:val="24"/>
          <w:szCs w:val="24"/>
          <w:lang w:val="en-ID"/>
        </w:rPr>
        <w:t>berkembang</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{"citationItems":[{"id":"ITEM-1","itemData":{"author":[{"dropping-particle":"","family":"Subagya","given":"Ami Novianti","non-dropping-particle":"","parse-names":false,"suffix":""},{"dropping-particle":"","family":"Zukra","given":"Ririn Mutia","non-dropping-particle":"","parse-names":false,"suffix":""},{"dropping-particle":"","family":"Hasanah","given":"Laila Nidaul","non-dropping-particle":"","parse-names":false,"suffix":""}],"container-title":"Jurnal Keperawatan Klinis dan Komunitas","id":"ITEM-1","issue":"3","issued":{"date-parts":[["2020"]]},"page":"151-157","title":"Manajemen Gastroenteritis pada Anak: Literature Review Management of Gastroenteritis in Children: Literature Review","type":"article-journal","volume":"4"},"uris":["http://www.mendeley.com/documents/?uuid=10e79801-7747-4ddb-95ce-d5393a84faf2","http://www.mendeley.com/documents/?uuid=b182ad0e-349e-46ba-8354-6ca1295dffc6"]}],"mendeley":{"formattedCitation":"(Subagya et al., 2020)","plainTextFormattedCitation":"(Subagya et al., 2020)","previouslyFormattedCitation":"(Subagya et al., 2020)"},"properties":{"noteIndex":0},"schema":"https://github.com/citation-style-language/schema/raw/master/csl-citation.json"}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(Subagya et al., 2020)</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Gejala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lastRenderedPageBreak/>
        <w:t>umum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i/>
          <w:iCs/>
          <w:color w:val="000000" w:themeColor="text1"/>
          <w:sz w:val="24"/>
          <w:szCs w:val="24"/>
          <w:lang w:val="en-ID"/>
        </w:rPr>
        <w:t xml:space="preserve">gastroenteritis </w:t>
      </w:r>
      <w:proofErr w:type="spellStart"/>
      <w:r w:rsidR="006341E1" w:rsidRPr="00F216ED">
        <w:rPr>
          <w:rFonts w:ascii="Times New Roman" w:hAnsi="Times New Roman" w:cs="Times New Roman"/>
          <w:color w:val="000000" w:themeColor="text1"/>
          <w:sz w:val="24"/>
          <w:szCs w:val="24"/>
          <w:lang w:val="en-ID"/>
        </w:rPr>
        <w:t>antara</w:t>
      </w:r>
      <w:proofErr w:type="spellEnd"/>
      <w:r w:rsidR="006341E1" w:rsidRPr="00F216ED">
        <w:rPr>
          <w:rFonts w:ascii="Times New Roman" w:hAnsi="Times New Roman" w:cs="Times New Roman"/>
          <w:color w:val="000000" w:themeColor="text1"/>
          <w:sz w:val="24"/>
          <w:szCs w:val="24"/>
          <w:lang w:val="en-ID"/>
        </w:rPr>
        <w:t xml:space="preserve"> lain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muntah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demam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nafsu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menurun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hingga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dehidrasi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berat</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menyebabkan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komplikasi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serius</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bahkan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kematian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jika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tidak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ditangani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baik</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{"citationItems":[{"id":"ITEM-1","itemData":{"DOI":"10.53475/jicm.v1i1.62","ISSN":"2657-2435","abstract":"Gastroenteritis adalah inflamasi pada daerah lambung dan intestina yang di sebabkan oleh bakteri yang bermacam-macam,virus dan parasit yang patogen.Gastroenteritis juga sebagai peradangan yang terjadi pada lambung, usus halus, usus besar yang disebabkan oleh infeksi makanan yang mengandung bakteri atau virus yang memberikan gejala diare dengan frekuensi lebih banyak dengan konsistensi encer dan kadang-kadang disertai dengan mual muntah. Bahaya penyakit gastritis jika dibiarkan terus menerus akan merusak fungsi lambung dan dapat meningkatkan resiko untuk terkena kanker lambung hingga menyebabkan kematian. Tujuan penelitian ini untuk mengetahui bagaimana penerapan asuhan keperawatan pada pasien Gastroenteritis. Desain penelitian yang digunakan adalah studi kasus dan jenis penelitian deskriptif. Hasil penelitian didapatkan pada An. I mengeluh sakit perut, nyeri pada ulu hati, mual dan pusing","author":[{"dropping-particle":"","family":"Doris","given":"Astri","non-dropping-particle":"","parse-names":false,"suffix":""}],"container-title":"Jurnal Ilmiah Cerebral Medika","id":"ITEM-1","issue":"1","issued":{"date-parts":[["2021"]]},"title":"Asuhan Keperawatan Pada Anak Dengan Diagnosa Gastroenteritis","type":"article-journal","volume":"1"},"uris":["http://www.mendeley.com/documents/?uuid=ec8cb03b-fea9-4ec0-b3da-1eece66070a9","http://www.mendeley.com/documents/?uuid=06447955-4153-4ad5-b58b-da2debc9de18"]}],"mendeley":{"formattedCitation":"(Doris, 2021)","plainTextFormattedCitation":"(Doris, 2021)","previouslyFormattedCitation":"(Doris, 2021)"},"properties":{"noteIndex":0},"schema":"https://github.com/citation-style-language/schema/raw/master/csl-citation.json"}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(Doris, 2021)</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w:t>
      </w:r>
    </w:p>
    <w:p w14:paraId="209268F1" w14:textId="111D9BC1" w:rsidR="006341E1" w:rsidRPr="002A3C28" w:rsidRDefault="002A3C28" w:rsidP="00A37410">
      <w:pPr>
        <w:spacing w:after="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lang w:val="en-ID"/>
        </w:rPr>
        <w:t>Dehidrasi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akibat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merupakan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komplikasi</w:t>
      </w:r>
      <w:proofErr w:type="spellEnd"/>
      <w:r w:rsidR="006341E1" w:rsidRPr="00F216ED">
        <w:rPr>
          <w:rFonts w:ascii="Times New Roman" w:hAnsi="Times New Roman" w:cs="Times New Roman"/>
          <w:color w:val="000000" w:themeColor="text1"/>
          <w:sz w:val="24"/>
          <w:szCs w:val="24"/>
          <w:lang w:val="en-ID"/>
        </w:rPr>
        <w:t xml:space="preserve"> yang paling </w:t>
      </w:r>
      <w:proofErr w:type="spellStart"/>
      <w:r w:rsidR="006341E1" w:rsidRPr="00F216ED">
        <w:rPr>
          <w:rFonts w:ascii="Times New Roman" w:hAnsi="Times New Roman" w:cs="Times New Roman"/>
          <w:color w:val="000000" w:themeColor="text1"/>
          <w:sz w:val="24"/>
          <w:szCs w:val="24"/>
          <w:lang w:val="en-ID"/>
        </w:rPr>
        <w:t>umum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terjadi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terutama</w:t>
      </w:r>
      <w:proofErr w:type="spellEnd"/>
      <w:r w:rsidR="006341E1" w:rsidRPr="00F216ED">
        <w:rPr>
          <w:rFonts w:ascii="Times New Roman" w:hAnsi="Times New Roman" w:cs="Times New Roman"/>
          <w:color w:val="000000" w:themeColor="text1"/>
          <w:sz w:val="24"/>
          <w:szCs w:val="24"/>
          <w:lang w:val="en-ID"/>
        </w:rPr>
        <w:t xml:space="preserve"> pada </w:t>
      </w:r>
      <w:proofErr w:type="spellStart"/>
      <w:r w:rsidR="006341E1" w:rsidRPr="00F216ED">
        <w:rPr>
          <w:rFonts w:ascii="Times New Roman" w:hAnsi="Times New Roman" w:cs="Times New Roman"/>
          <w:color w:val="000000" w:themeColor="text1"/>
          <w:sz w:val="24"/>
          <w:szCs w:val="24"/>
          <w:lang w:val="en-ID"/>
        </w:rPr>
        <w:t>balita</w:t>
      </w:r>
      <w:proofErr w:type="spellEnd"/>
      <w:r w:rsidR="006341E1" w:rsidRPr="00F216ED">
        <w:rPr>
          <w:rFonts w:ascii="Times New Roman" w:hAnsi="Times New Roman" w:cs="Times New Roman"/>
          <w:color w:val="000000" w:themeColor="text1"/>
          <w:sz w:val="24"/>
          <w:szCs w:val="24"/>
          <w:lang w:val="en-ID"/>
        </w:rPr>
        <w:t xml:space="preserve">. Jika </w:t>
      </w:r>
      <w:proofErr w:type="spellStart"/>
      <w:r w:rsidR="006341E1" w:rsidRPr="00F216ED">
        <w:rPr>
          <w:rFonts w:ascii="Times New Roman" w:hAnsi="Times New Roman" w:cs="Times New Roman"/>
          <w:color w:val="000000" w:themeColor="text1"/>
          <w:sz w:val="24"/>
          <w:szCs w:val="24"/>
          <w:lang w:val="en-ID"/>
        </w:rPr>
        <w:t>tidak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ditangani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cepat</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tepat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juga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menyebabkan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gangguan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pertumbuhan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kekurangan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nutrisi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serta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keterlambatan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perkembangan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kognitif</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{"citationItems":[{"id":"ITEM-1","itemData":{"abstract":"Hospital Health Promotion is a hospital effort to improve the ability of patients, clients and community groups so that patients can be independent in accelerating their recovery and recovery. The impact that can occur if PKRS is not implemented, among others, can cause an increase in the number of patients with unhealthy behavior that leads to a high incidence of disease. The importance of health promotion in hospitals because of the effectiveness of a treatment, apart from being influenced by the existing pattern of health services, the PKRS team unit, is also strongly influenced by the environment, attitudes, lifestyle of the patient and the patient's family. The purpose of this study was to determine the description of the implementation of health promotion in hospitals. The method used in this study is a descriptive qualitative research aimed at examining the factors that influence the success of the implementation of PKRS with the type of research using the basic theory method to strengthen the existing theoretical basis. Data were collected through in-depth interviews, observation and review of supporting documents. Data analysis uses the concept of triangulation of sources, methods, and theories. There were 10 informants in this study, consisting of hospital management, patients and their families. Research shows that the implementation of PKRS is still not optimal in its implementation despite good communication, but there are still other elements that are not in accordance with this concept, including lack of commitment, incomplete resources, and the absence of an appropriate bureaucracy.","author":[{"dropping-particle":"","family":"Andayani","given":"Rifka Putri","non-dropping-particle":"","parse-names":false,"suffix":""},{"dropping-particle":"","family":"Ausrianti","given":"Rizka","non-dropping-particle":"","parse-names":false,"suffix":""},{"dropping-particle":"","family":"Hendriyeni","given":"Praditha","non-dropping-particle":"","parse-names":false,"suffix":""},{"dropping-particle":"","family":"Rosada","given":"Amrina","non-dropping-particle":"","parse-names":false,"suffix":""}],"container-title":"Peran Mikronutrisi Sebagai Upaya Pencegahan Covid-19","id":"ITEM-1","issue":"April","issued":{"date-parts":[["2024"]]},"page":"939-944","title":"Efektifitas Pemberian Daun Jambu Biji Terhadap Frekuensi Diare Dan Derajat Dehidrasi Pada Balita Diare","type":"article-journal","volume":"14"},"uris":["http://www.mendeley.com/documents/?uuid=3fc42f54-4a2c-4669-848e-270ab33acb2a","http://www.mendeley.com/documents/?uuid=5b06bfb4-972e-4971-8e64-e593da02825b"]}],"mendeley":{"formattedCitation":"(Andayani et al., 2024)","plainTextFormattedCitation":"(Andayani et al., 2024)","previouslyFormattedCitation":"(Andayani et al., 2024)"},"properties":{"noteIndex":0},"schema":"https://github.com/citation-style-language/schema/raw/master/csl-citation.json"}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Pr>
          <w:rFonts w:ascii="Times New Roman" w:hAnsi="Times New Roman" w:cs="Times New Roman"/>
          <w:noProof/>
          <w:color w:val="000000" w:themeColor="text1"/>
          <w:sz w:val="24"/>
          <w:szCs w:val="24"/>
          <w:lang w:val="en-ID"/>
        </w:rPr>
        <w:t>(Andayani et al.,</w:t>
      </w:r>
      <w:r w:rsidR="006341E1" w:rsidRPr="00F216ED">
        <w:rPr>
          <w:rFonts w:ascii="Times New Roman" w:hAnsi="Times New Roman" w:cs="Times New Roman"/>
          <w:noProof/>
          <w:color w:val="000000" w:themeColor="text1"/>
          <w:sz w:val="24"/>
          <w:szCs w:val="24"/>
          <w:lang w:val="en-ID"/>
        </w:rPr>
        <w:t>2024)</w:t>
      </w:r>
      <w:r w:rsidR="006341E1" w:rsidRPr="00F216ED">
        <w:rPr>
          <w:rFonts w:ascii="Times New Roman" w:hAnsi="Times New Roman" w:cs="Times New Roman"/>
          <w:color w:val="000000" w:themeColor="text1"/>
          <w:sz w:val="24"/>
          <w:szCs w:val="24"/>
          <w:lang w:val="en-ID"/>
        </w:rPr>
        <w:fldChar w:fldCharType="end"/>
      </w:r>
      <w:r w:rsidR="006341E1">
        <w:rPr>
          <w:rFonts w:ascii="Times New Roman" w:hAnsi="Times New Roman" w:cs="Times New Roman"/>
          <w:color w:val="000000" w:themeColor="text1"/>
          <w:sz w:val="24"/>
          <w:szCs w:val="24"/>
          <w:lang w:val="en-ID"/>
        </w:rPr>
        <w:t xml:space="preserve">.Selain </w:t>
      </w:r>
      <w:proofErr w:type="spellStart"/>
      <w:r w:rsidR="006341E1">
        <w:rPr>
          <w:rFonts w:ascii="Times New Roman" w:hAnsi="Times New Roman" w:cs="Times New Roman"/>
          <w:color w:val="000000" w:themeColor="text1"/>
          <w:sz w:val="24"/>
          <w:szCs w:val="24"/>
          <w:lang w:val="en-ID"/>
        </w:rPr>
        <w:t>penanganan</w:t>
      </w:r>
      <w:proofErr w:type="spellEnd"/>
      <w:r w:rsidR="006341E1">
        <w:rPr>
          <w:rFonts w:ascii="Times New Roman" w:hAnsi="Times New Roman" w:cs="Times New Roman"/>
          <w:color w:val="000000" w:themeColor="text1"/>
          <w:sz w:val="24"/>
          <w:szCs w:val="24"/>
          <w:lang w:val="en-ID"/>
        </w:rPr>
        <w:t xml:space="preserve"> </w:t>
      </w:r>
      <w:proofErr w:type="spellStart"/>
      <w:r w:rsidR="006341E1">
        <w:rPr>
          <w:rFonts w:ascii="Times New Roman" w:hAnsi="Times New Roman" w:cs="Times New Roman"/>
          <w:color w:val="000000" w:themeColor="text1"/>
          <w:sz w:val="24"/>
          <w:szCs w:val="24"/>
          <w:lang w:val="en-ID"/>
        </w:rPr>
        <w:t>medis</w:t>
      </w:r>
      <w:proofErr w:type="spellEnd"/>
      <w:r w:rsidR="006341E1">
        <w:rPr>
          <w:rFonts w:ascii="Times New Roman" w:hAnsi="Times New Roman" w:cs="Times New Roman"/>
          <w:color w:val="000000" w:themeColor="text1"/>
          <w:sz w:val="24"/>
          <w:szCs w:val="24"/>
          <w:lang w:val="en-ID"/>
        </w:rPr>
        <w:t xml:space="preserve">, </w:t>
      </w:r>
      <w:proofErr w:type="spellStart"/>
      <w:r w:rsidR="006341E1">
        <w:rPr>
          <w:rFonts w:ascii="Times New Roman" w:hAnsi="Times New Roman" w:cs="Times New Roman"/>
          <w:color w:val="000000" w:themeColor="text1"/>
          <w:sz w:val="24"/>
          <w:szCs w:val="24"/>
          <w:lang w:val="en-ID"/>
        </w:rPr>
        <w:t>terapi</w:t>
      </w:r>
      <w:proofErr w:type="spellEnd"/>
      <w:r w:rsidR="006341E1">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t>non-</w:t>
      </w:r>
      <w:proofErr w:type="spellStart"/>
      <w:r w:rsidR="006341E1" w:rsidRPr="00F216ED">
        <w:rPr>
          <w:rFonts w:ascii="Times New Roman" w:hAnsi="Times New Roman" w:cs="Times New Roman"/>
          <w:color w:val="000000" w:themeColor="text1"/>
          <w:sz w:val="24"/>
          <w:szCs w:val="24"/>
          <w:lang w:val="en-ID"/>
        </w:rPr>
        <w:t>farmakologis</w:t>
      </w:r>
      <w:proofErr w:type="spellEnd"/>
      <w:r w:rsidR="006341E1" w:rsidRPr="00F216ED">
        <w:rPr>
          <w:rFonts w:ascii="Times New Roman" w:hAnsi="Times New Roman" w:cs="Times New Roman"/>
          <w:color w:val="000000" w:themeColor="text1"/>
          <w:sz w:val="24"/>
          <w:szCs w:val="24"/>
          <w:lang w:val="en-ID"/>
        </w:rPr>
        <w:t xml:space="preserve"> seperti </w:t>
      </w:r>
      <w:proofErr w:type="spellStart"/>
      <w:r w:rsidR="006341E1" w:rsidRPr="00F216ED">
        <w:rPr>
          <w:rFonts w:ascii="Times New Roman" w:hAnsi="Times New Roman" w:cs="Times New Roman"/>
          <w:color w:val="000000" w:themeColor="text1"/>
          <w:sz w:val="24"/>
          <w:szCs w:val="24"/>
          <w:lang w:val="en-ID"/>
        </w:rPr>
        <w:t>pemberian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oralit</w:t>
      </w:r>
      <w:proofErr w:type="spellEnd"/>
      <w:r w:rsidR="006341E1" w:rsidRPr="00F216ED">
        <w:rPr>
          <w:rFonts w:ascii="Times New Roman" w:hAnsi="Times New Roman" w:cs="Times New Roman"/>
          <w:color w:val="000000" w:themeColor="text1"/>
          <w:sz w:val="24"/>
          <w:szCs w:val="24"/>
          <w:lang w:val="en-ID"/>
        </w:rPr>
        <w:t xml:space="preserve">, zinc, </w:t>
      </w:r>
      <w:proofErr w:type="spellStart"/>
      <w:r w:rsidR="006341E1" w:rsidRPr="00F216ED">
        <w:rPr>
          <w:rFonts w:ascii="Times New Roman" w:hAnsi="Times New Roman" w:cs="Times New Roman"/>
          <w:color w:val="000000" w:themeColor="text1"/>
          <w:sz w:val="24"/>
          <w:szCs w:val="24"/>
          <w:lang w:val="en-ID"/>
        </w:rPr>
        <w:t>serta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pengobatan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tradisional</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menggunakan</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bahan</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alami</w:t>
      </w:r>
      <w:proofErr w:type="spellEnd"/>
      <w:r w:rsidR="006341E1" w:rsidRPr="00DB381D">
        <w:rPr>
          <w:rFonts w:ascii="Times New Roman" w:hAnsi="Times New Roman" w:cs="Times New Roman"/>
          <w:color w:val="000000" w:themeColor="text1"/>
          <w:sz w:val="24"/>
          <w:szCs w:val="24"/>
          <w:lang w:val="en-ID"/>
        </w:rPr>
        <w:t xml:space="preserve"> seperti </w:t>
      </w:r>
      <w:proofErr w:type="spellStart"/>
      <w:r w:rsidR="006341E1" w:rsidRPr="00DB381D">
        <w:rPr>
          <w:rFonts w:ascii="Times New Roman" w:hAnsi="Times New Roman" w:cs="Times New Roman"/>
          <w:color w:val="000000" w:themeColor="text1"/>
          <w:sz w:val="24"/>
          <w:szCs w:val="24"/>
          <w:lang w:val="en-ID"/>
        </w:rPr>
        <w:t>madu</w:t>
      </w:r>
      <w:proofErr w:type="spellEnd"/>
      <w:r w:rsidR="006341E1" w:rsidRPr="00DB381D">
        <w:rPr>
          <w:rFonts w:ascii="Times New Roman" w:hAnsi="Times New Roman" w:cs="Times New Roman"/>
          <w:color w:val="000000" w:themeColor="text1"/>
          <w:sz w:val="24"/>
          <w:szCs w:val="24"/>
          <w:lang w:val="en-ID"/>
        </w:rPr>
        <w:t xml:space="preserve"> dan </w:t>
      </w:r>
      <w:proofErr w:type="spellStart"/>
      <w:r w:rsidR="006341E1" w:rsidRPr="00DB381D">
        <w:rPr>
          <w:rFonts w:ascii="Times New Roman" w:hAnsi="Times New Roman" w:cs="Times New Roman"/>
          <w:color w:val="000000" w:themeColor="text1"/>
          <w:sz w:val="24"/>
          <w:szCs w:val="24"/>
          <w:lang w:val="en-ID"/>
        </w:rPr>
        <w:t>daun</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jambu</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biji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mulai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banyak</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digunakan</w:t>
      </w:r>
      <w:proofErr w:type="spellEnd"/>
      <w:r w:rsidR="006341E1">
        <w:rPr>
          <w:rFonts w:ascii="Times New Roman" w:hAnsi="Times New Roman" w:cs="Times New Roman"/>
          <w:color w:val="000000" w:themeColor="text1"/>
          <w:sz w:val="24"/>
          <w:szCs w:val="24"/>
          <w:lang w:val="en-ID"/>
        </w:rPr>
        <w:t xml:space="preserve"> </w:t>
      </w:r>
      <w:r w:rsidR="006341E1" w:rsidRPr="00DB381D">
        <w:rPr>
          <w:rFonts w:ascii="Times New Roman" w:hAnsi="Times New Roman" w:cs="Times New Roman"/>
          <w:color w:val="000000" w:themeColor="text1"/>
          <w:sz w:val="24"/>
          <w:szCs w:val="24"/>
          <w:lang w:val="en-ID"/>
        </w:rPr>
        <w:t>(</w:t>
      </w:r>
      <w:proofErr w:type="spellStart"/>
      <w:r w:rsidR="006341E1" w:rsidRPr="00DB381D">
        <w:rPr>
          <w:rFonts w:ascii="Times New Roman" w:hAnsi="Times New Roman" w:cs="Times New Roman"/>
          <w:color w:val="000000" w:themeColor="text1"/>
          <w:sz w:val="24"/>
          <w:szCs w:val="24"/>
          <w:lang w:val="en-ID"/>
        </w:rPr>
        <w:t>Andayani</w:t>
      </w:r>
      <w:proofErr w:type="spellEnd"/>
      <w:r w:rsidR="006341E1" w:rsidRPr="00DB381D">
        <w:rPr>
          <w:rFonts w:ascii="Times New Roman" w:hAnsi="Times New Roman" w:cs="Times New Roman"/>
          <w:color w:val="000000" w:themeColor="text1"/>
          <w:sz w:val="24"/>
          <w:szCs w:val="24"/>
          <w:lang w:val="en-ID"/>
        </w:rPr>
        <w:t>, 2020)</w:t>
      </w:r>
      <w:r>
        <w:rPr>
          <w:rFonts w:ascii="Times New Roman" w:hAnsi="Times New Roman" w:cs="Times New Roman"/>
          <w:color w:val="000000" w:themeColor="text1"/>
          <w:sz w:val="24"/>
          <w:szCs w:val="24"/>
          <w:lang w:val="id-ID"/>
        </w:rPr>
        <w:t>.</w:t>
      </w:r>
    </w:p>
    <w:p w14:paraId="2BD0B533" w14:textId="61C86D34" w:rsidR="006341E1" w:rsidRDefault="002A3C28"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 xml:space="preserve">       </w:t>
      </w:r>
      <w:proofErr w:type="spellStart"/>
      <w:r w:rsidR="006341E1">
        <w:rPr>
          <w:rFonts w:ascii="Times New Roman" w:hAnsi="Times New Roman" w:cs="Times New Roman"/>
          <w:color w:val="000000" w:themeColor="text1"/>
          <w:sz w:val="24"/>
          <w:szCs w:val="24"/>
          <w:lang w:val="en-ID"/>
        </w:rPr>
        <w:t>P</w:t>
      </w:r>
      <w:r w:rsidR="006341E1" w:rsidRPr="00F216ED">
        <w:rPr>
          <w:rFonts w:ascii="Times New Roman" w:hAnsi="Times New Roman" w:cs="Times New Roman"/>
          <w:color w:val="000000" w:themeColor="text1"/>
          <w:sz w:val="24"/>
          <w:szCs w:val="24"/>
          <w:lang w:val="en-ID"/>
        </w:rPr>
        <w:t>enelitian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menunjukkan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bahwa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madu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memiliki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sifat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antibakteri</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efektif</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melawan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7A0C38">
        <w:rPr>
          <w:rFonts w:ascii="Times New Roman" w:hAnsi="Times New Roman" w:cs="Times New Roman"/>
          <w:color w:val="000000" w:themeColor="text1"/>
          <w:sz w:val="24"/>
          <w:szCs w:val="24"/>
          <w:lang w:val="en-ID"/>
        </w:rPr>
        <w:t>patogen</w:t>
      </w:r>
      <w:proofErr w:type="spellEnd"/>
      <w:r w:rsidR="006341E1" w:rsidRPr="007A0C38">
        <w:rPr>
          <w:rFonts w:ascii="Times New Roman" w:hAnsi="Times New Roman" w:cs="Times New Roman"/>
          <w:color w:val="000000" w:themeColor="text1"/>
          <w:sz w:val="24"/>
          <w:szCs w:val="24"/>
          <w:lang w:val="en-ID"/>
        </w:rPr>
        <w:t xml:space="preserve"> </w:t>
      </w:r>
      <w:proofErr w:type="spellStart"/>
      <w:r w:rsidR="006341E1" w:rsidRPr="007A0C38">
        <w:rPr>
          <w:rFonts w:ascii="Times New Roman" w:hAnsi="Times New Roman" w:cs="Times New Roman"/>
          <w:color w:val="000000" w:themeColor="text1"/>
          <w:sz w:val="24"/>
          <w:szCs w:val="24"/>
          <w:lang w:val="en-ID"/>
        </w:rPr>
        <w:t>penyebab</w:t>
      </w:r>
      <w:proofErr w:type="spellEnd"/>
      <w:r w:rsidR="006341E1" w:rsidRPr="007A0C38">
        <w:rPr>
          <w:rFonts w:ascii="Times New Roman" w:hAnsi="Times New Roman" w:cs="Times New Roman"/>
          <w:color w:val="000000" w:themeColor="text1"/>
          <w:sz w:val="24"/>
          <w:szCs w:val="24"/>
          <w:lang w:val="en-ID"/>
        </w:rPr>
        <w:t xml:space="preserve"> </w:t>
      </w:r>
      <w:proofErr w:type="spellStart"/>
      <w:r w:rsidR="006341E1" w:rsidRPr="007A0C38">
        <w:rPr>
          <w:rFonts w:ascii="Times New Roman" w:hAnsi="Times New Roman" w:cs="Times New Roman"/>
          <w:color w:val="000000" w:themeColor="text1"/>
          <w:sz w:val="24"/>
          <w:szCs w:val="24"/>
          <w:lang w:val="en-ID"/>
        </w:rPr>
        <w:t>diare</w:t>
      </w:r>
      <w:proofErr w:type="spellEnd"/>
      <w:r w:rsidR="006341E1">
        <w:rPr>
          <w:rFonts w:ascii="Times New Roman" w:hAnsi="Times New Roman" w:cs="Times New Roman"/>
          <w:color w:val="000000" w:themeColor="text1"/>
          <w:sz w:val="24"/>
          <w:szCs w:val="24"/>
          <w:lang w:val="en-ID"/>
        </w:rPr>
        <w:t xml:space="preserve"> </w:t>
      </w:r>
      <w:r w:rsidR="006341E1" w:rsidRPr="007A0C38">
        <w:rPr>
          <w:rFonts w:ascii="Times New Roman" w:hAnsi="Times New Roman" w:cs="Times New Roman"/>
          <w:color w:val="000000" w:themeColor="text1"/>
          <w:sz w:val="24"/>
          <w:szCs w:val="24"/>
          <w:lang w:val="en-ID"/>
        </w:rPr>
        <w:fldChar w:fldCharType="begin" w:fldLock="1"/>
      </w:r>
      <w:r w:rsidR="006341E1" w:rsidRPr="007A0C38">
        <w:rPr>
          <w:rFonts w:ascii="Times New Roman" w:hAnsi="Times New Roman" w:cs="Times New Roman"/>
          <w:color w:val="000000" w:themeColor="text1"/>
          <w:sz w:val="24"/>
          <w:szCs w:val="24"/>
          <w:lang w:val="en-ID"/>
        </w:rPr>
        <w:instrText>ADDIN CSL_CITATION {"citationItems":[{"id":"ITEM-1","itemData":{"DOI":"10.53801/jnep.v2i1.98","ISSN":"2798-9623","abstract":"Introduction: Diarrhea is the discharge of abnormal and liquid feces. It can also be defined as bowel movements that are abnormal and liquid with more frequency than usual. Objectives: This study aimed to determine the effect of giving honey on diarrhea in children at Rs. Bina Husada Cibinong. Method: This study uses a quantitative approach with the type of experimental research. The design used was Quasi Experiment Design with a Non-Equivalent Control Group Pre-test and post-test. The population in this study was all 36 children in the Bina Husada Hospital, Cibinong. In this study, the sample consisted of 20 children who had diarrhea. This research uses a probability sampling technique. The research instrument used was the observation sheet. Data analysis used the Wilcoxon Signed Rank Test. Result: The results showed that the value of the treatment group was -2,919 with a p-value of 0.003 p-value &lt;0.05, and the control group was -2,972 with a p-value of 0.004 &lt;p-value 0.05. Conclusion: There is an effect of giving honey to reduce diarrhea in children.","author":[{"dropping-particle":"","family":"Nurjanah","given":"Siti","non-dropping-particle":"","parse-names":false,"suffix":""},{"dropping-particle":"","family":"Susaldi","given":"Susaldi","non-dropping-particle":"","parse-names":false,"suffix":""},{"dropping-particle":"","family":"Danismaya","given":"Irawan","non-dropping-particle":"","parse-names":false,"suffix":""}],"container-title":"Journal of Nursing Education and Practice","id":"ITEM-1","issue":"1","issued":{"date-parts":[["2022"]]},"page":"179-184","title":"Madu dapat Menurunkan Frekuensi Diare pada Anak","type":"article-journal","volume":"2"},"uris":["http://www.mendeley.com/documents/?uuid=c0023f88-ff4f-432f-b017-af58f9319e43"]}],"mendeley":{"formattedCitation":"(Nurjanah et al., 2022)","plainTextFormattedCitation":"(Nurjanah et al., 2022)"},"properties":{"noteIndex":0},"schema":"https://github.com/citation-style-language/schema/raw/master/csl-citation.json"}</w:instrText>
      </w:r>
      <w:r w:rsidR="006341E1" w:rsidRPr="007A0C38">
        <w:rPr>
          <w:rFonts w:ascii="Times New Roman" w:hAnsi="Times New Roman" w:cs="Times New Roman"/>
          <w:color w:val="000000" w:themeColor="text1"/>
          <w:sz w:val="24"/>
          <w:szCs w:val="24"/>
          <w:lang w:val="en-ID"/>
        </w:rPr>
        <w:fldChar w:fldCharType="separate"/>
      </w:r>
      <w:r w:rsidR="006341E1" w:rsidRPr="007A0C38">
        <w:rPr>
          <w:rFonts w:ascii="Times New Roman" w:hAnsi="Times New Roman" w:cs="Times New Roman"/>
          <w:noProof/>
          <w:color w:val="000000" w:themeColor="text1"/>
          <w:sz w:val="24"/>
          <w:szCs w:val="24"/>
          <w:lang w:val="en-ID"/>
        </w:rPr>
        <w:t>(Nurjanah et al., 2022)</w:t>
      </w:r>
      <w:r w:rsidR="006341E1" w:rsidRPr="007A0C38">
        <w:rPr>
          <w:rFonts w:ascii="Times New Roman" w:hAnsi="Times New Roman" w:cs="Times New Roman"/>
          <w:color w:val="000000" w:themeColor="text1"/>
          <w:sz w:val="24"/>
          <w:szCs w:val="24"/>
          <w:lang w:val="en-ID"/>
        </w:rPr>
        <w:fldChar w:fldCharType="end"/>
      </w:r>
      <w:r w:rsidR="006341E1">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sementara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jambu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biji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i/>
          <w:iCs/>
          <w:color w:val="000000" w:themeColor="text1"/>
          <w:sz w:val="24"/>
          <w:szCs w:val="24"/>
          <w:lang w:val="en-ID"/>
        </w:rPr>
        <w:t>(Psidium guajava L)</w:t>
      </w:r>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menurunkan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frekuensi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buang</w:t>
      </w:r>
      <w:proofErr w:type="spellEnd"/>
      <w:r w:rsidR="006341E1" w:rsidRPr="00F216ED">
        <w:rPr>
          <w:rFonts w:ascii="Times New Roman" w:hAnsi="Times New Roman" w:cs="Times New Roman"/>
          <w:color w:val="000000" w:themeColor="text1"/>
          <w:sz w:val="24"/>
          <w:szCs w:val="24"/>
          <w:lang w:val="en-ID"/>
        </w:rPr>
        <w:t xml:space="preserve"> air </w:t>
      </w:r>
      <w:proofErr w:type="spellStart"/>
      <w:r w:rsidR="006341E1" w:rsidRPr="00F216ED">
        <w:rPr>
          <w:rFonts w:ascii="Times New Roman" w:hAnsi="Times New Roman" w:cs="Times New Roman"/>
          <w:color w:val="000000" w:themeColor="text1"/>
          <w:sz w:val="24"/>
          <w:szCs w:val="24"/>
          <w:lang w:val="en-ID"/>
        </w:rPr>
        <w:t>besar</w:t>
      </w:r>
      <w:proofErr w:type="spellEnd"/>
      <w:r w:rsidR="006341E1" w:rsidRPr="00F216ED">
        <w:rPr>
          <w:rFonts w:ascii="Times New Roman" w:hAnsi="Times New Roman" w:cs="Times New Roman"/>
          <w:color w:val="000000" w:themeColor="text1"/>
          <w:sz w:val="24"/>
          <w:szCs w:val="24"/>
          <w:lang w:val="en-ID"/>
        </w:rPr>
        <w:t xml:space="preserve"> pada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mengalami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r w:rsidR="006341E1">
        <w:rPr>
          <w:rFonts w:ascii="Times New Roman" w:hAnsi="Times New Roman" w:cs="Times New Roman"/>
          <w:color w:val="000000" w:themeColor="text1"/>
          <w:sz w:val="24"/>
          <w:szCs w:val="24"/>
          <w:lang w:val="en-ID"/>
        </w:rPr>
        <w:fldChar w:fldCharType="begin" w:fldLock="1"/>
      </w:r>
      <w:r w:rsidR="006341E1">
        <w:rPr>
          <w:rFonts w:ascii="Times New Roman" w:hAnsi="Times New Roman" w:cs="Times New Roman"/>
          <w:color w:val="000000" w:themeColor="text1"/>
          <w:sz w:val="24"/>
          <w:szCs w:val="24"/>
          <w:lang w:val="en-ID"/>
        </w:rPr>
        <w:instrText>ADDIN CSL_CITATION {"citationItems":[{"id":"ITEM-1","itemData":{"DOI":"10.35960/vm.v16i1.852","ISSN":"1979-2026","abstract":"In developing countries, diarrhea is a common disease and a leading cause of mortality in children. Moreover, the guava plant (Psidium guajava L) is known by the Indonesian people as herbal medicine that may serve as a remedy for various diseases. One of the best-known benefits of guava leaf for people in Indonesia is that it can act as an antidiarrheal. This study aimed to examine the effectiveness of guava leaf extract (Psidium Guajava L.) in diarrhea treatment among children aged 6-12 years in the working area of Krueng Barona Jaya Community Health Center. This study was a quasi-experiment of One-Group Pretest-Posttest Design. The population member in this study was mothers with children aged 6-12 years old suffering from diarrhea in the working area of Krueng Barona Jaya Public Health Center. The purposive sampling technique was employed to select 15 respondents. Data collection was done by distributing questionnaires to respondents. This study was conducted from 27 June to 4 July 2022. The data were processed using editing, coding, transferring, and tabulating, and analyzed using the T-test at an error level of 0,05. The results showed that is effective in diarrhea treatment for children aged 6-12 years old with a p-value of 0.000","author":[{"dropping-particle":"","family":"Hasviana","given":"Cut Rara","non-dropping-particle":"","parse-names":false,"suffix":""},{"dropping-particle":"","family":"Desreza","given":"Nanda","non-dropping-particle":"","parse-names":false,"suffix":""},{"dropping-particle":"","family":"Mulfianda","given":"Riyan","non-dropping-particle":"","parse-names":false,"suffix":""}],"container-title":"Viva Medika: Jurnal Kesehatan, Kebidanan dan Keperawatan","id":"ITEM-1","issue":"1","issued":{"date-parts":[["2022"]]},"page":"44-52","title":"Efektivitas Ekstrak Daun Jambu Biji (Psidisium Guajava L) Terhadap Penurunan Frekuensi Diare pada Anak Usia 6-12 Tahun di Puskesmas Aceh Besar","type":"article-journal","volume":"16"},"uris":["http://www.mendeley.com/documents/?uuid=4989d4f9-c82e-4d9b-8783-4cc92a92a480"]}],"mendeley":{"formattedCitation":"(Hasviana et al., 2022)","plainTextFormattedCitation":"(Hasviana et al., 2022)","previouslyFormattedCitation":"(Hasviana et al., 2022)"},"properties":{"noteIndex":0},"schema":"https://github.com/citation-style-language/schema/raw/master/csl-citation.json"}</w:instrText>
      </w:r>
      <w:r w:rsidR="006341E1">
        <w:rPr>
          <w:rFonts w:ascii="Times New Roman" w:hAnsi="Times New Roman" w:cs="Times New Roman"/>
          <w:color w:val="000000" w:themeColor="text1"/>
          <w:sz w:val="24"/>
          <w:szCs w:val="24"/>
          <w:lang w:val="en-ID"/>
        </w:rPr>
        <w:fldChar w:fldCharType="separate"/>
      </w:r>
      <w:r w:rsidR="006341E1" w:rsidRPr="00F00F51">
        <w:rPr>
          <w:rFonts w:ascii="Times New Roman" w:hAnsi="Times New Roman" w:cs="Times New Roman"/>
          <w:noProof/>
          <w:color w:val="000000" w:themeColor="text1"/>
          <w:sz w:val="24"/>
          <w:szCs w:val="24"/>
          <w:lang w:val="en-ID"/>
        </w:rPr>
        <w:t>(Hasviana et al., 2022)</w:t>
      </w:r>
      <w:r w:rsidR="006341E1">
        <w:rPr>
          <w:rFonts w:ascii="Times New Roman" w:hAnsi="Times New Roman" w:cs="Times New Roman"/>
          <w:color w:val="000000" w:themeColor="text1"/>
          <w:sz w:val="24"/>
          <w:szCs w:val="24"/>
          <w:lang w:val="en-ID"/>
        </w:rPr>
        <w:fldChar w:fldCharType="end"/>
      </w:r>
      <w:r w:rsidR="006341E1">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Berbagai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studi</w:t>
      </w:r>
      <w:proofErr w:type="spellEnd"/>
      <w:r w:rsidR="006341E1" w:rsidRPr="00F216ED">
        <w:rPr>
          <w:rFonts w:ascii="Times New Roman" w:hAnsi="Times New Roman" w:cs="Times New Roman"/>
          <w:color w:val="000000" w:themeColor="text1"/>
          <w:sz w:val="24"/>
          <w:szCs w:val="24"/>
          <w:lang w:val="en-ID"/>
        </w:rPr>
        <w:t xml:space="preserve"> juga </w:t>
      </w:r>
      <w:proofErr w:type="spellStart"/>
      <w:r w:rsidR="006341E1" w:rsidRPr="00F216ED">
        <w:rPr>
          <w:rFonts w:ascii="Times New Roman" w:hAnsi="Times New Roman" w:cs="Times New Roman"/>
          <w:color w:val="000000" w:themeColor="text1"/>
          <w:sz w:val="24"/>
          <w:szCs w:val="24"/>
          <w:lang w:val="en-ID"/>
        </w:rPr>
        <w:t>mendukung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bahwa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kombinasi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keduanya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mampu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mempercepat</w:t>
      </w:r>
      <w:proofErr w:type="spellEnd"/>
      <w:r w:rsidR="006341E1" w:rsidRPr="00F216ED">
        <w:rPr>
          <w:rFonts w:ascii="Times New Roman" w:hAnsi="Times New Roman" w:cs="Times New Roman"/>
          <w:color w:val="000000" w:themeColor="text1"/>
          <w:sz w:val="24"/>
          <w:szCs w:val="24"/>
          <w:lang w:val="en-ID"/>
        </w:rPr>
        <w:t xml:space="preserve"> proses </w:t>
      </w:r>
      <w:proofErr w:type="spellStart"/>
      <w:r w:rsidR="006341E1" w:rsidRPr="00F216ED">
        <w:rPr>
          <w:rFonts w:ascii="Times New Roman" w:hAnsi="Times New Roman" w:cs="Times New Roman"/>
          <w:color w:val="000000" w:themeColor="text1"/>
          <w:sz w:val="24"/>
          <w:szCs w:val="24"/>
          <w:lang w:val="en-ID"/>
        </w:rPr>
        <w:t>penyembuhan</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memperpendek</w:t>
      </w:r>
      <w:proofErr w:type="spellEnd"/>
      <w:r w:rsidR="006341E1" w:rsidRPr="00F216ED">
        <w:rPr>
          <w:rFonts w:ascii="Times New Roman" w:hAnsi="Times New Roman" w:cs="Times New Roman"/>
          <w:color w:val="000000" w:themeColor="text1"/>
          <w:sz w:val="24"/>
          <w:szCs w:val="24"/>
          <w:lang w:val="en-ID"/>
        </w:rPr>
        <w:t xml:space="preserve"> lama </w:t>
      </w:r>
      <w:proofErr w:type="spellStart"/>
      <w:r w:rsidR="006341E1" w:rsidRPr="00F216ED">
        <w:rPr>
          <w:rFonts w:ascii="Times New Roman" w:hAnsi="Times New Roman" w:cs="Times New Roman"/>
          <w:color w:val="000000" w:themeColor="text1"/>
          <w:sz w:val="24"/>
          <w:szCs w:val="24"/>
          <w:lang w:val="en-ID"/>
        </w:rPr>
        <w:t>rawat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inap</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w:t>
      </w:r>
    </w:p>
    <w:p w14:paraId="00C44298" w14:textId="32876A9A" w:rsidR="006341E1" w:rsidRDefault="002A3C28"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lang w:val="en-ID"/>
        </w:rPr>
        <w:t>Berdasarkan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latar</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belakang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tersebut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penulis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tertarik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untuk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mengangkat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studi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mengenai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pemanfaatan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rebusan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jambu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biji</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madu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sebagai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upaya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penanganan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pada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Pendekatan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ini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dipilih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karena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mudah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diterapkan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aman</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dilakukan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secara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mandiri</w:t>
      </w:r>
      <w:proofErr w:type="spellEnd"/>
      <w:r w:rsidR="006341E1" w:rsidRPr="00F216ED">
        <w:rPr>
          <w:rFonts w:ascii="Times New Roman" w:hAnsi="Times New Roman" w:cs="Times New Roman"/>
          <w:color w:val="000000" w:themeColor="text1"/>
          <w:sz w:val="24"/>
          <w:szCs w:val="24"/>
          <w:lang w:val="en-ID"/>
        </w:rPr>
        <w:t xml:space="preserve"> oleh </w:t>
      </w:r>
      <w:proofErr w:type="spellStart"/>
      <w:r w:rsidR="006341E1" w:rsidRPr="00F216ED">
        <w:rPr>
          <w:rFonts w:ascii="Times New Roman" w:hAnsi="Times New Roman" w:cs="Times New Roman"/>
          <w:color w:val="000000" w:themeColor="text1"/>
          <w:sz w:val="24"/>
          <w:szCs w:val="24"/>
          <w:lang w:val="en-ID"/>
        </w:rPr>
        <w:t>keluarga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atau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pendamping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di </w:t>
      </w:r>
      <w:proofErr w:type="spellStart"/>
      <w:r w:rsidR="006341E1" w:rsidRPr="00F216ED">
        <w:rPr>
          <w:rFonts w:ascii="Times New Roman" w:hAnsi="Times New Roman" w:cs="Times New Roman"/>
          <w:color w:val="000000" w:themeColor="text1"/>
          <w:sz w:val="24"/>
          <w:szCs w:val="24"/>
          <w:lang w:val="en-ID"/>
        </w:rPr>
        <w:t>rumah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maupun</w:t>
      </w:r>
      <w:proofErr w:type="spellEnd"/>
      <w:r w:rsidR="006341E1" w:rsidRPr="00F216ED">
        <w:rPr>
          <w:rFonts w:ascii="Times New Roman" w:hAnsi="Times New Roman" w:cs="Times New Roman"/>
          <w:color w:val="000000" w:themeColor="text1"/>
          <w:sz w:val="24"/>
          <w:szCs w:val="24"/>
          <w:lang w:val="en-ID"/>
        </w:rPr>
        <w:t xml:space="preserve"> di </w:t>
      </w:r>
      <w:proofErr w:type="spellStart"/>
      <w:r w:rsidR="006341E1" w:rsidRPr="00F216ED">
        <w:rPr>
          <w:rFonts w:ascii="Times New Roman" w:hAnsi="Times New Roman" w:cs="Times New Roman"/>
          <w:color w:val="000000" w:themeColor="text1"/>
          <w:sz w:val="24"/>
          <w:szCs w:val="24"/>
          <w:lang w:val="en-ID"/>
        </w:rPr>
        <w:t>fasilitas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pelayanan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kesehatan</w:t>
      </w:r>
      <w:proofErr w:type="spellEnd"/>
      <w:r w:rsidR="006341E1">
        <w:rPr>
          <w:rFonts w:ascii="Times New Roman" w:hAnsi="Times New Roman" w:cs="Times New Roman"/>
          <w:color w:val="000000" w:themeColor="text1"/>
          <w:sz w:val="24"/>
          <w:szCs w:val="24"/>
          <w:lang w:val="en-ID"/>
        </w:rPr>
        <w:t>.</w:t>
      </w:r>
    </w:p>
    <w:p w14:paraId="043B6543" w14:textId="77777777" w:rsidR="006341E1" w:rsidRDefault="006341E1" w:rsidP="00A37410">
      <w:pPr>
        <w:spacing w:after="0"/>
        <w:jc w:val="both"/>
        <w:rPr>
          <w:rFonts w:ascii="Times New Roman" w:eastAsia="Times New Roman" w:hAnsi="Times New Roman" w:cs="Times New Roman"/>
          <w:b/>
          <w:iCs/>
          <w:color w:val="000000" w:themeColor="text1"/>
          <w:sz w:val="24"/>
          <w:szCs w:val="24"/>
        </w:rPr>
      </w:pPr>
      <w:r w:rsidRPr="00B91266">
        <w:rPr>
          <w:rFonts w:ascii="Times New Roman" w:eastAsia="Times New Roman" w:hAnsi="Times New Roman" w:cs="Times New Roman"/>
          <w:b/>
          <w:iCs/>
          <w:color w:val="000000" w:themeColor="text1"/>
          <w:sz w:val="24"/>
          <w:szCs w:val="24"/>
        </w:rPr>
        <w:t>METODE</w:t>
      </w:r>
    </w:p>
    <w:p w14:paraId="75A87CFA" w14:textId="13AC336F" w:rsidR="006341E1" w:rsidRDefault="002A3C28" w:rsidP="00A37410">
      <w:pPr>
        <w:spacing w:after="0"/>
        <w:jc w:val="both"/>
        <w:rPr>
          <w:rFonts w:ascii="Times New Roman" w:eastAsia="DengXian" w:hAnsi="Times New Roman" w:cs="Times New Roman"/>
          <w:sz w:val="24"/>
          <w:szCs w:val="24"/>
          <w:lang w:eastAsia="zh-CN"/>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rPr>
        <w:t>Penelitian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ini</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menggunakan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metode</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kualitatif</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dengan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pendekatan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studi</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kasus</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deskriptif</w:t>
      </w:r>
      <w:proofErr w:type="spellEnd"/>
      <w:r w:rsidR="006341E1" w:rsidRPr="00F216ED">
        <w:rPr>
          <w:rFonts w:ascii="Times New Roman" w:hAnsi="Times New Roman" w:cs="Times New Roman"/>
          <w:color w:val="000000" w:themeColor="text1"/>
          <w:sz w:val="24"/>
          <w:szCs w:val="24"/>
        </w:rPr>
        <w:t xml:space="preserve">. </w:t>
      </w:r>
      <w:r w:rsidR="006341E1" w:rsidRPr="00F216ED">
        <w:rPr>
          <w:rFonts w:ascii="Times New Roman" w:hAnsi="Times New Roman" w:cs="Times New Roman"/>
          <w:color w:val="000000" w:themeColor="text1"/>
          <w:sz w:val="24"/>
          <w:szCs w:val="24"/>
          <w:lang w:val="id-ID"/>
        </w:rPr>
        <w:t xml:space="preserve">Subjek studi kasus ini adalah </w:t>
      </w:r>
      <w:r w:rsidR="006341E1" w:rsidRPr="00F216ED">
        <w:rPr>
          <w:rFonts w:ascii="Times New Roman" w:eastAsia="Times New Roman" w:hAnsi="Times New Roman" w:cs="Times New Roman"/>
          <w:color w:val="000000" w:themeColor="text1"/>
          <w:sz w:val="24"/>
          <w:szCs w:val="24"/>
        </w:rPr>
        <w:t xml:space="preserve">dua </w:t>
      </w:r>
      <w:proofErr w:type="spellStart"/>
      <w:r w:rsidR="006341E1" w:rsidRPr="00F216ED">
        <w:rPr>
          <w:rFonts w:ascii="Times New Roman" w:eastAsia="Times New Roman" w:hAnsi="Times New Roman" w:cs="Times New Roman"/>
          <w:color w:val="000000" w:themeColor="text1"/>
          <w:sz w:val="24"/>
          <w:szCs w:val="24"/>
        </w:rPr>
        <w:t>anak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usia</w:t>
      </w:r>
      <w:proofErr w:type="spellEnd"/>
      <w:r w:rsidR="006341E1" w:rsidRPr="00F216ED">
        <w:rPr>
          <w:rFonts w:ascii="Times New Roman" w:eastAsia="Times New Roman" w:hAnsi="Times New Roman" w:cs="Times New Roman"/>
          <w:color w:val="000000" w:themeColor="text1"/>
          <w:sz w:val="24"/>
          <w:szCs w:val="24"/>
        </w:rPr>
        <w:t xml:space="preserve"> 4 dan 7 </w:t>
      </w:r>
      <w:proofErr w:type="spellStart"/>
      <w:r w:rsidR="006341E1" w:rsidRPr="00F216ED">
        <w:rPr>
          <w:rFonts w:ascii="Times New Roman" w:eastAsia="Times New Roman" w:hAnsi="Times New Roman" w:cs="Times New Roman"/>
          <w:color w:val="000000" w:themeColor="text1"/>
          <w:sz w:val="24"/>
          <w:szCs w:val="24"/>
        </w:rPr>
        <w:t>tahun</w:t>
      </w:r>
      <w:proofErr w:type="spellEnd"/>
      <w:r w:rsidR="006341E1" w:rsidRPr="00F216ED">
        <w:rPr>
          <w:rFonts w:ascii="Times New Roman" w:eastAsia="Times New Roman" w:hAnsi="Times New Roman" w:cs="Times New Roman"/>
          <w:color w:val="000000" w:themeColor="text1"/>
          <w:sz w:val="24"/>
          <w:szCs w:val="24"/>
        </w:rPr>
        <w:t xml:space="preserve"> yang </w:t>
      </w:r>
      <w:proofErr w:type="spellStart"/>
      <w:r w:rsidR="006341E1" w:rsidRPr="00F216ED">
        <w:rPr>
          <w:rFonts w:ascii="Times New Roman" w:eastAsia="Times New Roman" w:hAnsi="Times New Roman" w:cs="Times New Roman"/>
          <w:color w:val="000000" w:themeColor="text1"/>
          <w:sz w:val="24"/>
          <w:szCs w:val="24"/>
        </w:rPr>
        <w:t>mengalami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diare</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akibat</w:t>
      </w:r>
      <w:proofErr w:type="spellEnd"/>
      <w:r w:rsidR="006341E1" w:rsidRPr="00F216ED">
        <w:rPr>
          <w:rFonts w:ascii="Times New Roman" w:eastAsia="Times New Roman" w:hAnsi="Times New Roman" w:cs="Times New Roman"/>
          <w:color w:val="000000" w:themeColor="text1"/>
          <w:sz w:val="24"/>
          <w:szCs w:val="24"/>
        </w:rPr>
        <w:t xml:space="preserve"> gastroenteritis di wilayah </w:t>
      </w:r>
      <w:proofErr w:type="spellStart"/>
      <w:r w:rsidR="006341E1" w:rsidRPr="00F216ED">
        <w:rPr>
          <w:rFonts w:ascii="Times New Roman" w:eastAsia="Times New Roman" w:hAnsi="Times New Roman" w:cs="Times New Roman"/>
          <w:color w:val="000000" w:themeColor="text1"/>
          <w:sz w:val="24"/>
          <w:szCs w:val="24"/>
        </w:rPr>
        <w:t>kerja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Puskesmas</w:t>
      </w:r>
      <w:proofErr w:type="spellEnd"/>
      <w:r w:rsidR="006341E1" w:rsidRPr="00F216ED">
        <w:rPr>
          <w:rFonts w:ascii="Times New Roman" w:eastAsia="Times New Roman" w:hAnsi="Times New Roman" w:cs="Times New Roman"/>
          <w:color w:val="000000" w:themeColor="text1"/>
          <w:sz w:val="24"/>
          <w:szCs w:val="24"/>
        </w:rPr>
        <w:t xml:space="preserve"> Ngadirejo, </w:t>
      </w:r>
      <w:proofErr w:type="spellStart"/>
      <w:r w:rsidR="006341E1" w:rsidRPr="00F216ED">
        <w:rPr>
          <w:rFonts w:ascii="Times New Roman" w:eastAsia="Times New Roman" w:hAnsi="Times New Roman" w:cs="Times New Roman"/>
          <w:color w:val="000000" w:themeColor="text1"/>
          <w:sz w:val="24"/>
          <w:szCs w:val="24"/>
        </w:rPr>
        <w:t>Temanggung</w:t>
      </w:r>
      <w:proofErr w:type="spellEnd"/>
      <w:r w:rsidR="006341E1" w:rsidRPr="00F216ED">
        <w:rPr>
          <w:rFonts w:ascii="Times New Roman" w:eastAsia="Times New Roman" w:hAnsi="Times New Roman" w:cs="Times New Roman"/>
          <w:color w:val="000000" w:themeColor="text1"/>
          <w:sz w:val="24"/>
          <w:szCs w:val="24"/>
        </w:rPr>
        <w:t>.</w:t>
      </w:r>
      <w:r w:rsidR="006341E1">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Kedua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anak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memenuhi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kriteria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inklusi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frekuensi</w:t>
      </w:r>
      <w:proofErr w:type="spellEnd"/>
      <w:r w:rsidR="006341E1" w:rsidRPr="00F216ED">
        <w:rPr>
          <w:rFonts w:ascii="Times New Roman" w:eastAsia="Times New Roman" w:hAnsi="Times New Roman" w:cs="Times New Roman"/>
          <w:color w:val="000000" w:themeColor="text1"/>
          <w:sz w:val="24"/>
          <w:szCs w:val="24"/>
        </w:rPr>
        <w:t xml:space="preserve"> BAB ≥5 kali/</w:t>
      </w:r>
      <w:proofErr w:type="spellStart"/>
      <w:r w:rsidR="006341E1" w:rsidRPr="00F216ED">
        <w:rPr>
          <w:rFonts w:ascii="Times New Roman" w:eastAsia="Times New Roman" w:hAnsi="Times New Roman" w:cs="Times New Roman"/>
          <w:color w:val="000000" w:themeColor="text1"/>
          <w:sz w:val="24"/>
          <w:szCs w:val="24"/>
        </w:rPr>
        <w:t>hari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tidak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terdapat</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tanda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dehidrasi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berat</w:t>
      </w:r>
      <w:proofErr w:type="spellEnd"/>
      <w:r w:rsidR="006341E1" w:rsidRPr="00F216ED">
        <w:rPr>
          <w:rFonts w:ascii="Times New Roman" w:eastAsia="Times New Roman" w:hAnsi="Times New Roman" w:cs="Times New Roman"/>
          <w:color w:val="000000" w:themeColor="text1"/>
          <w:sz w:val="24"/>
          <w:szCs w:val="24"/>
        </w:rPr>
        <w:t xml:space="preserve">, dan </w:t>
      </w:r>
      <w:proofErr w:type="spellStart"/>
      <w:r w:rsidR="006341E1" w:rsidRPr="00F216ED">
        <w:rPr>
          <w:rFonts w:ascii="Times New Roman" w:eastAsia="Times New Roman" w:hAnsi="Times New Roman" w:cs="Times New Roman"/>
          <w:color w:val="000000" w:themeColor="text1"/>
          <w:sz w:val="24"/>
          <w:szCs w:val="24"/>
        </w:rPr>
        <w:t>bersedia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mengikuti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intervensi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Kriteria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inklusi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diambil</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dari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beberapa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artikel</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terdahulu</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yaitu</w:t>
      </w:r>
      <w:proofErr w:type="spellEnd"/>
      <w:r w:rsidR="006341E1" w:rsidRPr="00F216ED">
        <w:rPr>
          <w:rFonts w:ascii="Times New Roman" w:eastAsia="Times New Roman" w:hAnsi="Times New Roman" w:cs="Times New Roman"/>
          <w:color w:val="000000" w:themeColor="text1"/>
          <w:sz w:val="24"/>
          <w:szCs w:val="24"/>
        </w:rPr>
        <w:t xml:space="preserve"> </w:t>
      </w:r>
      <w:r w:rsidR="006341E1">
        <w:rPr>
          <w:rFonts w:ascii="Times New Roman" w:eastAsia="DengXian" w:hAnsi="Times New Roman" w:cs="Times New Roman"/>
          <w:sz w:val="24"/>
          <w:szCs w:val="24"/>
          <w:lang w:val="id-ID" w:eastAsia="zh-CN"/>
        </w:rPr>
        <w:fldChar w:fldCharType="begin" w:fldLock="1"/>
      </w:r>
      <w:r w:rsidR="006341E1">
        <w:rPr>
          <w:rFonts w:ascii="Times New Roman" w:eastAsia="DengXian" w:hAnsi="Times New Roman" w:cs="Times New Roman"/>
          <w:sz w:val="24"/>
          <w:szCs w:val="24"/>
          <w:lang w:val="id-ID" w:eastAsia="zh-CN"/>
        </w:rPr>
        <w:instrText>ADDIN CSL_CITATION {"citationItems":[{"id":"ITEM-1","itemData":{"abstract":"Gastroenteritis akut merupakan salah satu penyebab angka kematian tertinggi saat ini pada anak di beberapa negara di seluruh dunia. Prevalensi gastroenteritis di Indonesia sebesar 8,0%. Pada pasien anak dengan gastroenteritis akut masalah yang sering ditemukan adalah diare. Ada beberapa cara penatalaksanaan diare, baik dengan farmakologi maupun nonfarmakologi. Salah satu penatalaksanaan diare dengan nonfarmakologi adalah pemberian seduhan daun jambu biji untuk mengurangi frekuensi diare. Tujuan dalam penelitian ini adalah pemberian asuhan keperawatan pada anak yang mengalami diare yang berfokus pada pemberian seduhan daun jambu biji terhadap penurunan frekuensi diare. Penelitian ini menggunakan metode studi kasus dengan pendekatan proses keperawatan. Pengumpulan data didapatkan melalui wawancara, observasi, pemeriksaan fisik, dan dokumentasi. Subjek yang digunakan yaitu pasien An. A dengan diagnosa medis gastroenteritis akut yang mengalami diare di Ruang Aster RSUD Prof. Dr. Margono Soekarjo Purwokerto. Hasil penelitian di dapatkan bahwa pemberian seduhan daun jambu biji selama 3x24 jam dengan pemberian 2x sehari frekuensi diare pasien mengalami penurunan, dari frekuensi diare 4-5x sehari menjadi 1-2x sehari. Sehingga dapat disimpulkan bahwa terdapat pengaruh pemberian seduhan daun jambu biji terhadap penurunan frekuensi diare. Diharapkan hasil penelitian ini dapat menambah p","author":[{"dropping-particle":"","family":"Tiwi","given":"Arinda Hanza","non-dropping-particle":"","parse-names":false,"suffix":""},{"dropping-particle":"","family":"Cahyaningrum","given":"Etika Dewi","non-dropping-particle":"","parse-names":false,"suffix":""}],"container-title":"Journal of Language and Health","id":"ITEM-1","issue":"1","issued":{"date-parts":[["2024"]]},"number-of-pages":"2-3","title":"Pemberian Seduhan Daun Jambu Biji Untuk Menurunkan Frekuensi Diare Pada Anak","type":"book","volume":"5"},"uris":["http://www.mendeley.com/documents/?uuid=44542b9d-edeb-4f66-a1a4-a302a5dccc18"]},{"id":"ITEM-2","itemData":{"DOI":"10.35960/vm.v16i1.852","ISSN":"1979-2026","abstract":"In developing countries, diarrhea is a common disease and a leading cause of mortality in children. Moreover, the guava plant (Psidium guajava L) is known by the Indonesian people as herbal medicine that may serve as a remedy for various diseases. One of the best-known benefits of guava leaf for people in Indonesia is that it can act as an antidiarrheal. This study aimed to examine the effectiveness of guava leaf extract (Psidium Guajava L.) in diarrhea treatment among children aged 6-12 years in the working area of Krueng Barona Jaya Community Health Center. This study was a quasi-experiment of One-Group Pretest-Posttest Design. The population member in this study was mothers with children aged 6-12 years old suffering from diarrhea in the working area of Krueng Barona Jaya Public Health Center. The purposive sampling technique was employed to select 15 respondents. Data collection was done by distributing questionnaires to respondents. This study was conducted from 27 June to 4 July 2022. The data were processed using editing, coding, transferring, and tabulating, and analyzed using the T-test at an error level of 0,05. The results showed that is effective in diarrhea treatment for children aged 6-12 years old with a p-value of 0.000","author":[{"dropping-particle":"","family":"Hasviana","given":"Cut Rara","non-dropping-particle":"","parse-names":false,"suffix":""},{"dropping-particle":"","family":"Desreza","given":"Nanda","non-dropping-particle":"","parse-names":false,"suffix":""},{"dropping-particle":"","family":"Mulfianda","given":"Riyan","non-dropping-particle":"","parse-names":false,"suffix":""}],"container-title":"Viva Medika: Jurnal Kesehatan, Kebidanan dan Keperawatan","id":"ITEM-2","issue":"1","issued":{"date-parts":[["2022"]]},"page":"44-52","title":"Efektivitas Ekstrak Daun Jambu Biji (Psidisium Guajava L) Terhadap Penurunan Frekuensi Diare pada Anak Usia 6-12 Tahun di Puskesmas Aceh Besar","type":"article-journal","volume":"16"},"uris":["http://www.mendeley.com/documents/?uuid=72a55c7e-b0d3-47d7-bd72-3a1c14c7dc66","http://www.mendeley.com/documents/?uuid=4989d4f9-c82e-4d9b-8783-4cc92a92a480","http://www.mendeley.com/documents/?uuid=3734c9af-88b3-42d0-aa6f-f8c0695f060f","http://www.mendeley.com/documents/?uuid=618548e9-2e45-4df7-be7a-60910adad4f2"]},{"id":"ITEM-3","itemData":{"abstract":"Hospital Health Promotion is a hospital effort to improve the ability of patients, clients and community groups so that patients can be independent in accelerating their recovery and recovery. The impact that can occur if PKRS is not implemented, among others, can cause an increase in the number of patients with unhealthy behavior that leads to a high incidence of disease. The importance of health promotion in hospitals because of the effectiveness of a treatment, apart from being influenced by the existing pattern of health services, the PKRS team unit, is also strongly influenced by the environment, attitudes, lifestyle of the patient and the patient's family. The purpose of this study was to determine the description of the implementation of health promotion in hospitals. The method used in this study is a descriptive qualitative research aimed at examining the factors that influence the success of the implementation of PKRS with the type of research using the basic theory method to strengthen the existing theoretical basis. Data were collected through in-depth interviews, observation and review of supporting documents. Data analysis uses the concept of triangulation of sources, methods, and theories. There were 10 informants in this study, consisting of hospital management, patients and their families. Research shows that the implementation of PKRS is still not optimal in its implementation despite good communication, but there are still other elements that are not in accordance with this concept, including lack of commitment, incomplete resources, and the absence of an appropriate bureaucracy.","author":[{"dropping-particle":"","family":"Andayani","given":"Rifka Putri","non-dropping-particle":"","parse-names":false,"suffix":""},{"dropping-particle":"","family":"Ausrianti","given":"Rizka","non-dropping-particle":"","parse-names":false,"suffix":""},{"dropping-particle":"","family":"Hendriyeni","given":"Praditha","non-dropping-particle":"","parse-names":false,"suffix":""},{"dropping-particle":"","family":"Rosada","given":"Amrina","non-dropping-particle":"","parse-names":false,"suffix":""}],"container-title":"Peran Mikronutrisi Sebagai Upaya Pencegahan Covid-19","id":"ITEM-3","issue":"April","issued":{"date-parts":[["2024"]]},"page":"939-944","title":"Efektifitas Pemberian Daun Jambu Biji Terhadap Frekuensi Diare Dan Derajat Dehidrasi Pada Balita Diare","type":"article-journal","volume":"14"},"uris":["http://www.mendeley.com/documents/?uuid=3fc42f54-4a2c-4669-848e-270ab33acb2a"]}],"mendeley":{"formattedCitation":"(Andayani et al., 2024; Hasviana et al., 2022; Tiwi &amp; Cahyaningrum, 2024)","plainTextFormattedCitation":"(Andayani et al., 2024; Hasviana et al., 2022; Tiwi &amp; Cahyaningrum, 2024)","previouslyFormattedCitation":"(Andayani et al., 2024; Hasviana et al., 2022; Tiwi &amp; Cahyaningrum, 2024)"},"properties":{"noteIndex":0},"schema":"https://github.com/citation-style-language/schema/raw/master/csl-citation.json"}</w:instrText>
      </w:r>
      <w:r w:rsidR="006341E1">
        <w:rPr>
          <w:rFonts w:ascii="Times New Roman" w:eastAsia="DengXian" w:hAnsi="Times New Roman" w:cs="Times New Roman"/>
          <w:sz w:val="24"/>
          <w:szCs w:val="24"/>
          <w:lang w:val="id-ID" w:eastAsia="zh-CN"/>
        </w:rPr>
        <w:fldChar w:fldCharType="separate"/>
      </w:r>
      <w:r w:rsidR="006341E1" w:rsidRPr="00E66C44">
        <w:rPr>
          <w:rFonts w:ascii="Times New Roman" w:eastAsia="DengXian" w:hAnsi="Times New Roman" w:cs="Times New Roman"/>
          <w:noProof/>
          <w:sz w:val="24"/>
          <w:szCs w:val="24"/>
          <w:lang w:val="id-ID" w:eastAsia="zh-CN"/>
        </w:rPr>
        <w:t>(Andayani et al., 2024; Hasviana et al., 2022; Tiwi &amp; Cahyaningrum, 2024)</w:t>
      </w:r>
      <w:r w:rsidR="006341E1">
        <w:rPr>
          <w:rFonts w:ascii="Times New Roman" w:eastAsia="DengXian" w:hAnsi="Times New Roman" w:cs="Times New Roman"/>
          <w:sz w:val="24"/>
          <w:szCs w:val="24"/>
          <w:lang w:val="id-ID" w:eastAsia="zh-CN"/>
        </w:rPr>
        <w:fldChar w:fldCharType="end"/>
      </w:r>
      <w:r w:rsidR="006341E1">
        <w:rPr>
          <w:rFonts w:ascii="Times New Roman" w:eastAsia="DengXian" w:hAnsi="Times New Roman" w:cs="Times New Roman"/>
          <w:sz w:val="24"/>
          <w:szCs w:val="24"/>
          <w:lang w:val="id-ID" w:eastAsia="zh-CN"/>
        </w:rPr>
        <w:t>.</w:t>
      </w:r>
    </w:p>
    <w:p w14:paraId="5BCF6CA7" w14:textId="34CCD545" w:rsidR="006341E1" w:rsidRDefault="002A3C28" w:rsidP="00A37410">
      <w:pPr>
        <w:pStyle w:val="ListParagraph"/>
        <w:spacing w:after="0"/>
        <w:ind w:left="0"/>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 xml:space="preserve">       </w:t>
      </w:r>
      <w:r w:rsidR="006341E1" w:rsidRPr="00F216ED">
        <w:rPr>
          <w:rFonts w:ascii="Times New Roman" w:hAnsi="Times New Roman" w:cs="Times New Roman"/>
          <w:color w:val="000000" w:themeColor="text1"/>
          <w:sz w:val="24"/>
          <w:szCs w:val="24"/>
        </w:rPr>
        <w:t xml:space="preserve">Teknik </w:t>
      </w:r>
      <w:proofErr w:type="spellStart"/>
      <w:r w:rsidR="006341E1" w:rsidRPr="00F216ED">
        <w:rPr>
          <w:rFonts w:ascii="Times New Roman" w:hAnsi="Times New Roman" w:cs="Times New Roman"/>
          <w:color w:val="000000" w:themeColor="text1"/>
          <w:sz w:val="24"/>
          <w:szCs w:val="24"/>
        </w:rPr>
        <w:t>pengumpulan</w:t>
      </w:r>
      <w:proofErr w:type="spellEnd"/>
      <w:r w:rsidR="006341E1" w:rsidRPr="00F216ED">
        <w:rPr>
          <w:rFonts w:ascii="Times New Roman" w:hAnsi="Times New Roman" w:cs="Times New Roman"/>
          <w:color w:val="000000" w:themeColor="text1"/>
          <w:sz w:val="24"/>
          <w:szCs w:val="24"/>
        </w:rPr>
        <w:t xml:space="preserve"> data yang </w:t>
      </w:r>
      <w:proofErr w:type="spellStart"/>
      <w:r w:rsidR="006341E1" w:rsidRPr="00F216ED">
        <w:rPr>
          <w:rFonts w:ascii="Times New Roman" w:hAnsi="Times New Roman" w:cs="Times New Roman"/>
          <w:color w:val="000000" w:themeColor="text1"/>
          <w:sz w:val="24"/>
          <w:szCs w:val="24"/>
        </w:rPr>
        <w:t>digunakan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adalah</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wawancara</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mendalam</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observasi</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langsung</w:t>
      </w:r>
      <w:proofErr w:type="spellEnd"/>
      <w:r w:rsidR="006341E1" w:rsidRPr="00F216ED">
        <w:rPr>
          <w:rFonts w:ascii="Times New Roman" w:hAnsi="Times New Roman" w:cs="Times New Roman"/>
          <w:color w:val="000000" w:themeColor="text1"/>
          <w:sz w:val="24"/>
          <w:szCs w:val="24"/>
        </w:rPr>
        <w:t xml:space="preserve">, dan </w:t>
      </w:r>
      <w:proofErr w:type="spellStart"/>
      <w:r w:rsidR="006341E1" w:rsidRPr="00F216ED">
        <w:rPr>
          <w:rFonts w:ascii="Times New Roman" w:hAnsi="Times New Roman" w:cs="Times New Roman"/>
          <w:color w:val="000000" w:themeColor="text1"/>
          <w:sz w:val="24"/>
          <w:szCs w:val="24"/>
        </w:rPr>
        <w:t>pemeriksaan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fisik</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Instrumen</w:t>
      </w:r>
      <w:proofErr w:type="spellEnd"/>
      <w:r w:rsidR="006341E1" w:rsidRPr="00F216ED">
        <w:rPr>
          <w:rFonts w:ascii="Times New Roman" w:hAnsi="Times New Roman" w:cs="Times New Roman"/>
          <w:color w:val="000000" w:themeColor="text1"/>
          <w:sz w:val="24"/>
          <w:szCs w:val="24"/>
        </w:rPr>
        <w:t xml:space="preserve"> yang </w:t>
      </w:r>
      <w:proofErr w:type="spellStart"/>
      <w:r w:rsidR="006341E1" w:rsidRPr="00F216ED">
        <w:rPr>
          <w:rFonts w:ascii="Times New Roman" w:hAnsi="Times New Roman" w:cs="Times New Roman"/>
          <w:color w:val="000000" w:themeColor="text1"/>
          <w:sz w:val="24"/>
          <w:szCs w:val="24"/>
        </w:rPr>
        <w:t>digunakan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adalah</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lembar</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pengkajian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diare</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sesuai</w:t>
      </w:r>
      <w:proofErr w:type="spellEnd"/>
      <w:r w:rsidR="006341E1" w:rsidRPr="00F216ED">
        <w:rPr>
          <w:rFonts w:ascii="Times New Roman" w:hAnsi="Times New Roman" w:cs="Times New Roman"/>
          <w:color w:val="000000" w:themeColor="text1"/>
          <w:sz w:val="24"/>
          <w:szCs w:val="24"/>
        </w:rPr>
        <w:t xml:space="preserve"> SDKI</w:t>
      </w:r>
      <w:r w:rsidR="006341E1">
        <w:rPr>
          <w:rFonts w:ascii="Times New Roman" w:hAnsi="Times New Roman" w:cs="Times New Roman"/>
          <w:color w:val="000000" w:themeColor="text1"/>
          <w:sz w:val="24"/>
          <w:szCs w:val="24"/>
        </w:rPr>
        <w:t xml:space="preserve"> </w:t>
      </w:r>
      <w:r w:rsidR="006341E1">
        <w:rPr>
          <w:rFonts w:ascii="Times New Roman" w:hAnsi="Times New Roman" w:cs="Times New Roman"/>
          <w:color w:val="000000" w:themeColor="text1"/>
          <w:sz w:val="24"/>
          <w:szCs w:val="24"/>
        </w:rPr>
        <w:fldChar w:fldCharType="begin" w:fldLock="1"/>
      </w:r>
      <w:r w:rsidR="006341E1">
        <w:rPr>
          <w:rFonts w:ascii="Times New Roman" w:hAnsi="Times New Roman" w:cs="Times New Roman"/>
          <w:color w:val="000000" w:themeColor="text1"/>
          <w:sz w:val="24"/>
          <w:szCs w:val="24"/>
        </w:rPr>
        <w:instrText>ADDIN CSL_CITATION {"citationItems":[{"id":"ITEM-1","itemData":{"author":[{"dropping-particle":"","family":"PPNI","given":"","non-dropping-particle":"","parse-names":false,"suffix":""}],"edition":"1","id":"ITEM-1","issued":{"date-parts":[["2016"]]},"publisher":"Persatuan Perawat Nasional Indonesia","publisher-place":"Jakarta","title":"Standar Diagnosa Keperawatan Indonesia(SDKI): Definisi dan Indikator Diagnostik","type":"book"},"uris":["http://www.mendeley.com/documents/?uuid=021178b8-76c7-45bb-9cd2-cd9dc67de9e4","http://www.mendeley.com/documents/?uuid=954dec51-b917-425b-a51c-f11f9d3f5a0c"]}],"mendeley":{"formattedCitation":"(PPNI, 2016)","plainTextFormattedCitation":"(PPNI, 2016)","previouslyFormattedCitation":"(PPNI, 2016)"},"properties":{"noteIndex":0},"schema":"https://github.com/citation-style-language/schema/raw/master/csl-citation.json"}</w:instrText>
      </w:r>
      <w:r w:rsidR="006341E1">
        <w:rPr>
          <w:rFonts w:ascii="Times New Roman" w:hAnsi="Times New Roman" w:cs="Times New Roman"/>
          <w:color w:val="000000" w:themeColor="text1"/>
          <w:sz w:val="24"/>
          <w:szCs w:val="24"/>
        </w:rPr>
        <w:fldChar w:fldCharType="separate"/>
      </w:r>
      <w:r w:rsidR="006341E1" w:rsidRPr="00E66C44">
        <w:rPr>
          <w:rFonts w:ascii="Times New Roman" w:hAnsi="Times New Roman" w:cs="Times New Roman"/>
          <w:noProof/>
          <w:color w:val="000000" w:themeColor="text1"/>
          <w:sz w:val="24"/>
          <w:szCs w:val="24"/>
        </w:rPr>
        <w:t>(PPNI, 2016)</w:t>
      </w:r>
      <w:r w:rsidR="006341E1">
        <w:rPr>
          <w:rFonts w:ascii="Times New Roman" w:hAnsi="Times New Roman" w:cs="Times New Roman"/>
          <w:color w:val="000000" w:themeColor="text1"/>
          <w:sz w:val="24"/>
          <w:szCs w:val="24"/>
        </w:rPr>
        <w:fldChar w:fldCharType="end"/>
      </w:r>
      <w:r w:rsidR="006341E1" w:rsidRPr="00F216ED">
        <w:rPr>
          <w:rFonts w:ascii="Times New Roman" w:hAnsi="Times New Roman" w:cs="Times New Roman"/>
          <w:color w:val="000000" w:themeColor="text1"/>
          <w:sz w:val="24"/>
          <w:szCs w:val="24"/>
        </w:rPr>
        <w:t xml:space="preserve"> dan </w:t>
      </w:r>
      <w:proofErr w:type="spellStart"/>
      <w:r w:rsidR="006341E1" w:rsidRPr="00F216ED">
        <w:rPr>
          <w:rFonts w:ascii="Times New Roman" w:hAnsi="Times New Roman" w:cs="Times New Roman"/>
          <w:color w:val="000000" w:themeColor="text1"/>
          <w:sz w:val="24"/>
          <w:szCs w:val="24"/>
        </w:rPr>
        <w:t>lembar</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pengkajian</w:t>
      </w:r>
      <w:proofErr w:type="spellEnd"/>
      <w:r w:rsidR="006341E1" w:rsidRPr="00F216ED">
        <w:rPr>
          <w:rFonts w:ascii="Times New Roman" w:hAnsi="Times New Roman" w:cs="Times New Roman"/>
          <w:color w:val="000000" w:themeColor="text1"/>
          <w:sz w:val="24"/>
          <w:szCs w:val="24"/>
        </w:rPr>
        <w:t xml:space="preserve"> gastroenteritis</w:t>
      </w:r>
      <w:r w:rsidR="006341E1">
        <w:rPr>
          <w:rFonts w:ascii="Times New Roman" w:hAnsi="Times New Roman" w:cs="Times New Roman"/>
          <w:color w:val="000000" w:themeColor="text1"/>
          <w:sz w:val="24"/>
          <w:szCs w:val="24"/>
        </w:rPr>
        <w:t xml:space="preserve"> </w:t>
      </w:r>
      <w:proofErr w:type="spellStart"/>
      <w:r w:rsidR="006341E1">
        <w:rPr>
          <w:rFonts w:ascii="Times New Roman" w:hAnsi="Times New Roman" w:cs="Times New Roman"/>
          <w:color w:val="000000" w:themeColor="text1"/>
          <w:sz w:val="24"/>
          <w:szCs w:val="24"/>
        </w:rPr>
        <w:t>dari</w:t>
      </w:r>
      <w:proofErr w:type="spellEnd"/>
      <w:r w:rsidR="006341E1">
        <w:rPr>
          <w:rFonts w:ascii="Times New Roman" w:hAnsi="Times New Roman" w:cs="Times New Roman"/>
          <w:color w:val="000000" w:themeColor="text1"/>
          <w:sz w:val="24"/>
          <w:szCs w:val="24"/>
        </w:rPr>
        <w:t xml:space="preserve"> </w:t>
      </w:r>
      <w:r w:rsidR="006341E1" w:rsidRPr="00E66C44">
        <w:rPr>
          <w:rFonts w:ascii="Times New Roman" w:eastAsia="DengXian" w:hAnsi="Times New Roman" w:cs="Times New Roman"/>
          <w:sz w:val="24"/>
          <w:szCs w:val="24"/>
          <w:lang w:val="id-ID" w:eastAsia="zh-CN"/>
        </w:rPr>
        <w:fldChar w:fldCharType="begin" w:fldLock="1"/>
      </w:r>
      <w:r w:rsidR="006341E1">
        <w:rPr>
          <w:rFonts w:ascii="Times New Roman" w:eastAsia="DengXian" w:hAnsi="Times New Roman" w:cs="Times New Roman"/>
          <w:sz w:val="24"/>
          <w:szCs w:val="24"/>
          <w:lang w:val="id-ID" w:eastAsia="zh-CN"/>
        </w:rPr>
        <w:instrText>ADDIN CSL_CITATION {"citationItems":[{"id":"ITEM-1","itemData":{"abstract":"Menurut Joesron dan Fathorrozi (2003) produksi merupakan hasil akhir dalam proses atau aktivitas ekonomi dengan memanfaatkan beberapa masukan/input. Pengertian ini dapat dipahami bahwa kegiatan produksi adalah mengkombinasikan berbagai input atau masukan untuk menghasilkan output. Dalam kaitannya dengan pertanian, produksi merupakan esensi dari suatu perekonomian. Untuk berproduksi diperlukan sejumlah input, dimana umumnya input yang diperlukan pada sektor pertanian adalah adanya kapital, tenaga kerja dan teknologi. Produksi merupakan konsep arus (flow concept), maksudnya adalah produksi merupakan kegiatan yang diukur sebagai tingkat-tingkat output per unit periode/waktu. Sedangkan outputnya sendiri senantiasa diasumsikan konstan kualitasnya (Miller, et all.2000). Dalam istilah ekonomi faktor produksi kadang disebut dengan input dimana macam input atau faktor produksi ini perlu diketahui oleh produsen. Antara produksi dengan faktor produksi terdapat hubungan yang kuat secara matematis. Menurut Beattie dan Taylor (1996) hubungan tersebut dapat ditulis sebagai berikut : Y = f (X1, X2, …, Xn)………………………………………………...(2.1) dimana : Y = produk atau variable yang dipengaruhi oleh factor produksi X X = faktor poduksi atau variable yang mempengaruhi Y Berubahnya salah satu input salah satu input dengan jumlah input lain yang tetap akan berpengaruh terhadap output. Menurut Beattie dan Taylor (1996), terdapat tiga tipe produksi atas input atau faktor produksi yaitu : 1. Increasing returns to scales yaitu apabila tiap unit tambahan input menghasilkan tambahan output yang lebih banyak daripada unit input sebelumnya.","author":[{"dropping-particle":"","family":"Suriadi&amp;Yuliani","given":"","non-dropping-particle":"","parse-names":false,"suffix":""}],"id":"ITEM-1","issue":"Maryuani 2016","issued":{"date-parts":[["2023"]]},"page":"1-64","title":"Konsep Dasar Gastroenteritis Akut","type":"article-journal"},"uris":["http://www.mendeley.com/documents/?uuid=eeee7771-e137-40f3-9474-8b5243fe927b","http://www.mendeley.com/documents/?uuid=624ac619-b133-4757-aed5-167c365e1a2a","http://www.mendeley.com/documents/?uuid=43335dac-b01c-4da9-8c9a-740dd0c1bd6b"]}],"mendeley":{"formattedCitation":"(Suriadi&amp;Yuliani, 2023)","plainTextFormattedCitation":"(Suriadi&amp;Yuliani, 2023)","previouslyFormattedCitation":"(Suriadi&amp;Yuliani, 2023)"},"properties":{"noteIndex":0},"schema":"https://github.com/citation-style-language/schema/raw/master/csl-citation.json"}</w:instrText>
      </w:r>
      <w:r w:rsidR="006341E1" w:rsidRPr="00E66C44">
        <w:rPr>
          <w:rFonts w:ascii="Times New Roman" w:eastAsia="DengXian" w:hAnsi="Times New Roman" w:cs="Times New Roman"/>
          <w:sz w:val="24"/>
          <w:szCs w:val="24"/>
          <w:lang w:val="id-ID" w:eastAsia="zh-CN"/>
        </w:rPr>
        <w:fldChar w:fldCharType="separate"/>
      </w:r>
      <w:r w:rsidR="006341E1" w:rsidRPr="00E66C44">
        <w:rPr>
          <w:rFonts w:ascii="Times New Roman" w:eastAsia="DengXian" w:hAnsi="Times New Roman" w:cs="Times New Roman"/>
          <w:noProof/>
          <w:sz w:val="24"/>
          <w:szCs w:val="24"/>
          <w:lang w:val="id-ID" w:eastAsia="zh-CN"/>
        </w:rPr>
        <w:t>(Suriadi&amp;Yuliani, 2023)</w:t>
      </w:r>
      <w:r w:rsidR="006341E1" w:rsidRPr="00E66C44">
        <w:rPr>
          <w:rFonts w:ascii="Times New Roman" w:eastAsia="DengXian" w:hAnsi="Times New Roman" w:cs="Times New Roman"/>
          <w:sz w:val="24"/>
          <w:szCs w:val="24"/>
          <w:lang w:val="id-ID" w:eastAsia="zh-CN"/>
        </w:rPr>
        <w:fldChar w:fldCharType="end"/>
      </w:r>
      <w:r w:rsidR="006341E1">
        <w:rPr>
          <w:rFonts w:ascii="Times New Roman" w:eastAsia="DengXian" w:hAnsi="Times New Roman" w:cs="Times New Roman"/>
          <w:sz w:val="24"/>
          <w:szCs w:val="24"/>
          <w:lang w:val="id-ID" w:eastAsia="zh-CN"/>
        </w:rPr>
        <w:t xml:space="preserve">. </w:t>
      </w:r>
      <w:proofErr w:type="spellStart"/>
      <w:r w:rsidR="006341E1" w:rsidRPr="00F216ED">
        <w:rPr>
          <w:rFonts w:ascii="Times New Roman" w:eastAsia="Times New Roman" w:hAnsi="Times New Roman" w:cs="Times New Roman"/>
          <w:color w:val="000000" w:themeColor="text1"/>
          <w:sz w:val="24"/>
          <w:szCs w:val="24"/>
        </w:rPr>
        <w:t>Frekuensi</w:t>
      </w:r>
      <w:proofErr w:type="spellEnd"/>
      <w:r w:rsidR="006341E1" w:rsidRPr="00F216ED">
        <w:rPr>
          <w:rFonts w:ascii="Times New Roman" w:eastAsia="Times New Roman" w:hAnsi="Times New Roman" w:cs="Times New Roman"/>
          <w:color w:val="000000" w:themeColor="text1"/>
          <w:sz w:val="24"/>
          <w:szCs w:val="24"/>
        </w:rPr>
        <w:t xml:space="preserve"> BAB, </w:t>
      </w:r>
      <w:proofErr w:type="spellStart"/>
      <w:r w:rsidR="006341E1" w:rsidRPr="00F216ED">
        <w:rPr>
          <w:rFonts w:ascii="Times New Roman" w:eastAsia="Times New Roman" w:hAnsi="Times New Roman" w:cs="Times New Roman"/>
          <w:color w:val="000000" w:themeColor="text1"/>
          <w:sz w:val="24"/>
          <w:szCs w:val="24"/>
        </w:rPr>
        <w:t>distensi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nyeri</w:t>
      </w:r>
      <w:proofErr w:type="spellEnd"/>
      <w:r w:rsidR="006341E1" w:rsidRPr="00F216ED">
        <w:rPr>
          <w:rFonts w:ascii="Times New Roman" w:eastAsia="Times New Roman" w:hAnsi="Times New Roman" w:cs="Times New Roman"/>
          <w:color w:val="000000" w:themeColor="text1"/>
          <w:sz w:val="24"/>
          <w:szCs w:val="24"/>
        </w:rPr>
        <w:t xml:space="preserve">, dan </w:t>
      </w:r>
      <w:proofErr w:type="spellStart"/>
      <w:r w:rsidR="006341E1" w:rsidRPr="00F216ED">
        <w:rPr>
          <w:rFonts w:ascii="Times New Roman" w:eastAsia="Times New Roman" w:hAnsi="Times New Roman" w:cs="Times New Roman"/>
          <w:color w:val="000000" w:themeColor="text1"/>
          <w:sz w:val="24"/>
          <w:szCs w:val="24"/>
        </w:rPr>
        <w:t>peristaltik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diukur</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harian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menggunakan</w:t>
      </w:r>
      <w:proofErr w:type="spellEnd"/>
      <w:r w:rsidR="006341E1" w:rsidRPr="00F216ED">
        <w:rPr>
          <w:rFonts w:ascii="Times New Roman" w:eastAsia="Times New Roman" w:hAnsi="Times New Roman" w:cs="Times New Roman"/>
          <w:color w:val="000000" w:themeColor="text1"/>
          <w:sz w:val="24"/>
          <w:szCs w:val="24"/>
        </w:rPr>
        <w:t xml:space="preserve"> SLKI. </w:t>
      </w:r>
      <w:r w:rsidR="006341E1">
        <w:rPr>
          <w:rFonts w:ascii="Times New Roman" w:eastAsia="Times New Roman" w:hAnsi="Times New Roman" w:cs="Times New Roman"/>
          <w:color w:val="000000" w:themeColor="text1"/>
          <w:sz w:val="24"/>
          <w:szCs w:val="24"/>
        </w:rPr>
        <w:fldChar w:fldCharType="begin" w:fldLock="1"/>
      </w:r>
      <w:r w:rsidR="006341E1">
        <w:rPr>
          <w:rFonts w:ascii="Times New Roman" w:eastAsia="Times New Roman" w:hAnsi="Times New Roman" w:cs="Times New Roman"/>
          <w:color w:val="000000" w:themeColor="text1"/>
          <w:sz w:val="24"/>
          <w:szCs w:val="24"/>
        </w:rPr>
        <w:instrText>ADDIN CSL_CITATION {"citationItems":[{"id":"ITEM-1","itemData":{"author":[{"dropping-particle":"","family":"PPNI","given":"","non-dropping-particle":"","parse-names":false,"suffix":""}],"edition":"1","id":"ITEM-1","issued":{"date-parts":[["2018"]]},"publisher-place":"JAKARTA","title":"Standar Luaran Keperawatan Indonesia: Definisi dan Kriteria Hasil Keperawatan, Edisi 1. Jakarta:DPP PPNI.","type":"book"},"uris":["http://www.mendeley.com/documents/?uuid=7a5e0478-67de-4fc4-a580-777f44a7aaf0"]}],"mendeley":{"formattedCitation":"(PPNI, 2018)","plainTextFormattedCitation":"(PPNI, 2018)","previouslyFormattedCitation":"(PPNI, 2018)"},"properties":{"noteIndex":0},"schema":"https://github.com/citation-style-language/schema/raw/master/csl-citation.json"}</w:instrText>
      </w:r>
      <w:r w:rsidR="006341E1">
        <w:rPr>
          <w:rFonts w:ascii="Times New Roman" w:eastAsia="Times New Roman" w:hAnsi="Times New Roman" w:cs="Times New Roman"/>
          <w:color w:val="000000" w:themeColor="text1"/>
          <w:sz w:val="24"/>
          <w:szCs w:val="24"/>
        </w:rPr>
        <w:fldChar w:fldCharType="separate"/>
      </w:r>
      <w:r w:rsidR="006341E1" w:rsidRPr="00E66C44">
        <w:rPr>
          <w:rFonts w:ascii="Times New Roman" w:eastAsia="Times New Roman" w:hAnsi="Times New Roman" w:cs="Times New Roman"/>
          <w:noProof/>
          <w:color w:val="000000" w:themeColor="text1"/>
          <w:sz w:val="24"/>
          <w:szCs w:val="24"/>
        </w:rPr>
        <w:t>(PPNI, 2018)</w:t>
      </w:r>
      <w:r w:rsidR="006341E1">
        <w:rPr>
          <w:rFonts w:ascii="Times New Roman" w:eastAsia="Times New Roman" w:hAnsi="Times New Roman" w:cs="Times New Roman"/>
          <w:color w:val="000000" w:themeColor="text1"/>
          <w:sz w:val="24"/>
          <w:szCs w:val="24"/>
        </w:rPr>
        <w:fldChar w:fldCharType="end"/>
      </w:r>
      <w:r w:rsidR="006341E1">
        <w:rPr>
          <w:rFonts w:ascii="Times New Roman" w:eastAsia="Times New Roman" w:hAnsi="Times New Roman" w:cs="Times New Roman"/>
          <w:color w:val="000000" w:themeColor="text1"/>
          <w:sz w:val="24"/>
          <w:szCs w:val="24"/>
        </w:rPr>
        <w:t xml:space="preserve">. </w:t>
      </w:r>
      <w:r w:rsidR="006341E1" w:rsidRPr="00467005">
        <w:rPr>
          <w:rFonts w:ascii="Times New Roman" w:eastAsia="Times New Roman" w:hAnsi="Times New Roman" w:cs="Times New Roman"/>
          <w:color w:val="000000" w:themeColor="text1"/>
          <w:sz w:val="24"/>
          <w:szCs w:val="24"/>
        </w:rPr>
        <w:t xml:space="preserve">Data </w:t>
      </w:r>
      <w:proofErr w:type="spellStart"/>
      <w:r w:rsidR="006341E1" w:rsidRPr="00467005">
        <w:rPr>
          <w:rFonts w:ascii="Times New Roman" w:eastAsia="Times New Roman" w:hAnsi="Times New Roman" w:cs="Times New Roman"/>
          <w:color w:val="000000" w:themeColor="text1"/>
          <w:sz w:val="24"/>
          <w:szCs w:val="24"/>
        </w:rPr>
        <w:t>dianalisis</w:t>
      </w:r>
      <w:proofErr w:type="spellEnd"/>
      <w:r w:rsidR="006341E1" w:rsidRPr="00467005">
        <w:rPr>
          <w:rFonts w:ascii="Times New Roman" w:eastAsia="Times New Roman" w:hAnsi="Times New Roman" w:cs="Times New Roman"/>
          <w:color w:val="000000" w:themeColor="text1"/>
          <w:sz w:val="24"/>
          <w:szCs w:val="24"/>
        </w:rPr>
        <w:t xml:space="preserve"> </w:t>
      </w:r>
      <w:proofErr w:type="spellStart"/>
      <w:r w:rsidR="006341E1" w:rsidRPr="00467005">
        <w:rPr>
          <w:rFonts w:ascii="Times New Roman" w:eastAsia="Times New Roman" w:hAnsi="Times New Roman" w:cs="Times New Roman"/>
          <w:color w:val="000000" w:themeColor="text1"/>
          <w:sz w:val="24"/>
          <w:szCs w:val="24"/>
        </w:rPr>
        <w:t>secara</w:t>
      </w:r>
      <w:proofErr w:type="spellEnd"/>
      <w:r w:rsidR="006341E1" w:rsidRPr="00467005">
        <w:rPr>
          <w:rFonts w:ascii="Times New Roman" w:eastAsia="Times New Roman" w:hAnsi="Times New Roman" w:cs="Times New Roman"/>
          <w:color w:val="000000" w:themeColor="text1"/>
          <w:sz w:val="24"/>
          <w:szCs w:val="24"/>
        </w:rPr>
        <w:t xml:space="preserve"> </w:t>
      </w:r>
      <w:proofErr w:type="spellStart"/>
      <w:r w:rsidR="006341E1" w:rsidRPr="00467005">
        <w:rPr>
          <w:rFonts w:ascii="Times New Roman" w:eastAsia="Times New Roman" w:hAnsi="Times New Roman" w:cs="Times New Roman"/>
          <w:color w:val="000000" w:themeColor="text1"/>
          <w:sz w:val="24"/>
          <w:szCs w:val="24"/>
        </w:rPr>
        <w:t>deskriptif</w:t>
      </w:r>
      <w:proofErr w:type="spellEnd"/>
      <w:r w:rsidR="006341E1">
        <w:rPr>
          <w:rFonts w:ascii="Times New Roman" w:eastAsia="Times New Roman" w:hAnsi="Times New Roman" w:cs="Times New Roman"/>
          <w:color w:val="000000" w:themeColor="text1"/>
          <w:sz w:val="24"/>
          <w:szCs w:val="24"/>
        </w:rPr>
        <w:t>.</w:t>
      </w:r>
    </w:p>
    <w:p w14:paraId="3F881790" w14:textId="38D1620C" w:rsidR="006341E1" w:rsidRDefault="002A3C28" w:rsidP="00A37410">
      <w:pPr>
        <w:pStyle w:val="ListParagraph"/>
        <w:spacing w:after="0"/>
        <w:ind w:left="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006341E1" w:rsidRPr="00F216ED">
        <w:rPr>
          <w:rFonts w:ascii="Times New Roman" w:eastAsia="Times New Roman" w:hAnsi="Times New Roman" w:cs="Times New Roman"/>
          <w:color w:val="000000" w:themeColor="text1"/>
          <w:sz w:val="24"/>
          <w:szCs w:val="24"/>
        </w:rPr>
        <w:t>Intervensi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berupa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pemberian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rebusan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daun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jambu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biji</w:t>
      </w:r>
      <w:proofErr w:type="spellEnd"/>
      <w:r w:rsidR="006341E1" w:rsidRPr="00F216ED">
        <w:rPr>
          <w:rFonts w:ascii="Times New Roman" w:eastAsia="Times New Roman" w:hAnsi="Times New Roman" w:cs="Times New Roman"/>
          <w:color w:val="000000" w:themeColor="text1"/>
          <w:sz w:val="24"/>
          <w:szCs w:val="24"/>
        </w:rPr>
        <w:t xml:space="preserve"> dan </w:t>
      </w:r>
      <w:proofErr w:type="spellStart"/>
      <w:r w:rsidR="006341E1" w:rsidRPr="00F216ED">
        <w:rPr>
          <w:rFonts w:ascii="Times New Roman" w:eastAsia="Times New Roman" w:hAnsi="Times New Roman" w:cs="Times New Roman"/>
          <w:color w:val="000000" w:themeColor="text1"/>
          <w:sz w:val="24"/>
          <w:szCs w:val="24"/>
        </w:rPr>
        <w:t>madu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Intervensi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berupa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rebusan</w:t>
      </w:r>
      <w:proofErr w:type="spellEnd"/>
      <w:r w:rsidR="006341E1" w:rsidRPr="00F216ED">
        <w:rPr>
          <w:rFonts w:ascii="Times New Roman" w:eastAsia="Times New Roman" w:hAnsi="Times New Roman" w:cs="Times New Roman"/>
          <w:color w:val="000000" w:themeColor="text1"/>
          <w:sz w:val="24"/>
          <w:szCs w:val="24"/>
        </w:rPr>
        <w:t xml:space="preserve"> 6 </w:t>
      </w:r>
      <w:proofErr w:type="spellStart"/>
      <w:r w:rsidR="006341E1" w:rsidRPr="00F216ED">
        <w:rPr>
          <w:rFonts w:ascii="Times New Roman" w:eastAsia="Times New Roman" w:hAnsi="Times New Roman" w:cs="Times New Roman"/>
          <w:color w:val="000000" w:themeColor="text1"/>
          <w:sz w:val="24"/>
          <w:szCs w:val="24"/>
        </w:rPr>
        <w:t>lembar</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daun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jambu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biji</w:t>
      </w:r>
      <w:proofErr w:type="spellEnd"/>
      <w:r w:rsidR="006341E1" w:rsidRPr="00F216ED">
        <w:rPr>
          <w:rFonts w:ascii="Times New Roman" w:eastAsia="Times New Roman" w:hAnsi="Times New Roman" w:cs="Times New Roman"/>
          <w:color w:val="000000" w:themeColor="text1"/>
          <w:sz w:val="24"/>
          <w:szCs w:val="24"/>
        </w:rPr>
        <w:t xml:space="preserve"> segar </w:t>
      </w:r>
      <w:proofErr w:type="spellStart"/>
      <w:r w:rsidR="006341E1" w:rsidRPr="00F216ED">
        <w:rPr>
          <w:rFonts w:ascii="Times New Roman" w:eastAsia="Times New Roman" w:hAnsi="Times New Roman" w:cs="Times New Roman"/>
          <w:color w:val="000000" w:themeColor="text1"/>
          <w:sz w:val="24"/>
          <w:szCs w:val="24"/>
        </w:rPr>
        <w:t>dalam</w:t>
      </w:r>
      <w:proofErr w:type="spellEnd"/>
      <w:r w:rsidR="006341E1" w:rsidRPr="00F216ED">
        <w:rPr>
          <w:rFonts w:ascii="Times New Roman" w:eastAsia="Times New Roman" w:hAnsi="Times New Roman" w:cs="Times New Roman"/>
          <w:color w:val="000000" w:themeColor="text1"/>
          <w:sz w:val="24"/>
          <w:szCs w:val="24"/>
        </w:rPr>
        <w:t xml:space="preserve"> 600 ml air </w:t>
      </w:r>
      <w:proofErr w:type="spellStart"/>
      <w:r w:rsidR="006341E1" w:rsidRPr="00F216ED">
        <w:rPr>
          <w:rFonts w:ascii="Times New Roman" w:eastAsia="Times New Roman" w:hAnsi="Times New Roman" w:cs="Times New Roman"/>
          <w:color w:val="000000" w:themeColor="text1"/>
          <w:sz w:val="24"/>
          <w:szCs w:val="24"/>
        </w:rPr>
        <w:t>hingga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tersisa</w:t>
      </w:r>
      <w:proofErr w:type="spellEnd"/>
      <w:r w:rsidR="006341E1" w:rsidRPr="00F216ED">
        <w:rPr>
          <w:rFonts w:ascii="Times New Roman" w:eastAsia="Times New Roman" w:hAnsi="Times New Roman" w:cs="Times New Roman"/>
          <w:color w:val="000000" w:themeColor="text1"/>
          <w:sz w:val="24"/>
          <w:szCs w:val="24"/>
        </w:rPr>
        <w:t xml:space="preserve"> 250 ml, </w:t>
      </w:r>
      <w:proofErr w:type="spellStart"/>
      <w:r w:rsidR="006341E1" w:rsidRPr="00F216ED">
        <w:rPr>
          <w:rFonts w:ascii="Times New Roman" w:eastAsia="Times New Roman" w:hAnsi="Times New Roman" w:cs="Times New Roman"/>
          <w:color w:val="000000" w:themeColor="text1"/>
          <w:sz w:val="24"/>
          <w:szCs w:val="24"/>
        </w:rPr>
        <w:t>diberikan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sebanyak</w:t>
      </w:r>
      <w:proofErr w:type="spellEnd"/>
      <w:r w:rsidR="006341E1" w:rsidRPr="00F216ED">
        <w:rPr>
          <w:rFonts w:ascii="Times New Roman" w:eastAsia="Times New Roman" w:hAnsi="Times New Roman" w:cs="Times New Roman"/>
          <w:color w:val="000000" w:themeColor="text1"/>
          <w:sz w:val="24"/>
          <w:szCs w:val="24"/>
        </w:rPr>
        <w:t xml:space="preserve"> 125cc yang </w:t>
      </w:r>
      <w:proofErr w:type="spellStart"/>
      <w:r w:rsidR="006341E1" w:rsidRPr="00F216ED">
        <w:rPr>
          <w:rFonts w:ascii="Times New Roman" w:eastAsia="Times New Roman" w:hAnsi="Times New Roman" w:cs="Times New Roman"/>
          <w:color w:val="000000" w:themeColor="text1"/>
          <w:sz w:val="24"/>
          <w:szCs w:val="24"/>
        </w:rPr>
        <w:t>sudah</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dicampur</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dengan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madu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sebanyak</w:t>
      </w:r>
      <w:proofErr w:type="spellEnd"/>
      <w:r w:rsidR="006341E1" w:rsidRPr="00F216ED">
        <w:rPr>
          <w:rFonts w:ascii="Times New Roman" w:eastAsia="Times New Roman" w:hAnsi="Times New Roman" w:cs="Times New Roman"/>
          <w:color w:val="000000" w:themeColor="text1"/>
          <w:sz w:val="24"/>
          <w:szCs w:val="24"/>
        </w:rPr>
        <w:t xml:space="preserve"> 5cc, </w:t>
      </w:r>
      <w:proofErr w:type="spellStart"/>
      <w:r w:rsidR="006341E1" w:rsidRPr="00F216ED">
        <w:rPr>
          <w:rFonts w:ascii="Times New Roman" w:eastAsia="Times New Roman" w:hAnsi="Times New Roman" w:cs="Times New Roman"/>
          <w:color w:val="000000" w:themeColor="text1"/>
          <w:sz w:val="24"/>
          <w:szCs w:val="24"/>
        </w:rPr>
        <w:t>diberikan</w:t>
      </w:r>
      <w:proofErr w:type="spellEnd"/>
      <w:r w:rsidR="006341E1" w:rsidRPr="00F216ED">
        <w:rPr>
          <w:rFonts w:ascii="Times New Roman" w:eastAsia="Times New Roman" w:hAnsi="Times New Roman" w:cs="Times New Roman"/>
          <w:color w:val="000000" w:themeColor="text1"/>
          <w:sz w:val="24"/>
          <w:szCs w:val="24"/>
        </w:rPr>
        <w:t xml:space="preserve"> dua kali </w:t>
      </w:r>
      <w:proofErr w:type="spellStart"/>
      <w:r w:rsidR="006341E1" w:rsidRPr="00F216ED">
        <w:rPr>
          <w:rFonts w:ascii="Times New Roman" w:eastAsia="Times New Roman" w:hAnsi="Times New Roman" w:cs="Times New Roman"/>
          <w:color w:val="000000" w:themeColor="text1"/>
          <w:sz w:val="24"/>
          <w:szCs w:val="24"/>
        </w:rPr>
        <w:t>sehari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selama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tiga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hari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berturut‑turut</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sesuai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dengan</w:t>
      </w:r>
      <w:proofErr w:type="spellEnd"/>
      <w:r w:rsidR="006341E1">
        <w:rPr>
          <w:rFonts w:ascii="Times New Roman" w:eastAsia="Times New Roman" w:hAnsi="Times New Roman" w:cs="Times New Roman"/>
          <w:color w:val="000000" w:themeColor="text1"/>
          <w:sz w:val="24"/>
          <w:szCs w:val="24"/>
        </w:rPr>
        <w:t xml:space="preserve"> SOP </w:t>
      </w:r>
      <w:proofErr w:type="spellStart"/>
      <w:r w:rsidR="006341E1">
        <w:rPr>
          <w:rFonts w:ascii="Times New Roman" w:eastAsia="Times New Roman" w:hAnsi="Times New Roman" w:cs="Times New Roman"/>
          <w:color w:val="000000" w:themeColor="text1"/>
          <w:sz w:val="24"/>
          <w:szCs w:val="24"/>
        </w:rPr>
        <w:t>dari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beberapa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artikel</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seelumnya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yaitu</w:t>
      </w:r>
      <w:proofErr w:type="spellEnd"/>
      <w:r w:rsidR="006341E1">
        <w:rPr>
          <w:rFonts w:ascii="Times New Roman" w:eastAsia="Times New Roman" w:hAnsi="Times New Roman" w:cs="Times New Roman"/>
          <w:color w:val="000000" w:themeColor="text1"/>
          <w:sz w:val="24"/>
          <w:szCs w:val="24"/>
        </w:rPr>
        <w:t xml:space="preserve"> </w:t>
      </w:r>
      <w:r w:rsidR="006341E1">
        <w:rPr>
          <w:rFonts w:ascii="Times New Roman" w:eastAsia="Times New Roman" w:hAnsi="Times New Roman" w:cs="Times New Roman"/>
          <w:color w:val="000000" w:themeColor="text1"/>
          <w:sz w:val="24"/>
          <w:szCs w:val="24"/>
        </w:rPr>
        <w:fldChar w:fldCharType="begin" w:fldLock="1"/>
      </w:r>
      <w:r w:rsidR="006341E1">
        <w:rPr>
          <w:rFonts w:ascii="Times New Roman" w:eastAsia="Times New Roman" w:hAnsi="Times New Roman" w:cs="Times New Roman"/>
          <w:color w:val="000000" w:themeColor="text1"/>
          <w:sz w:val="24"/>
          <w:szCs w:val="24"/>
        </w:rPr>
        <w:instrText>ADDIN CSL_CITATION {"citationItems":[{"id":"ITEM-1","itemData":{"abstract":"Tujuan dilakukannya penelitian ini yaitu untuk mengetahui bagaimana ratifikasi perjanjian internasional melalui peraturan perundangundangan nasional hak asasi manusia dan bagaimana peraturan perundang-undangan nasional mengatur tentang hak asasi manusia, yang dengan metode penelitian hukum normatif disimpulkan: 1. Ratifikasi perjanjian internasional melalui peraturan perundang-undangan nasional hak asasi manusia didasarkan pada Undang-Undang Nomor 24 Tahun 2000 tentang Perjanjian Internasional dan peraturan perundang-undangan lainnya yang mengatur tentang ratifikasi perjanjian internasional di bidang hak asasi manusia. 2. Peraturan perundang-undangan nasional yang mengatur tentang hak asasi manusia, diperlukan sebagai wujud tanggung jawab negara untuk melaksanakan upaya perlindungan hak asasi manusia di negara Republik Indonesia sebagaimana ratifikasi yang telah dilakukan terhadap perjanjian internasional di bidang hak asasi manusia. Tujuan perlindungan hak asasi manusia dimaksudkan untuk memberikan kepastian hukum, keadilan dan kemanfaatan bagi setiap orang agar hak asasi manusia terpenuhi dan memperoleh perlindungan yang memadai.","author":[{"dropping-particle":"","family":"Salwa","given":"Ayudia","non-dropping-particle":"","parse-names":false,"suffix":""}],"container-title":"Lex Privatum","edition":"Ayudia Sal","editor":[{"dropping-particle":"","family":"Salwa","given":"Ayudia","non-dropping-particle":"","parse-names":false,"suffix":""}],"id":"ITEM-1","issued":{"date-parts":[["2024"]]},"number-of-pages":"28-30","publisher":"Doctoral dissertation, Poltekkes Kemenkes Denpasar Jurusan Keperawatan","publisher-place":"Denpasar","title":"ASUHAN KEPERAWATAN DIARE PADA ANAK GASTROENTERITIS AKUT DENGAN TERAPI KOMBINASI MADU DAN REBUSAN DAUN JAMBU BIJI DI RUANG JEMPIRING RSU BANGLI.","type":"book"},"uris":["http://www.mendeley.com/documents/?uuid=afdbbc28-1dea-4f21-8265-2b6d695c54c2","http://www.mendeley.com/documents/?uuid=c62acf0e-bf03-42dc-aa38-c8c212c286c4"]},{"id":"ITEM-2","itemData":{"DOI":"10.36456/abadimas.v5.i01.a2703","ISSN":"2622-5700","abstract":"Buah jambu biji merupakan buah yang sering dijumpai dan diminati oleh masyarakat, tetapi pada umumnya tidak menyadari manfaat jambu biji terutama pada daunnya. Daun jambu biji dapat dimanfaatkan sebagai ramuan tradisional untuk mengatasi diare pada anak. Pengolahan daun jambu biji sangat mudah dengan mengambil beberapa lembar daun biji tersebut kemudian di tumbuk dan di beri air matang secukupnya dan disaring untuk diambil airnya. Untuk pengobatan secara berkala bisa mengkonsumsi 3 kali sehari. Hasil yang di dapatkan dapat memberikan informasi kepada masyarakat bahwa manfaat daun jambu biji baik apabila dikonsumsi oleh masyarakat.","author":[{"dropping-particle":"","family":"Rahayu","given":"asti","non-dropping-particle":"","parse-names":false,"suffix":""},{"dropping-particle":"","family":"I.A.K Pramushinta","given":"","non-dropping-particle":"","parse-names":false,"suffix":""},{"dropping-particle":"","family":"Dewi Perwito Sari","given":"","non-dropping-particle":"","parse-names":false,"suffix":""}],"container-title":"Jurnal Abadimas Adi Buana","id":"ITEM-2","issue":"01","issued":{"date-parts":[["2021"]]},"page":"1-4","title":"Pembuatan Ramuan Tradisional Untuk Mengatasi Diare Pada Anak","type":"article-journal","volume":"5"},"uris":["http://www.mendeley.com/documents/?uuid=1f1a4fb0-60f8-4e76-b18e-5bc0abc2832c","http://www.mendeley.com/documents/?uuid=d75dc6a9-af24-44f9-82be-91a6f53564da","http://www.mendeley.com/documents/?uuid=0893c6bc-b6f9-47df-8c8e-4d1f4ed8e675","http://www.mendeley.com/documents/?uuid=99834c40-9588-48a4-a744-68e714f535d2"]},{"id":"ITEM-3","itemData":{"DOI":"10.52235/lp.v4i1.191","ISSN":"2722-2837","abstract":"Diare merupakan salah satu masalah kesehatan yang masih menjadi penyebab utama tingginya morbiditas dan mortalitas pada anak di negara berkembang termasuk di Indonesia. Penelitian ini bertujuan untuk untuk menerapkan asuhan keperawatan keluarga penderita diare dengan penerapan pemberian seduhan daun jambu biji (Psidium Guajava) untuk mengurangi diar. Jenis Penelitian studi kasus ini deskriptif dengan metode Pendekatan Studi Kasus. Penelitian Studi Kasus ini dilakasanakan pada 2 penderita gastroentritis. Teknik Pengumpulan data penelitian studi kasus ini adalah observasi dan wawancara. Hasil Penelitian Studi Kasus menunjukkan bahwa penerapan pemberian seduhan daun jambu biji (Psidium Guajava) untuk mengurangi diare hanya sebagian masalah yang teratasi. Peneliti menyarankan bagi tenaga kesehatan dapat menjadi referensi dalam mengatasi masalah diare yang dapat digunakan bagi masyarakat dalam penanganan sehari-hari.perilaku membuang sampah sembarangan sehingga masyarakat termotivasi untuk hidup bersih dan ramah lingkungan.","author":[{"dropping-particle":"","family":"Efrianty","given":"Novalia","non-dropping-particle":"","parse-names":false,"suffix":""},{"dropping-particle":"","family":"Citra Tri Sartika","given":"Rianita","non-dropping-particle":"","parse-names":false,"suffix":""}],"container-title":"Lentera Perawat","id":"ITEM-3","issue":"1","issued":{"date-parts":[["2022"]]},"page":"41-46","title":"Pemberian Seduhan Daun Jambu Biji (Psidium Guajava) Untuk Mengurangi Diare","type":"article-journal","volume":"4"},"uris":["http://www.mendeley.com/documents/?uuid=6577f86a-cde3-4a92-b6d3-e7598389e05b","http://www.mendeley.com/documents/?uuid=49ddf2de-f9c0-405e-82cf-e2a6d36ac2c2","http://www.mendeley.com/documents/?uuid=d968ee83-54df-4f55-9498-c7326169a4be","http://www.mendeley.com/documents/?uuid=f8fd6863-3f2f-43b7-8ae2-7541c91786d3"]}],"mendeley":{"formattedCitation":"(Efrianty &amp; Citra Tri Sartika, 2022; Rahayu et al., 2021; Salwa, 2024)","plainTextFormattedCitation":"(Efrianty &amp; Citra Tri Sartika, 2022; Rahayu et al., 2021; Salwa, 2024)","previouslyFormattedCitation":"(Efrianty &amp; Citra Tri Sartika, 2022; Rahayu et al., 2021; Salwa, 2024)"},"properties":{"noteIndex":0},"schema":"https://github.com/citation-style-language/schema/raw/master/csl-citation.json"}</w:instrText>
      </w:r>
      <w:r w:rsidR="006341E1">
        <w:rPr>
          <w:rFonts w:ascii="Times New Roman" w:eastAsia="Times New Roman" w:hAnsi="Times New Roman" w:cs="Times New Roman"/>
          <w:color w:val="000000" w:themeColor="text1"/>
          <w:sz w:val="24"/>
          <w:szCs w:val="24"/>
        </w:rPr>
        <w:fldChar w:fldCharType="separate"/>
      </w:r>
      <w:r w:rsidR="006341E1" w:rsidRPr="00D70105">
        <w:rPr>
          <w:rFonts w:ascii="Times New Roman" w:eastAsia="Times New Roman" w:hAnsi="Times New Roman" w:cs="Times New Roman"/>
          <w:noProof/>
          <w:color w:val="000000" w:themeColor="text1"/>
          <w:sz w:val="24"/>
          <w:szCs w:val="24"/>
        </w:rPr>
        <w:t>(Efrianty &amp; Citra Tri Sartika, 2022; Rahayu et al., 2021; Salwa, 2024)</w:t>
      </w:r>
      <w:r w:rsidR="006341E1">
        <w:rPr>
          <w:rFonts w:ascii="Times New Roman" w:eastAsia="Times New Roman" w:hAnsi="Times New Roman" w:cs="Times New Roman"/>
          <w:color w:val="000000" w:themeColor="text1"/>
          <w:sz w:val="24"/>
          <w:szCs w:val="24"/>
        </w:rPr>
        <w:fldChar w:fldCharType="end"/>
      </w:r>
      <w:r>
        <w:rPr>
          <w:rFonts w:ascii="Times New Roman" w:eastAsia="Times New Roman" w:hAnsi="Times New Roman" w:cs="Times New Roman"/>
          <w:color w:val="000000" w:themeColor="text1"/>
          <w:sz w:val="24"/>
          <w:szCs w:val="24"/>
          <w:lang w:val="id-ID"/>
        </w:rPr>
        <w:t xml:space="preserve">. </w:t>
      </w:r>
    </w:p>
    <w:p w14:paraId="72DCE15D" w14:textId="4DCA6FF1" w:rsidR="002A3C28" w:rsidRDefault="002A3C28" w:rsidP="00A37410">
      <w:pPr>
        <w:spacing w:after="0"/>
        <w:jc w:val="both"/>
        <w:rPr>
          <w:rFonts w:ascii="Times New Roman" w:eastAsia="Times New Roman" w:hAnsi="Times New Roman" w:cs="Times New Roman"/>
          <w:b/>
          <w:color w:val="000000" w:themeColor="text1"/>
          <w:sz w:val="24"/>
          <w:szCs w:val="24"/>
          <w:lang w:val="id-ID"/>
        </w:rPr>
      </w:pPr>
      <w:r w:rsidRPr="002A3C28">
        <w:rPr>
          <w:rFonts w:ascii="Times New Roman" w:eastAsia="Times New Roman" w:hAnsi="Times New Roman" w:cs="Times New Roman"/>
          <w:b/>
          <w:color w:val="000000" w:themeColor="text1"/>
          <w:sz w:val="24"/>
          <w:szCs w:val="24"/>
          <w:lang w:val="id-ID"/>
        </w:rPr>
        <w:lastRenderedPageBreak/>
        <w:t>HASIL</w:t>
      </w:r>
    </w:p>
    <w:p w14:paraId="0B63BEAE" w14:textId="77777777" w:rsidR="00DC094E" w:rsidRPr="00787FBC" w:rsidRDefault="002A3C28" w:rsidP="00A37410">
      <w:pPr>
        <w:spacing w:after="0"/>
        <w:jc w:val="both"/>
        <w:rPr>
          <w:rFonts w:asciiTheme="majorBidi" w:hAnsiTheme="majorBidi" w:cstheme="majorBidi"/>
          <w:sz w:val="24"/>
          <w:szCs w:val="24"/>
          <w:lang w:val="id-ID"/>
        </w:rPr>
      </w:pPr>
      <w:r>
        <w:rPr>
          <w:rFonts w:ascii="Times New Roman" w:hAnsi="Times New Roman" w:cs="Times New Roman"/>
          <w:sz w:val="24"/>
          <w:szCs w:val="24"/>
          <w:lang w:val="id-ID"/>
        </w:rPr>
        <w:t xml:space="preserve">       </w:t>
      </w:r>
      <w:r w:rsidRPr="00C178C3">
        <w:rPr>
          <w:rFonts w:ascii="Times New Roman" w:hAnsi="Times New Roman" w:cs="Times New Roman"/>
          <w:sz w:val="24"/>
          <w:szCs w:val="24"/>
          <w:lang w:val="id-ID"/>
        </w:rPr>
        <w:t>Pelaksanaan tindakan pemberian rebusan daun jambu biji dan madu dilaksanakan pada tanggal 8-11 Maret 2025</w:t>
      </w:r>
      <w:r>
        <w:rPr>
          <w:rFonts w:ascii="Times New Roman" w:hAnsi="Times New Roman" w:cs="Times New Roman"/>
          <w:sz w:val="24"/>
          <w:szCs w:val="24"/>
          <w:lang w:val="id-ID"/>
        </w:rPr>
        <w:t xml:space="preserve"> </w:t>
      </w:r>
      <w:r w:rsidRPr="00C178C3">
        <w:rPr>
          <w:rFonts w:ascii="Times New Roman" w:hAnsi="Times New Roman" w:cs="Times New Roman"/>
          <w:sz w:val="24"/>
          <w:szCs w:val="24"/>
          <w:lang w:val="id-ID"/>
        </w:rPr>
        <w:t xml:space="preserve">di </w:t>
      </w:r>
      <w:r w:rsidRPr="00C178C3">
        <w:rPr>
          <w:rFonts w:asciiTheme="majorBidi" w:hAnsiTheme="majorBidi" w:cstheme="majorBidi"/>
          <w:sz w:val="24"/>
          <w:szCs w:val="24"/>
          <w:lang w:val="id-ID"/>
        </w:rPr>
        <w:t>Dusun Krajan Rt 05/Rw 02, Desa Ngaren, Kec. Ngadirejo, Kabupaten Temanggung.</w:t>
      </w:r>
      <w:r w:rsidRPr="00853452">
        <w:rPr>
          <w:rFonts w:ascii="Times New Roman" w:hAnsi="Times New Roman" w:cs="Times New Roman"/>
          <w:sz w:val="24"/>
          <w:szCs w:val="24"/>
          <w:lang w:val="id-ID"/>
        </w:rPr>
        <w:t xml:space="preserve"> Pasien dalam studi kasus ini memiliki kriteria berupa masalah </w:t>
      </w:r>
      <w:r>
        <w:rPr>
          <w:rFonts w:ascii="Times New Roman" w:hAnsi="Times New Roman" w:cs="Times New Roman"/>
          <w:sz w:val="24"/>
          <w:szCs w:val="24"/>
          <w:lang w:val="id-ID"/>
        </w:rPr>
        <w:t xml:space="preserve">diare </w:t>
      </w:r>
      <w:r w:rsidRPr="00853452">
        <w:rPr>
          <w:rFonts w:ascii="Times New Roman" w:hAnsi="Times New Roman" w:cs="Times New Roman"/>
          <w:sz w:val="24"/>
          <w:szCs w:val="24"/>
          <w:lang w:val="id-ID"/>
        </w:rPr>
        <w:t xml:space="preserve">yang dipilih berdasarkan gejala </w:t>
      </w:r>
      <w:r>
        <w:rPr>
          <w:rFonts w:ascii="Times New Roman" w:hAnsi="Times New Roman" w:cs="Times New Roman"/>
          <w:sz w:val="24"/>
          <w:szCs w:val="24"/>
          <w:lang w:val="id-ID"/>
        </w:rPr>
        <w:t xml:space="preserve">gastrointeritis </w:t>
      </w:r>
      <w:r w:rsidR="00DC094E">
        <w:rPr>
          <w:rFonts w:ascii="Times New Roman" w:hAnsi="Times New Roman" w:cs="Times New Roman"/>
          <w:sz w:val="24"/>
          <w:szCs w:val="24"/>
          <w:lang w:val="id-ID"/>
        </w:rPr>
        <w:t>yaitu</w:t>
      </w:r>
      <w:r w:rsidRPr="00853452">
        <w:rPr>
          <w:rFonts w:ascii="Times New Roman" w:hAnsi="Times New Roman" w:cs="Times New Roman"/>
          <w:sz w:val="24"/>
          <w:szCs w:val="24"/>
          <w:lang w:val="id-ID"/>
        </w:rPr>
        <w:t xml:space="preserve">: </w:t>
      </w:r>
      <w:r w:rsidRPr="00787FBC">
        <w:rPr>
          <w:rFonts w:asciiTheme="majorBidi" w:hAnsiTheme="majorBidi" w:cstheme="majorBidi"/>
          <w:sz w:val="24"/>
          <w:szCs w:val="24"/>
          <w:lang w:val="id-ID"/>
        </w:rPr>
        <w:t xml:space="preserve">frekuensi buang air besar yang sering dengan konsistensi tinja cair atau encer, terdapat tanda tanda dehidrasi seperti; turgor kulit menurun, </w:t>
      </w:r>
      <w:r w:rsidRPr="00787FBC">
        <w:rPr>
          <w:rFonts w:asciiTheme="majorBidi" w:hAnsiTheme="majorBidi" w:cstheme="majorBidi"/>
          <w:sz w:val="24"/>
          <w:szCs w:val="24"/>
          <w:lang w:val="id-ID"/>
        </w:rPr>
        <w:t>mata cekung, membran mukosa kering, demam, nyeri perut, nafsu makan menurun, frekuensi peristaltik meningkat, dan produksi urine menurun.</w:t>
      </w:r>
    </w:p>
    <w:p w14:paraId="0C45CCE8" w14:textId="31E1D113" w:rsidR="002A3C28" w:rsidRPr="00DC094E" w:rsidRDefault="00DC094E" w:rsidP="00A37410">
      <w:pPr>
        <w:spacing w:after="0"/>
        <w:jc w:val="both"/>
        <w:rPr>
          <w:rFonts w:asciiTheme="majorBidi" w:hAnsiTheme="majorBidi" w:cstheme="majorBidi"/>
          <w:lang w:val="id-ID"/>
        </w:rPr>
      </w:pPr>
      <w:r>
        <w:rPr>
          <w:rFonts w:asciiTheme="majorBidi" w:hAnsiTheme="majorBidi" w:cstheme="majorBidi"/>
          <w:lang w:val="id-ID"/>
        </w:rPr>
        <w:t xml:space="preserve">       </w:t>
      </w:r>
      <w:r w:rsidR="002A3C28" w:rsidRPr="008F1D09">
        <w:rPr>
          <w:rFonts w:ascii="Times New Roman" w:hAnsi="Times New Roman" w:cs="Times New Roman"/>
          <w:sz w:val="24"/>
          <w:szCs w:val="24"/>
          <w:lang w:val="id-ID"/>
        </w:rPr>
        <w:t>Pasien pertama yaitu An.A usia 7 tahun mengalami masalah diare sejak dua hari yang lalu, kemudian pasien ke dua yaitu An.R usia 5 tahun yang mengalami masalah diare sejak satu hari yang lal</w:t>
      </w:r>
      <w:r w:rsidR="002A3C28">
        <w:rPr>
          <w:rFonts w:ascii="Times New Roman" w:hAnsi="Times New Roman" w:cs="Times New Roman"/>
          <w:sz w:val="24"/>
          <w:szCs w:val="24"/>
          <w:lang w:val="id-ID"/>
        </w:rPr>
        <w:t>u.</w:t>
      </w:r>
    </w:p>
    <w:p w14:paraId="2C8A86B9" w14:textId="4F6919C6" w:rsidR="002A3C28" w:rsidRPr="000F0F3E" w:rsidRDefault="002A3C28" w:rsidP="00A37410">
      <w:pPr>
        <w:spacing w:after="0"/>
        <w:jc w:val="both"/>
        <w:rPr>
          <w:rFonts w:ascii="Times New Roman" w:hAnsi="Times New Roman" w:cs="Times New Roman"/>
          <w:noProof/>
          <w:sz w:val="24"/>
          <w:szCs w:val="24"/>
          <w:lang w:val="id-ID"/>
        </w:rPr>
      </w:pPr>
      <w:r>
        <w:rPr>
          <w:rFonts w:ascii="Times New Roman" w:hAnsi="Times New Roman" w:cs="Times New Roman"/>
          <w:sz w:val="24"/>
          <w:szCs w:val="24"/>
          <w:lang w:val="id-ID"/>
        </w:rPr>
        <w:t xml:space="preserve">       </w:t>
      </w:r>
      <w:r w:rsidRPr="008B3C96">
        <w:rPr>
          <w:rFonts w:ascii="Times New Roman" w:hAnsi="Times New Roman" w:cs="Times New Roman"/>
          <w:sz w:val="24"/>
          <w:szCs w:val="24"/>
        </w:rPr>
        <w:t xml:space="preserve">Hasil </w:t>
      </w:r>
      <w:proofErr w:type="spellStart"/>
      <w:r w:rsidRPr="008B3C96">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r w:rsidRPr="000F0F3E">
        <w:rPr>
          <w:rFonts w:ascii="Times New Roman" w:hAnsi="Times New Roman" w:cs="Times New Roman"/>
          <w:i/>
          <w:iCs/>
          <w:sz w:val="24"/>
          <w:szCs w:val="24"/>
          <w:lang w:val="id-ID"/>
        </w:rPr>
        <w:t>gastrointeritis</w:t>
      </w:r>
      <w:r w:rsidRPr="008B3C96">
        <w:rPr>
          <w:rFonts w:ascii="Times New Roman" w:hAnsi="Times New Roman" w:cs="Times New Roman"/>
          <w:sz w:val="24"/>
          <w:szCs w:val="24"/>
        </w:rPr>
        <w:t xml:space="preserve"> yang </w:t>
      </w:r>
      <w:proofErr w:type="spellStart"/>
      <w:r w:rsidRPr="008B3C96">
        <w:rPr>
          <w:rFonts w:ascii="Times New Roman" w:hAnsi="Times New Roman" w:cs="Times New Roman"/>
          <w:sz w:val="24"/>
          <w:szCs w:val="24"/>
        </w:rPr>
        <w:t>dilakukan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w:t>
      </w:r>
      <w:proofErr w:type="spellStart"/>
      <w:r w:rsidRPr="008B3C96">
        <w:rPr>
          <w:rFonts w:ascii="Times New Roman" w:hAnsi="Times New Roman" w:cs="Times New Roman"/>
          <w:sz w:val="24"/>
          <w:szCs w:val="24"/>
        </w:rPr>
        <w:t>diuraikan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w:t>
      </w:r>
      <w:r>
        <w:rPr>
          <w:rFonts w:ascii="Times New Roman" w:hAnsi="Times New Roman" w:cs="Times New Roman"/>
          <w:sz w:val="24"/>
          <w:szCs w:val="24"/>
          <w:lang w:val="id-ID"/>
        </w:rPr>
        <w:t>1.</w:t>
      </w:r>
    </w:p>
    <w:p w14:paraId="37FCDFBC" w14:textId="77777777" w:rsidR="002A3C28" w:rsidRDefault="002A3C28" w:rsidP="00A37410">
      <w:pPr>
        <w:spacing w:after="0"/>
        <w:jc w:val="both"/>
        <w:rPr>
          <w:rFonts w:asciiTheme="majorBidi" w:hAnsiTheme="majorBidi" w:cstheme="majorBidi"/>
          <w:lang w:val="id-ID"/>
        </w:rPr>
        <w:sectPr w:rsidR="002A3C28" w:rsidSect="00082DB1">
          <w:type w:val="continuous"/>
          <w:pgSz w:w="12240" w:h="15840"/>
          <w:pgMar w:top="1701" w:right="1701" w:bottom="1701" w:left="1701" w:header="720" w:footer="720" w:gutter="0"/>
          <w:cols w:num="2" w:space="720"/>
          <w:docGrid w:linePitch="360"/>
        </w:sectPr>
      </w:pPr>
    </w:p>
    <w:p w14:paraId="6C420DD4" w14:textId="77777777" w:rsidR="006341E1" w:rsidRPr="00DC094E" w:rsidRDefault="006341E1" w:rsidP="00A37410">
      <w:pPr>
        <w:spacing w:after="0"/>
        <w:rPr>
          <w:rFonts w:ascii="Times New Roman" w:hAnsi="Times New Roman" w:cs="Times New Roman"/>
          <w:sz w:val="24"/>
          <w:szCs w:val="24"/>
          <w:lang w:val="id-ID"/>
        </w:rPr>
      </w:pPr>
    </w:p>
    <w:p w14:paraId="669F324D" w14:textId="77777777" w:rsidR="002A3C28" w:rsidRPr="002A3C28" w:rsidRDefault="002A3C28" w:rsidP="002A3C28">
      <w:pPr>
        <w:spacing w:after="0" w:line="240" w:lineRule="auto"/>
        <w:jc w:val="both"/>
        <w:rPr>
          <w:rFonts w:ascii="Times New Roman" w:eastAsia="Times New Roman" w:hAnsi="Times New Roman" w:cs="Times New Roman"/>
          <w:b/>
          <w:color w:val="000000" w:themeColor="text1"/>
          <w:sz w:val="24"/>
          <w:szCs w:val="24"/>
          <w:lang w:val="id-ID"/>
        </w:rPr>
        <w:sectPr w:rsidR="002A3C28" w:rsidRPr="002A3C28" w:rsidSect="003C531A">
          <w:type w:val="continuous"/>
          <w:pgSz w:w="12240" w:h="15840"/>
          <w:pgMar w:top="1701" w:right="1701" w:bottom="1701" w:left="1701" w:header="720" w:footer="720" w:gutter="0"/>
          <w:cols w:space="720"/>
          <w:docGrid w:linePitch="360"/>
        </w:sectPr>
      </w:pPr>
    </w:p>
    <w:p w14:paraId="6FC0A918" w14:textId="77777777" w:rsidR="006341E1" w:rsidRDefault="006341E1" w:rsidP="006341E1">
      <w:pPr>
        <w:spacing w:after="0" w:line="240" w:lineRule="auto"/>
        <w:ind w:left="709"/>
        <w:jc w:val="center"/>
        <w:rPr>
          <w:rFonts w:asciiTheme="majorBidi" w:hAnsiTheme="majorBidi" w:cstheme="majorBidi"/>
          <w:b/>
          <w:bCs/>
          <w:i/>
          <w:iCs/>
          <w:sz w:val="24"/>
          <w:szCs w:val="24"/>
          <w:lang w:val="id-ID"/>
        </w:rPr>
      </w:pPr>
      <w:r w:rsidRPr="00C178C3">
        <w:rPr>
          <w:rFonts w:asciiTheme="majorBidi" w:hAnsiTheme="majorBidi" w:cstheme="majorBidi"/>
          <w:b/>
          <w:bCs/>
          <w:sz w:val="24"/>
          <w:szCs w:val="24"/>
          <w:lang w:val="id-ID"/>
        </w:rPr>
        <w:t>Tabel</w:t>
      </w:r>
      <w:r>
        <w:rPr>
          <w:rFonts w:asciiTheme="majorBidi" w:hAnsiTheme="majorBidi" w:cstheme="majorBidi"/>
          <w:b/>
          <w:bCs/>
          <w:sz w:val="24"/>
          <w:szCs w:val="24"/>
          <w:lang w:val="id-ID"/>
        </w:rPr>
        <w:t xml:space="preserve"> </w:t>
      </w:r>
      <w:r w:rsidRPr="00C178C3">
        <w:rPr>
          <w:rFonts w:asciiTheme="majorBidi" w:hAnsiTheme="majorBidi" w:cstheme="majorBidi"/>
          <w:b/>
          <w:bCs/>
          <w:sz w:val="24"/>
          <w:szCs w:val="24"/>
          <w:lang w:val="id-ID"/>
        </w:rPr>
        <w:t>1</w:t>
      </w:r>
      <w:r>
        <w:rPr>
          <w:rFonts w:asciiTheme="majorBidi" w:hAnsiTheme="majorBidi" w:cstheme="majorBidi"/>
          <w:b/>
          <w:bCs/>
          <w:sz w:val="24"/>
          <w:szCs w:val="24"/>
          <w:lang w:val="id-ID"/>
        </w:rPr>
        <w:t>.</w:t>
      </w:r>
      <w:r w:rsidRPr="00C178C3">
        <w:rPr>
          <w:rFonts w:asciiTheme="majorBidi" w:hAnsiTheme="majorBidi" w:cstheme="majorBidi"/>
          <w:b/>
          <w:bCs/>
          <w:sz w:val="24"/>
          <w:szCs w:val="24"/>
          <w:lang w:val="id-ID"/>
        </w:rPr>
        <w:t xml:space="preserve"> Pengkajian </w:t>
      </w:r>
      <w:r w:rsidRPr="00C178C3">
        <w:rPr>
          <w:rFonts w:asciiTheme="majorBidi" w:hAnsiTheme="majorBidi" w:cstheme="majorBidi"/>
          <w:b/>
          <w:bCs/>
          <w:i/>
          <w:iCs/>
          <w:sz w:val="24"/>
          <w:szCs w:val="24"/>
          <w:lang w:val="id-ID"/>
        </w:rPr>
        <w:t>Gastrointeritis</w:t>
      </w:r>
    </w:p>
    <w:p w14:paraId="1F1C78AC" w14:textId="77777777" w:rsidR="003C531A" w:rsidRDefault="003C531A" w:rsidP="006341E1">
      <w:pPr>
        <w:spacing w:after="0" w:line="240" w:lineRule="auto"/>
        <w:ind w:left="709"/>
        <w:jc w:val="center"/>
        <w:rPr>
          <w:rFonts w:asciiTheme="majorBidi" w:hAnsiTheme="majorBidi" w:cstheme="majorBidi"/>
          <w:b/>
          <w:bCs/>
          <w:sz w:val="24"/>
          <w:szCs w:val="24"/>
          <w:lang w:val="id-ID"/>
        </w:rPr>
      </w:pPr>
    </w:p>
    <w:tbl>
      <w:tblPr>
        <w:tblW w:w="6609" w:type="dxa"/>
        <w:tblInd w:w="1437" w:type="dxa"/>
        <w:tblBorders>
          <w:top w:val="single" w:sz="4" w:space="0" w:color="auto"/>
          <w:bottom w:val="single" w:sz="4" w:space="0" w:color="auto"/>
        </w:tblBorders>
        <w:tblLook w:val="04A0" w:firstRow="1" w:lastRow="0" w:firstColumn="1" w:lastColumn="0" w:noHBand="0" w:noVBand="1"/>
      </w:tblPr>
      <w:tblGrid>
        <w:gridCol w:w="663"/>
        <w:gridCol w:w="2828"/>
        <w:gridCol w:w="709"/>
        <w:gridCol w:w="850"/>
        <w:gridCol w:w="709"/>
        <w:gridCol w:w="850"/>
      </w:tblGrid>
      <w:tr w:rsidR="003C531A" w:rsidRPr="00F759F4" w14:paraId="1452CD75" w14:textId="77777777" w:rsidTr="00F759F4">
        <w:tc>
          <w:tcPr>
            <w:tcW w:w="663" w:type="dxa"/>
            <w:vMerge w:val="restart"/>
            <w:hideMark/>
          </w:tcPr>
          <w:p w14:paraId="18D29FF3"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No.</w:t>
            </w:r>
          </w:p>
        </w:tc>
        <w:tc>
          <w:tcPr>
            <w:tcW w:w="2828" w:type="dxa"/>
            <w:vMerge w:val="restart"/>
            <w:hideMark/>
          </w:tcPr>
          <w:p w14:paraId="634EE300" w14:textId="3882EEC4" w:rsidR="003C531A" w:rsidRPr="00F759F4" w:rsidRDefault="00972271" w:rsidP="00F759F4">
            <w:pPr>
              <w:pStyle w:val="ListParagraph"/>
              <w:spacing w:after="0"/>
              <w:ind w:left="0"/>
              <w:jc w:val="center"/>
              <w:rPr>
                <w:rFonts w:ascii="Times New Roman" w:hAnsi="Times New Roman" w:cs="Times New Roman"/>
                <w:b/>
                <w:sz w:val="20"/>
                <w:szCs w:val="20"/>
                <w:lang w:val="id-ID"/>
              </w:rPr>
            </w:pPr>
            <w:r w:rsidRPr="00F759F4">
              <w:rPr>
                <w:rFonts w:ascii="Times New Roman" w:hAnsi="Times New Roman" w:cs="Times New Roman"/>
                <w:b/>
                <w:sz w:val="20"/>
                <w:szCs w:val="20"/>
                <w:lang w:val="id-ID"/>
              </w:rPr>
              <w:t>Kriteria</w:t>
            </w:r>
          </w:p>
        </w:tc>
        <w:tc>
          <w:tcPr>
            <w:tcW w:w="1559" w:type="dxa"/>
            <w:gridSpan w:val="2"/>
            <w:hideMark/>
          </w:tcPr>
          <w:p w14:paraId="646759E7" w14:textId="195B2822" w:rsidR="003C531A" w:rsidRPr="00F759F4" w:rsidRDefault="00972271" w:rsidP="00F759F4">
            <w:pPr>
              <w:pStyle w:val="ListParagraph"/>
              <w:spacing w:after="0"/>
              <w:ind w:left="0"/>
              <w:jc w:val="center"/>
              <w:rPr>
                <w:rFonts w:ascii="Times New Roman" w:hAnsi="Times New Roman" w:cs="Times New Roman"/>
                <w:b/>
                <w:sz w:val="20"/>
                <w:szCs w:val="20"/>
                <w:lang w:val="id-ID"/>
              </w:rPr>
            </w:pPr>
            <w:r w:rsidRPr="00F759F4">
              <w:rPr>
                <w:rFonts w:ascii="Times New Roman" w:hAnsi="Times New Roman" w:cs="Times New Roman"/>
                <w:b/>
                <w:sz w:val="20"/>
                <w:szCs w:val="20"/>
                <w:lang w:val="id-ID"/>
              </w:rPr>
              <w:t>Responden 1</w:t>
            </w:r>
          </w:p>
        </w:tc>
        <w:tc>
          <w:tcPr>
            <w:tcW w:w="1559" w:type="dxa"/>
            <w:gridSpan w:val="2"/>
            <w:hideMark/>
          </w:tcPr>
          <w:p w14:paraId="6BF0EA20" w14:textId="162CA136" w:rsidR="003C531A" w:rsidRPr="00F759F4" w:rsidRDefault="00972271" w:rsidP="00F759F4">
            <w:pPr>
              <w:pStyle w:val="ListParagraph"/>
              <w:spacing w:after="0"/>
              <w:ind w:left="0"/>
              <w:jc w:val="center"/>
              <w:rPr>
                <w:rFonts w:ascii="Times New Roman" w:hAnsi="Times New Roman" w:cs="Times New Roman"/>
                <w:b/>
                <w:sz w:val="20"/>
                <w:szCs w:val="20"/>
                <w:lang w:val="id-ID"/>
              </w:rPr>
            </w:pPr>
            <w:r w:rsidRPr="00F759F4">
              <w:rPr>
                <w:rFonts w:ascii="Times New Roman" w:hAnsi="Times New Roman" w:cs="Times New Roman"/>
                <w:b/>
                <w:sz w:val="20"/>
                <w:szCs w:val="20"/>
                <w:lang w:val="id-ID"/>
              </w:rPr>
              <w:t>Responden 2</w:t>
            </w:r>
          </w:p>
        </w:tc>
      </w:tr>
      <w:tr w:rsidR="003C531A" w:rsidRPr="00F759F4" w14:paraId="6A86B525" w14:textId="77777777" w:rsidTr="00F759F4">
        <w:tc>
          <w:tcPr>
            <w:tcW w:w="0" w:type="auto"/>
            <w:vMerge/>
            <w:vAlign w:val="center"/>
            <w:hideMark/>
          </w:tcPr>
          <w:p w14:paraId="47A0B055" w14:textId="77777777" w:rsidR="003C531A" w:rsidRPr="00F759F4" w:rsidRDefault="003C531A" w:rsidP="00F759F4">
            <w:pPr>
              <w:spacing w:after="0" w:line="240" w:lineRule="auto"/>
              <w:rPr>
                <w:rFonts w:ascii="Times New Roman" w:hAnsi="Times New Roman" w:cs="Times New Roman"/>
                <w:b/>
                <w:kern w:val="2"/>
                <w:sz w:val="20"/>
                <w:szCs w:val="20"/>
                <w14:ligatures w14:val="standardContextual"/>
              </w:rPr>
            </w:pPr>
          </w:p>
        </w:tc>
        <w:tc>
          <w:tcPr>
            <w:tcW w:w="0" w:type="auto"/>
            <w:vMerge/>
            <w:vAlign w:val="center"/>
            <w:hideMark/>
          </w:tcPr>
          <w:p w14:paraId="7A999ADF" w14:textId="77777777" w:rsidR="003C531A" w:rsidRPr="00F759F4" w:rsidRDefault="003C531A" w:rsidP="00F759F4">
            <w:pPr>
              <w:spacing w:after="0" w:line="240" w:lineRule="auto"/>
              <w:rPr>
                <w:rFonts w:ascii="Times New Roman" w:hAnsi="Times New Roman" w:cs="Times New Roman"/>
                <w:b/>
                <w:kern w:val="2"/>
                <w:sz w:val="20"/>
                <w:szCs w:val="20"/>
                <w14:ligatures w14:val="standardContextual"/>
              </w:rPr>
            </w:pPr>
          </w:p>
        </w:tc>
        <w:tc>
          <w:tcPr>
            <w:tcW w:w="709" w:type="dxa"/>
            <w:hideMark/>
          </w:tcPr>
          <w:p w14:paraId="71D74FB9"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Ya</w:t>
            </w:r>
          </w:p>
        </w:tc>
        <w:tc>
          <w:tcPr>
            <w:tcW w:w="850" w:type="dxa"/>
            <w:hideMark/>
          </w:tcPr>
          <w:p w14:paraId="6C1A7001"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Tidak</w:t>
            </w:r>
          </w:p>
        </w:tc>
        <w:tc>
          <w:tcPr>
            <w:tcW w:w="709" w:type="dxa"/>
            <w:hideMark/>
          </w:tcPr>
          <w:p w14:paraId="4D47C3AF"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Ya</w:t>
            </w:r>
          </w:p>
        </w:tc>
        <w:tc>
          <w:tcPr>
            <w:tcW w:w="850" w:type="dxa"/>
            <w:hideMark/>
          </w:tcPr>
          <w:p w14:paraId="552AEB03"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Tidak</w:t>
            </w:r>
          </w:p>
        </w:tc>
      </w:tr>
      <w:tr w:rsidR="003C531A" w:rsidRPr="00F759F4" w14:paraId="4B92CF78" w14:textId="77777777" w:rsidTr="00F759F4">
        <w:tc>
          <w:tcPr>
            <w:tcW w:w="663" w:type="dxa"/>
            <w:hideMark/>
          </w:tcPr>
          <w:p w14:paraId="4CE02B3A"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1</w:t>
            </w:r>
          </w:p>
        </w:tc>
        <w:tc>
          <w:tcPr>
            <w:tcW w:w="2828" w:type="dxa"/>
            <w:hideMark/>
          </w:tcPr>
          <w:p w14:paraId="4EE7214B" w14:textId="24BA1800" w:rsidR="003C531A" w:rsidRPr="00F759F4" w:rsidRDefault="00972271" w:rsidP="00F759F4">
            <w:pPr>
              <w:pStyle w:val="ListParagraph"/>
              <w:spacing w:after="0"/>
              <w:ind w:left="0"/>
              <w:rPr>
                <w:rFonts w:ascii="Times New Roman" w:hAnsi="Times New Roman" w:cs="Times New Roman"/>
                <w:sz w:val="20"/>
                <w:szCs w:val="20"/>
              </w:rPr>
            </w:pPr>
            <w:r w:rsidRPr="00F759F4">
              <w:rPr>
                <w:rFonts w:ascii="Times New Roman" w:hAnsi="Times New Roman" w:cs="Times New Roman"/>
                <w:sz w:val="20"/>
                <w:szCs w:val="20"/>
                <w:lang w:val="id-ID"/>
              </w:rPr>
              <w:t>Frekuensi buang air besar yang sering dengan konsistensi tinja cair atau encer.</w:t>
            </w:r>
          </w:p>
        </w:tc>
        <w:tc>
          <w:tcPr>
            <w:tcW w:w="709" w:type="dxa"/>
            <w:hideMark/>
          </w:tcPr>
          <w:p w14:paraId="13F51031"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3B7AE864"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709" w:type="dxa"/>
            <w:hideMark/>
          </w:tcPr>
          <w:p w14:paraId="75320DD4"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1C49857D"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r>
      <w:tr w:rsidR="003C531A" w:rsidRPr="00F759F4" w14:paraId="0DB6C1DF" w14:textId="77777777" w:rsidTr="00F759F4">
        <w:tc>
          <w:tcPr>
            <w:tcW w:w="663" w:type="dxa"/>
            <w:hideMark/>
          </w:tcPr>
          <w:p w14:paraId="5A2E1E3C"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2</w:t>
            </w:r>
          </w:p>
        </w:tc>
        <w:tc>
          <w:tcPr>
            <w:tcW w:w="2828" w:type="dxa"/>
            <w:hideMark/>
          </w:tcPr>
          <w:p w14:paraId="4C1A8CE2" w14:textId="77777777" w:rsidR="003C531A" w:rsidRPr="00F759F4" w:rsidRDefault="00972271" w:rsidP="00F759F4">
            <w:p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Terdapat tanda-tanda dehidrasi:</w:t>
            </w:r>
          </w:p>
          <w:p w14:paraId="76B8D7C0" w14:textId="2B8DDA02" w:rsidR="00972271" w:rsidRPr="00F759F4" w:rsidRDefault="00972271" w:rsidP="00F759F4">
            <w:pPr>
              <w:pStyle w:val="ListParagraph"/>
              <w:numPr>
                <w:ilvl w:val="0"/>
                <w:numId w:val="3"/>
              </w:num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Turgor kulit menurun</w:t>
            </w:r>
          </w:p>
          <w:p w14:paraId="0C78DA72" w14:textId="769D7DC1" w:rsidR="00972271" w:rsidRPr="00F759F4" w:rsidRDefault="00972271" w:rsidP="00F759F4">
            <w:pPr>
              <w:pStyle w:val="ListParagraph"/>
              <w:numPr>
                <w:ilvl w:val="0"/>
                <w:numId w:val="3"/>
              </w:num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Mata cekung</w:t>
            </w:r>
          </w:p>
          <w:p w14:paraId="364AD65D" w14:textId="55A9F198" w:rsidR="00972271" w:rsidRPr="00F759F4" w:rsidRDefault="00972271" w:rsidP="00F759F4">
            <w:pPr>
              <w:pStyle w:val="ListParagraph"/>
              <w:numPr>
                <w:ilvl w:val="0"/>
                <w:numId w:val="3"/>
              </w:num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Membran mukosa kering</w:t>
            </w:r>
          </w:p>
        </w:tc>
        <w:tc>
          <w:tcPr>
            <w:tcW w:w="709" w:type="dxa"/>
            <w:hideMark/>
          </w:tcPr>
          <w:p w14:paraId="73A63B2B" w14:textId="0F21956A"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4B38D07D"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57F28D3F"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700E7D35"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tc>
        <w:tc>
          <w:tcPr>
            <w:tcW w:w="850" w:type="dxa"/>
          </w:tcPr>
          <w:p w14:paraId="51844C70" w14:textId="77777777"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5B753738"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3AD44F5D"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7DF56B76"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76E648C5" w14:textId="1F492FB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09" w:type="dxa"/>
            <w:hideMark/>
          </w:tcPr>
          <w:p w14:paraId="2C0D0514" w14:textId="77777777"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0A88AC82"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384E9B58"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3AAA4793"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7B82AAC5" w14:textId="2A305581" w:rsidR="00972271"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3188AC9E" w14:textId="77777777"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6352F78C"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00EFA103"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040099D4"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5EDE357C" w14:textId="1A3F27DF" w:rsidR="00972271" w:rsidRPr="00F759F4" w:rsidRDefault="00972271" w:rsidP="00F759F4">
            <w:pPr>
              <w:pStyle w:val="ListParagraph"/>
              <w:spacing w:after="0"/>
              <w:ind w:left="0"/>
              <w:jc w:val="center"/>
              <w:rPr>
                <w:rFonts w:ascii="Times New Roman" w:hAnsi="Times New Roman" w:cs="Times New Roman"/>
                <w:sz w:val="20"/>
                <w:szCs w:val="20"/>
                <w:lang w:val="id-ID"/>
              </w:rPr>
            </w:pPr>
          </w:p>
        </w:tc>
      </w:tr>
      <w:tr w:rsidR="003C531A" w:rsidRPr="00F759F4" w14:paraId="0565C593" w14:textId="77777777" w:rsidTr="00F759F4">
        <w:tc>
          <w:tcPr>
            <w:tcW w:w="663" w:type="dxa"/>
            <w:hideMark/>
          </w:tcPr>
          <w:p w14:paraId="37384A19"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3</w:t>
            </w:r>
          </w:p>
        </w:tc>
        <w:tc>
          <w:tcPr>
            <w:tcW w:w="2828" w:type="dxa"/>
            <w:hideMark/>
          </w:tcPr>
          <w:p w14:paraId="057F82DE" w14:textId="22C4A7AC" w:rsidR="003C531A"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Demam</w:t>
            </w:r>
          </w:p>
        </w:tc>
        <w:tc>
          <w:tcPr>
            <w:tcW w:w="709" w:type="dxa"/>
            <w:hideMark/>
          </w:tcPr>
          <w:p w14:paraId="07CC33B4" w14:textId="242BA797" w:rsidR="003C531A" w:rsidRPr="00F759F4" w:rsidRDefault="003C531A" w:rsidP="00F759F4">
            <w:pPr>
              <w:pStyle w:val="ListParagraph"/>
              <w:spacing w:after="0"/>
              <w:ind w:left="0"/>
              <w:jc w:val="center"/>
              <w:rPr>
                <w:rFonts w:ascii="Times New Roman" w:hAnsi="Times New Roman" w:cs="Times New Roman"/>
                <w:sz w:val="20"/>
                <w:szCs w:val="20"/>
                <w:lang w:val="id-ID"/>
              </w:rPr>
            </w:pPr>
          </w:p>
        </w:tc>
        <w:tc>
          <w:tcPr>
            <w:tcW w:w="850" w:type="dxa"/>
          </w:tcPr>
          <w:p w14:paraId="3FE82495" w14:textId="716AD55B" w:rsidR="003C531A"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09" w:type="dxa"/>
          </w:tcPr>
          <w:p w14:paraId="47D037B4"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850" w:type="dxa"/>
            <w:hideMark/>
          </w:tcPr>
          <w:p w14:paraId="19F5CA7C"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r>
      <w:tr w:rsidR="003C531A" w:rsidRPr="00F759F4" w14:paraId="404DADD7" w14:textId="77777777" w:rsidTr="00F759F4">
        <w:tc>
          <w:tcPr>
            <w:tcW w:w="663" w:type="dxa"/>
            <w:hideMark/>
          </w:tcPr>
          <w:p w14:paraId="2C5959AB"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4</w:t>
            </w:r>
          </w:p>
        </w:tc>
        <w:tc>
          <w:tcPr>
            <w:tcW w:w="2828" w:type="dxa"/>
            <w:hideMark/>
          </w:tcPr>
          <w:p w14:paraId="7AD1B09C" w14:textId="25DE5A0F" w:rsidR="003C531A"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Nyeri/Kram abdomen</w:t>
            </w:r>
          </w:p>
        </w:tc>
        <w:tc>
          <w:tcPr>
            <w:tcW w:w="709" w:type="dxa"/>
            <w:hideMark/>
          </w:tcPr>
          <w:p w14:paraId="5971596A"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6C802460"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709" w:type="dxa"/>
            <w:hideMark/>
          </w:tcPr>
          <w:p w14:paraId="0B007429"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2B74F0FC"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r>
      <w:tr w:rsidR="003C531A" w:rsidRPr="00F759F4" w14:paraId="3E6C32E7" w14:textId="77777777" w:rsidTr="00F759F4">
        <w:tc>
          <w:tcPr>
            <w:tcW w:w="663" w:type="dxa"/>
            <w:hideMark/>
          </w:tcPr>
          <w:p w14:paraId="7F12F714"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5</w:t>
            </w:r>
          </w:p>
        </w:tc>
        <w:tc>
          <w:tcPr>
            <w:tcW w:w="2828" w:type="dxa"/>
            <w:hideMark/>
          </w:tcPr>
          <w:p w14:paraId="159DC2A3" w14:textId="0FFEA6FE" w:rsidR="003C531A"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Frekuensi peristaltik meningkat</w:t>
            </w:r>
          </w:p>
        </w:tc>
        <w:tc>
          <w:tcPr>
            <w:tcW w:w="709" w:type="dxa"/>
            <w:hideMark/>
          </w:tcPr>
          <w:p w14:paraId="6040B12B"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2CD9A32D"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709" w:type="dxa"/>
          </w:tcPr>
          <w:p w14:paraId="3455C60C"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850" w:type="dxa"/>
            <w:hideMark/>
          </w:tcPr>
          <w:p w14:paraId="599B85E3"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r>
      <w:tr w:rsidR="00972271" w:rsidRPr="00F759F4" w14:paraId="00728A73" w14:textId="77777777" w:rsidTr="00F759F4">
        <w:tc>
          <w:tcPr>
            <w:tcW w:w="663" w:type="dxa"/>
          </w:tcPr>
          <w:p w14:paraId="7349A219" w14:textId="45360C3C"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lang w:val="id-ID"/>
              </w:rPr>
              <w:t>6</w:t>
            </w:r>
          </w:p>
        </w:tc>
        <w:tc>
          <w:tcPr>
            <w:tcW w:w="2828" w:type="dxa"/>
          </w:tcPr>
          <w:p w14:paraId="2811413A" w14:textId="77777777" w:rsidR="00972271"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Munculnya:</w:t>
            </w:r>
          </w:p>
          <w:p w14:paraId="59B6F050" w14:textId="77777777" w:rsidR="00972271" w:rsidRPr="00F759F4" w:rsidRDefault="00972271" w:rsidP="00F759F4">
            <w:pPr>
              <w:pStyle w:val="ListParagraph"/>
              <w:numPr>
                <w:ilvl w:val="0"/>
                <w:numId w:val="5"/>
              </w:numPr>
              <w:spacing w:after="0"/>
              <w:rPr>
                <w:rFonts w:ascii="Times New Roman" w:hAnsi="Times New Roman" w:cs="Times New Roman"/>
                <w:sz w:val="20"/>
                <w:szCs w:val="20"/>
                <w:lang w:val="id-ID"/>
              </w:rPr>
            </w:pPr>
            <w:r w:rsidRPr="00F759F4">
              <w:rPr>
                <w:rFonts w:ascii="Times New Roman" w:hAnsi="Times New Roman" w:cs="Times New Roman"/>
                <w:sz w:val="20"/>
                <w:szCs w:val="20"/>
                <w:lang w:val="id-ID"/>
              </w:rPr>
              <w:t>Mual</w:t>
            </w:r>
          </w:p>
          <w:p w14:paraId="45F1E70A" w14:textId="77777777" w:rsidR="00972271" w:rsidRPr="00F759F4" w:rsidRDefault="00972271" w:rsidP="00F759F4">
            <w:pPr>
              <w:pStyle w:val="ListParagraph"/>
              <w:numPr>
                <w:ilvl w:val="0"/>
                <w:numId w:val="5"/>
              </w:numPr>
              <w:spacing w:after="0"/>
              <w:rPr>
                <w:rFonts w:ascii="Times New Roman" w:hAnsi="Times New Roman" w:cs="Times New Roman"/>
                <w:sz w:val="20"/>
                <w:szCs w:val="20"/>
                <w:lang w:val="id-ID"/>
              </w:rPr>
            </w:pPr>
            <w:r w:rsidRPr="00F759F4">
              <w:rPr>
                <w:rFonts w:ascii="Times New Roman" w:hAnsi="Times New Roman" w:cs="Times New Roman"/>
                <w:sz w:val="20"/>
                <w:szCs w:val="20"/>
                <w:lang w:val="id-ID"/>
              </w:rPr>
              <w:t>Muntah</w:t>
            </w:r>
          </w:p>
          <w:p w14:paraId="6ADC849A" w14:textId="2193CF5E" w:rsidR="00972271" w:rsidRPr="00F759F4" w:rsidRDefault="00972271" w:rsidP="00F759F4">
            <w:pPr>
              <w:pStyle w:val="ListParagraph"/>
              <w:numPr>
                <w:ilvl w:val="0"/>
                <w:numId w:val="5"/>
              </w:numPr>
              <w:spacing w:after="0"/>
              <w:rPr>
                <w:rFonts w:ascii="Times New Roman" w:hAnsi="Times New Roman" w:cs="Times New Roman"/>
                <w:sz w:val="20"/>
                <w:szCs w:val="20"/>
                <w:lang w:val="id-ID"/>
              </w:rPr>
            </w:pPr>
            <w:r w:rsidRPr="00F759F4">
              <w:rPr>
                <w:rFonts w:ascii="Times New Roman" w:hAnsi="Times New Roman" w:cs="Times New Roman"/>
                <w:sz w:val="20"/>
                <w:szCs w:val="20"/>
                <w:lang w:val="id-ID"/>
              </w:rPr>
              <w:t>Penuruna nafsu makan</w:t>
            </w:r>
          </w:p>
        </w:tc>
        <w:tc>
          <w:tcPr>
            <w:tcW w:w="709" w:type="dxa"/>
          </w:tcPr>
          <w:p w14:paraId="2A87F3C7"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268558FA"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64B32C09"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28D7FAF6" w14:textId="673C27F0"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3C9FEC8A"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5E423C67"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2E142631"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00C38251"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tc>
        <w:tc>
          <w:tcPr>
            <w:tcW w:w="709" w:type="dxa"/>
          </w:tcPr>
          <w:p w14:paraId="39425C55"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41DD0172"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568D40B7"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676B13D2" w14:textId="09D50998"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5609F96B"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57B272FC"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73F203B6"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11E45A8D"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tc>
      </w:tr>
      <w:tr w:rsidR="00972271" w:rsidRPr="00F759F4" w14:paraId="23240D71" w14:textId="77777777" w:rsidTr="00F759F4">
        <w:tc>
          <w:tcPr>
            <w:tcW w:w="663" w:type="dxa"/>
          </w:tcPr>
          <w:p w14:paraId="7901CDD1" w14:textId="39245AEE"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lang w:val="id-ID"/>
              </w:rPr>
              <w:t>7</w:t>
            </w:r>
          </w:p>
        </w:tc>
        <w:tc>
          <w:tcPr>
            <w:tcW w:w="2828" w:type="dxa"/>
          </w:tcPr>
          <w:p w14:paraId="5541C19C" w14:textId="79642794" w:rsidR="00972271"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Terdapat kelemahan dan pucat</w:t>
            </w:r>
          </w:p>
        </w:tc>
        <w:tc>
          <w:tcPr>
            <w:tcW w:w="709" w:type="dxa"/>
          </w:tcPr>
          <w:p w14:paraId="56AD7315" w14:textId="70217794" w:rsidR="00972271"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5724DEAB"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709" w:type="dxa"/>
          </w:tcPr>
          <w:p w14:paraId="4EF55470"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3C7F317E"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850" w:type="dxa"/>
          </w:tcPr>
          <w:p w14:paraId="769A93C6"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r>
      <w:tr w:rsidR="00972271" w:rsidRPr="00F759F4" w14:paraId="08E1ADC9" w14:textId="77777777" w:rsidTr="00F759F4">
        <w:tc>
          <w:tcPr>
            <w:tcW w:w="663" w:type="dxa"/>
          </w:tcPr>
          <w:p w14:paraId="37D6F4EA" w14:textId="54D49D68"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lang w:val="id-ID"/>
              </w:rPr>
              <w:t>8</w:t>
            </w:r>
          </w:p>
        </w:tc>
        <w:tc>
          <w:tcPr>
            <w:tcW w:w="2828" w:type="dxa"/>
          </w:tcPr>
          <w:p w14:paraId="4C7E7885" w14:textId="418115F2" w:rsidR="00972271"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Penurunan produksi urine</w:t>
            </w:r>
          </w:p>
        </w:tc>
        <w:tc>
          <w:tcPr>
            <w:tcW w:w="709" w:type="dxa"/>
          </w:tcPr>
          <w:p w14:paraId="34B52747"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2AE2530B"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850" w:type="dxa"/>
          </w:tcPr>
          <w:p w14:paraId="4798A6D6"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709" w:type="dxa"/>
          </w:tcPr>
          <w:p w14:paraId="24B0996C"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4645316A"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850" w:type="dxa"/>
          </w:tcPr>
          <w:p w14:paraId="678588E5"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r>
    </w:tbl>
    <w:p w14:paraId="2E2C35CE" w14:textId="77777777" w:rsidR="006341E1" w:rsidRPr="00C178C3" w:rsidRDefault="006341E1" w:rsidP="00F759F4">
      <w:pPr>
        <w:spacing w:after="0" w:line="240" w:lineRule="auto"/>
        <w:jc w:val="right"/>
        <w:rPr>
          <w:rFonts w:ascii="Times New Roman" w:hAnsi="Times New Roman" w:cs="Times New Roman"/>
          <w:sz w:val="24"/>
          <w:szCs w:val="24"/>
          <w:lang w:val="id-ID"/>
        </w:rPr>
      </w:pPr>
      <w:r w:rsidRPr="00C178C3">
        <w:rPr>
          <w:rFonts w:ascii="Times New Roman" w:hAnsi="Times New Roman" w:cs="Times New Roman"/>
          <w:sz w:val="24"/>
          <w:szCs w:val="24"/>
          <w:lang w:val="id-ID"/>
        </w:rPr>
        <w:t xml:space="preserve">Sumber: </w:t>
      </w:r>
      <w:r w:rsidRPr="00C178C3">
        <w:rPr>
          <w:rFonts w:ascii="Times New Roman" w:hAnsi="Times New Roman" w:cs="Times New Roman"/>
          <w:sz w:val="24"/>
          <w:szCs w:val="24"/>
          <w:lang w:val="id-ID"/>
        </w:rPr>
        <w:fldChar w:fldCharType="begin" w:fldLock="1"/>
      </w:r>
      <w:r w:rsidRPr="00C178C3">
        <w:rPr>
          <w:rFonts w:ascii="Times New Roman" w:hAnsi="Times New Roman" w:cs="Times New Roman"/>
          <w:sz w:val="24"/>
          <w:szCs w:val="24"/>
          <w:lang w:val="id-ID"/>
        </w:rPr>
        <w:instrText>ADDIN CSL_CITATION {"citationItems":[{"id":"ITEM-1","itemData":{"abstract":"Menurut Joesron dan Fathorrozi (2003) produksi merupakan hasil akhir dalam proses atau aktivitas ekonomi dengan memanfaatkan beberapa masukan/input. Pengertian ini dapat dipahami bahwa kegiatan produksi adalah mengkombinasikan berbagai input atau masukan untuk menghasilkan output. Dalam kaitannya dengan pertanian, produksi merupakan esensi dari suatu perekonomian. Untuk berproduksi diperlukan sejumlah input, dimana umumnya input yang diperlukan pada sektor pertanian adalah adanya kapital, tenaga kerja dan teknologi. Produksi merupakan konsep arus (flow concept), maksudnya adalah produksi merupakan kegiatan yang diukur sebagai tingkat-tingkat output per unit periode/waktu. Sedangkan outputnya sendiri senantiasa diasumsikan konstan kualitasnya (Miller, et all.2000). Dalam istilah ekonomi faktor produksi kadang disebut dengan input dimana macam input atau faktor produksi ini perlu diketahui oleh produsen. Antara produksi dengan faktor produksi terdapat hubungan yang kuat secara matematis. Menurut Beattie dan Taylor (1996) hubungan tersebut dapat ditulis sebagai berikut : Y = f (X1, X2, …, Xn)………………………………………………...(2.1) dimana : Y = produk atau variable yang dipengaruhi oleh factor produksi X X = faktor poduksi atau variable yang mempengaruhi Y Berubahnya salah satu input salah satu input dengan jumlah input lain yang tetap akan berpengaruh terhadap output. Menurut Beattie dan Taylor (1996), terdapat tiga tipe produksi atas input atau faktor produksi yaitu : 1. Increasing returns to scales yaitu apabila tiap unit tambahan input menghasilkan tambahan output yang lebih banyak daripada unit input sebelumnya.","author":[{"dropping-particle":"","family":"Suriadi&amp;Yuliani","given":"","non-dropping-particle":"","parse-names":false,"suffix":""}],"id":"ITEM-1","issue":"Maryuani 2016","issued":{"date-parts":[["2023"]]},"page":"1-64","title":"Konsep Dasar Gastroenteritis Akut","type":"article-journal"},"uris":["http://www.mendeley.com/documents/?uuid=eeee7771-e137-40f3-9474-8b5243fe927b","http://www.mendeley.com/documents/?uuid=624ac619-b133-4757-aed5-167c365e1a2a"]}],"mendeley":{"formattedCitation":"(Suriadi&amp;Yuliani, 2023)","plainTextFormattedCitation":"(Suriadi&amp;Yuliani, 2023)","previouslyFormattedCitation":"(Suriadi&amp;Yuliani, 2023)"},"properties":{"noteIndex":0},"schema":"https://github.com/citation-style-language/schema/raw/master/csl-citation.json"}</w:instrText>
      </w:r>
      <w:r w:rsidRPr="00C178C3">
        <w:rPr>
          <w:rFonts w:ascii="Times New Roman" w:hAnsi="Times New Roman" w:cs="Times New Roman"/>
          <w:sz w:val="24"/>
          <w:szCs w:val="24"/>
          <w:lang w:val="id-ID"/>
        </w:rPr>
        <w:fldChar w:fldCharType="separate"/>
      </w:r>
      <w:r w:rsidRPr="00C178C3">
        <w:rPr>
          <w:rFonts w:ascii="Times New Roman" w:hAnsi="Times New Roman" w:cs="Times New Roman"/>
          <w:noProof/>
          <w:sz w:val="24"/>
          <w:szCs w:val="24"/>
          <w:lang w:val="id-ID"/>
        </w:rPr>
        <w:t>(Suriadi&amp;Yuliani, 2023)</w:t>
      </w:r>
      <w:r w:rsidRPr="00C178C3">
        <w:rPr>
          <w:rFonts w:ascii="Times New Roman" w:hAnsi="Times New Roman" w:cs="Times New Roman"/>
          <w:sz w:val="24"/>
          <w:szCs w:val="24"/>
          <w:lang w:val="id-ID"/>
        </w:rPr>
        <w:fldChar w:fldCharType="end"/>
      </w:r>
      <w:r w:rsidRPr="00C178C3">
        <w:rPr>
          <w:rFonts w:ascii="Times New Roman" w:hAnsi="Times New Roman" w:cs="Times New Roman"/>
          <w:sz w:val="24"/>
          <w:szCs w:val="24"/>
          <w:lang w:val="id-ID"/>
        </w:rPr>
        <w:t>.</w:t>
      </w:r>
    </w:p>
    <w:p w14:paraId="1E0CC12E" w14:textId="77777777" w:rsidR="00F759F4" w:rsidRPr="00DC094E" w:rsidRDefault="00F759F4" w:rsidP="00DC094E">
      <w:pPr>
        <w:spacing w:after="0"/>
        <w:jc w:val="both"/>
        <w:rPr>
          <w:rFonts w:ascii="Times New Roman" w:hAnsi="Times New Roman" w:cs="Times New Roman"/>
          <w:sz w:val="24"/>
          <w:szCs w:val="24"/>
          <w:lang w:val="id-ID"/>
          <w14:textOutline w14:w="0" w14:cap="flat" w14:cmpd="sng" w14:algn="ctr">
            <w14:noFill/>
            <w14:prstDash w14:val="solid"/>
            <w14:round/>
          </w14:textOutline>
        </w:rPr>
        <w:sectPr w:rsidR="00F759F4" w:rsidRPr="00DC094E" w:rsidSect="003C531A">
          <w:type w:val="continuous"/>
          <w:pgSz w:w="12240" w:h="15840"/>
          <w:pgMar w:top="1701" w:right="1701" w:bottom="1701" w:left="1701" w:header="720" w:footer="720" w:gutter="0"/>
          <w:cols w:space="720"/>
          <w:docGrid w:linePitch="360"/>
        </w:sectPr>
      </w:pPr>
    </w:p>
    <w:p w14:paraId="1F4AF1CA" w14:textId="122C6185" w:rsidR="00082DB1" w:rsidRDefault="00082DB1" w:rsidP="004433D6">
      <w:pPr>
        <w:spacing w:after="0" w:line="240" w:lineRule="auto"/>
        <w:jc w:val="both"/>
        <w:rPr>
          <w:rFonts w:ascii="Times New Roman" w:hAnsi="Times New Roman" w:cs="Times New Roman"/>
          <w:sz w:val="24"/>
          <w:szCs w:val="24"/>
          <w:lang w:val="id-ID"/>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14906101" w14:textId="75D91963" w:rsidR="003C531A" w:rsidRDefault="00082DB1" w:rsidP="00A37410">
      <w:pPr>
        <w:spacing w:after="0"/>
        <w:jc w:val="both"/>
        <w:rPr>
          <w:rFonts w:ascii="Times New Roman" w:hAnsi="Times New Roman" w:cs="Times New Roman"/>
          <w:sz w:val="24"/>
          <w:szCs w:val="24"/>
          <w:lang w:val="id-ID"/>
          <w14:textOutline w14:w="0" w14:cap="flat" w14:cmpd="sng" w14:algn="ctr">
            <w14:noFill/>
            <w14:prstDash w14:val="solid"/>
            <w14:round/>
          </w14:textOutline>
        </w:rPr>
      </w:pPr>
      <w:r>
        <w:rPr>
          <w:rFonts w:ascii="Times New Roman" w:hAnsi="Times New Roman" w:cs="Times New Roman"/>
          <w:sz w:val="24"/>
          <w:szCs w:val="24"/>
          <w:lang w:val="id-ID"/>
          <w14:textOutline w14:w="0" w14:cap="flat" w14:cmpd="sng" w14:algn="ctr">
            <w14:noFill/>
            <w14:prstDash w14:val="solid"/>
            <w14:round/>
          </w14:textOutline>
        </w:rPr>
        <w:t xml:space="preserve">       </w:t>
      </w:r>
      <w:r w:rsidR="006341E1" w:rsidRPr="00EF54AF">
        <w:rPr>
          <w:rFonts w:ascii="Times New Roman" w:hAnsi="Times New Roman" w:cs="Times New Roman"/>
          <w:sz w:val="24"/>
          <w:szCs w:val="24"/>
          <w:lang w:val="id-ID"/>
          <w14:textOutline w14:w="0" w14:cap="flat" w14:cmpd="sng" w14:algn="ctr">
            <w14:noFill/>
            <w14:prstDash w14:val="solid"/>
            <w14:round/>
          </w14:textOutline>
        </w:rPr>
        <w:t xml:space="preserve">Berdasarkan tabel di atas dapat disimpulkan bahwa kedua responden mengalami tanda gejala </w:t>
      </w:r>
      <w:r w:rsidR="006341E1" w:rsidRPr="00EF54AF">
        <w:rPr>
          <w:rFonts w:ascii="Times New Roman" w:hAnsi="Times New Roman" w:cs="Times New Roman"/>
          <w:i/>
          <w:iCs/>
          <w:sz w:val="24"/>
          <w:szCs w:val="24"/>
          <w:lang w:val="id-ID"/>
        </w:rPr>
        <w:t>gastrointeritis</w:t>
      </w:r>
      <w:r w:rsidR="006341E1" w:rsidRPr="00EF54AF">
        <w:rPr>
          <w:rFonts w:ascii="Times New Roman" w:hAnsi="Times New Roman" w:cs="Times New Roman"/>
          <w:sz w:val="24"/>
          <w:szCs w:val="24"/>
          <w:lang w:val="id-ID"/>
          <w14:textOutline w14:w="0" w14:cap="flat" w14:cmpd="sng" w14:algn="ctr">
            <w14:noFill/>
            <w14:prstDash w14:val="solid"/>
            <w14:round/>
          </w14:textOutline>
        </w:rPr>
        <w:t>.</w:t>
      </w:r>
    </w:p>
    <w:p w14:paraId="6F7B844A" w14:textId="70CB4D61" w:rsidR="006341E1" w:rsidRPr="003C531A" w:rsidRDefault="003C531A" w:rsidP="00A37410">
      <w:pPr>
        <w:spacing w:after="0"/>
        <w:jc w:val="both"/>
        <w:rPr>
          <w:rFonts w:ascii="Times New Roman" w:hAnsi="Times New Roman" w:cs="Times New Roman"/>
          <w:sz w:val="24"/>
          <w:szCs w:val="24"/>
          <w:lang w:val="id-ID"/>
          <w14:textOutline w14:w="0" w14:cap="flat" w14:cmpd="sng" w14:algn="ctr">
            <w14:noFill/>
            <w14:prstDash w14:val="solid"/>
            <w14:round/>
          </w14:textOutline>
        </w:rPr>
        <w:sectPr w:rsidR="006341E1" w:rsidRPr="003C531A" w:rsidSect="00082DB1">
          <w:type w:val="continuous"/>
          <w:pgSz w:w="12240" w:h="15840"/>
          <w:pgMar w:top="1701" w:right="1701" w:bottom="1701" w:left="1701" w:header="720" w:footer="720" w:gutter="0"/>
          <w:cols w:num="2" w:space="720"/>
          <w:docGrid w:linePitch="360"/>
        </w:sectPr>
      </w:pPr>
      <w:r>
        <w:rPr>
          <w:rFonts w:ascii="Times New Roman" w:hAnsi="Times New Roman" w:cs="Times New Roman"/>
          <w:sz w:val="24"/>
          <w:szCs w:val="24"/>
          <w:lang w:val="id-ID"/>
          <w14:textOutline w14:w="0" w14:cap="flat" w14:cmpd="sng" w14:algn="ctr">
            <w14:noFill/>
            <w14:prstDash w14:val="solid"/>
            <w14:round/>
          </w14:textOutline>
        </w:rPr>
        <w:t xml:space="preserve">Berikut tabel kriteria inklusi </w:t>
      </w:r>
      <w:r w:rsidR="00082DB1">
        <w:rPr>
          <w:rFonts w:ascii="Times New Roman" w:hAnsi="Times New Roman" w:cs="Times New Roman"/>
          <w:i/>
          <w:iCs/>
          <w:sz w:val="24"/>
          <w:szCs w:val="24"/>
          <w:lang w:val="id-ID"/>
          <w14:textOutline w14:w="0" w14:cap="flat" w14:cmpd="sng" w14:algn="ctr">
            <w14:noFill/>
            <w14:prstDash w14:val="solid"/>
            <w14:round/>
          </w14:textOutline>
        </w:rPr>
        <w:t>gastrointeritis:</w:t>
      </w:r>
    </w:p>
    <w:p w14:paraId="128E75DE" w14:textId="77777777" w:rsidR="00082DB1" w:rsidRDefault="00082DB1" w:rsidP="003C531A">
      <w:pPr>
        <w:spacing w:after="0"/>
        <w:jc w:val="both"/>
        <w:rPr>
          <w:rFonts w:ascii="Times New Roman" w:hAnsi="Times New Roman" w:cs="Times New Roman"/>
          <w:sz w:val="24"/>
          <w:szCs w:val="24"/>
          <w:lang w:val="id-ID"/>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5BF8BDDF" w14:textId="77777777" w:rsidR="006341E1" w:rsidRPr="003C531A" w:rsidRDefault="006341E1" w:rsidP="003C531A">
      <w:pPr>
        <w:spacing w:after="0"/>
        <w:jc w:val="center"/>
        <w:rPr>
          <w:rFonts w:ascii="Times New Roman" w:hAnsi="Times New Roman" w:cs="Times New Roman"/>
          <w:b/>
          <w:bCs/>
          <w:sz w:val="24"/>
          <w:szCs w:val="24"/>
          <w:lang w:val="id-ID"/>
          <w14:textOutline w14:w="0" w14:cap="flat" w14:cmpd="sng" w14:algn="ctr">
            <w14:noFill/>
            <w14:prstDash w14:val="solid"/>
            <w14:round/>
          </w14:textOutline>
        </w:rPr>
      </w:pPr>
      <w:r w:rsidRPr="003C531A">
        <w:rPr>
          <w:rFonts w:ascii="Times New Roman" w:hAnsi="Times New Roman" w:cs="Times New Roman"/>
          <w:b/>
          <w:bCs/>
          <w:sz w:val="24"/>
          <w:szCs w:val="24"/>
          <w:lang w:val="id-ID"/>
          <w14:textOutline w14:w="0" w14:cap="flat" w14:cmpd="sng" w14:algn="ctr">
            <w14:noFill/>
            <w14:prstDash w14:val="solid"/>
            <w14:round/>
          </w14:textOutline>
        </w:rPr>
        <w:lastRenderedPageBreak/>
        <w:t>Tabel 2. Identifikasi Subjek Studi Kasus Berdasarkan Kriteria Inklusi</w:t>
      </w:r>
    </w:p>
    <w:tbl>
      <w:tblPr>
        <w:tblStyle w:val="TableGrid"/>
        <w:tblW w:w="0" w:type="auto"/>
        <w:tblInd w:w="127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3341"/>
        <w:gridCol w:w="630"/>
        <w:gridCol w:w="779"/>
        <w:gridCol w:w="637"/>
        <w:gridCol w:w="779"/>
      </w:tblGrid>
      <w:tr w:rsidR="006341E1" w:rsidRPr="00C178C3" w14:paraId="367FBB77" w14:textId="77777777" w:rsidTr="00F759F4">
        <w:tc>
          <w:tcPr>
            <w:tcW w:w="485" w:type="dxa"/>
            <w:vMerge w:val="restart"/>
          </w:tcPr>
          <w:p w14:paraId="709909A6"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No</w:t>
            </w:r>
          </w:p>
        </w:tc>
        <w:tc>
          <w:tcPr>
            <w:tcW w:w="3341" w:type="dxa"/>
            <w:vMerge w:val="restart"/>
          </w:tcPr>
          <w:p w14:paraId="3A1405E3"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Kriteria</w:t>
            </w:r>
          </w:p>
        </w:tc>
        <w:tc>
          <w:tcPr>
            <w:tcW w:w="1409" w:type="dxa"/>
            <w:gridSpan w:val="2"/>
          </w:tcPr>
          <w:p w14:paraId="2D32B48D"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A</w:t>
            </w:r>
          </w:p>
        </w:tc>
        <w:tc>
          <w:tcPr>
            <w:tcW w:w="1416" w:type="dxa"/>
            <w:gridSpan w:val="2"/>
          </w:tcPr>
          <w:p w14:paraId="0D454BF5"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R</w:t>
            </w:r>
          </w:p>
        </w:tc>
      </w:tr>
      <w:tr w:rsidR="006341E1" w:rsidRPr="00C178C3" w14:paraId="06E8270B" w14:textId="77777777" w:rsidTr="00F759F4">
        <w:tc>
          <w:tcPr>
            <w:tcW w:w="485" w:type="dxa"/>
            <w:vMerge/>
          </w:tcPr>
          <w:p w14:paraId="5D478651"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p>
        </w:tc>
        <w:tc>
          <w:tcPr>
            <w:tcW w:w="3341" w:type="dxa"/>
            <w:vMerge/>
          </w:tcPr>
          <w:p w14:paraId="1BF8B336" w14:textId="77777777" w:rsidR="006341E1" w:rsidRPr="00F759F4" w:rsidRDefault="006341E1" w:rsidP="00F759F4">
            <w:pPr>
              <w:pStyle w:val="ListParagraph"/>
              <w:spacing w:after="0" w:line="240" w:lineRule="auto"/>
              <w:ind w:left="0"/>
              <w:jc w:val="both"/>
              <w:rPr>
                <w:rFonts w:ascii="Times New Roman" w:hAnsi="Times New Roman" w:cs="Times New Roman"/>
                <w:b/>
                <w:bCs/>
                <w:sz w:val="20"/>
                <w:szCs w:val="20"/>
                <w:lang w:val="id-ID"/>
                <w14:textOutline w14:w="0" w14:cap="flat" w14:cmpd="sng" w14:algn="ctr">
                  <w14:noFill/>
                  <w14:prstDash w14:val="solid"/>
                  <w14:round/>
                </w14:textOutline>
              </w:rPr>
            </w:pPr>
          </w:p>
        </w:tc>
        <w:tc>
          <w:tcPr>
            <w:tcW w:w="630" w:type="dxa"/>
          </w:tcPr>
          <w:p w14:paraId="2EFFD3AB"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779" w:type="dxa"/>
          </w:tcPr>
          <w:p w14:paraId="276811AD"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c>
          <w:tcPr>
            <w:tcW w:w="637" w:type="dxa"/>
          </w:tcPr>
          <w:p w14:paraId="5E7AE96C"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779" w:type="dxa"/>
          </w:tcPr>
          <w:p w14:paraId="2C59AA54"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r>
      <w:tr w:rsidR="006341E1" w:rsidRPr="00C178C3" w14:paraId="01462186" w14:textId="77777777" w:rsidTr="00F759F4">
        <w:tc>
          <w:tcPr>
            <w:tcW w:w="485" w:type="dxa"/>
          </w:tcPr>
          <w:p w14:paraId="132E9243"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1.</w:t>
            </w:r>
          </w:p>
        </w:tc>
        <w:tc>
          <w:tcPr>
            <w:tcW w:w="3341" w:type="dxa"/>
          </w:tcPr>
          <w:p w14:paraId="7CADCFD4"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mempunyai masalah diare sebanyak 3-7 kali dalam sehari.</w:t>
            </w:r>
          </w:p>
        </w:tc>
        <w:tc>
          <w:tcPr>
            <w:tcW w:w="630" w:type="dxa"/>
          </w:tcPr>
          <w:p w14:paraId="330B00C3"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4828FF59" w14:textId="198FBCFE"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67D8D03F"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03B9F5B4"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1013B4B0"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5F07838D" w14:textId="5DA2D92F"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3E4E9A3B" w14:textId="77777777" w:rsidR="006341E1" w:rsidRPr="00F759F4" w:rsidRDefault="006341E1" w:rsidP="00F759F4">
            <w:pPr>
              <w:pStyle w:val="ListParagraph"/>
              <w:spacing w:after="0" w:line="240" w:lineRule="auto"/>
              <w:ind w:left="0"/>
              <w:rPr>
                <w:rFonts w:ascii="Times New Roman" w:hAnsi="Times New Roman" w:cs="Times New Roman"/>
                <w:sz w:val="20"/>
                <w:szCs w:val="20"/>
                <w:lang w:val="id-ID"/>
                <w14:textOutline w14:w="0" w14:cap="flat" w14:cmpd="sng" w14:algn="ctr">
                  <w14:noFill/>
                  <w14:prstDash w14:val="solid"/>
                  <w14:round/>
                </w14:textOutline>
              </w:rPr>
            </w:pPr>
          </w:p>
          <w:p w14:paraId="687F9363"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653CC522" w14:textId="77777777" w:rsidTr="00F759F4">
        <w:tc>
          <w:tcPr>
            <w:tcW w:w="485" w:type="dxa"/>
          </w:tcPr>
          <w:p w14:paraId="7A80BC03"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2.</w:t>
            </w:r>
          </w:p>
        </w:tc>
        <w:tc>
          <w:tcPr>
            <w:tcW w:w="3341" w:type="dxa"/>
          </w:tcPr>
          <w:p w14:paraId="37B9B0FC"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berusia 2-12 tahun.</w:t>
            </w:r>
          </w:p>
        </w:tc>
        <w:tc>
          <w:tcPr>
            <w:tcW w:w="630" w:type="dxa"/>
          </w:tcPr>
          <w:p w14:paraId="69C77628" w14:textId="25511337"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240CC8BB"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197D6C80" w14:textId="047C0825"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BB837AC"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4F33EEAB" w14:textId="77777777" w:rsidTr="00F759F4">
        <w:tc>
          <w:tcPr>
            <w:tcW w:w="485" w:type="dxa"/>
          </w:tcPr>
          <w:p w14:paraId="676388BC"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3.</w:t>
            </w:r>
          </w:p>
        </w:tc>
        <w:tc>
          <w:tcPr>
            <w:tcW w:w="3341" w:type="dxa"/>
          </w:tcPr>
          <w:p w14:paraId="708176E6"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suka daun jambu biji dan madu tidak alergi.</w:t>
            </w:r>
          </w:p>
        </w:tc>
        <w:tc>
          <w:tcPr>
            <w:tcW w:w="630" w:type="dxa"/>
          </w:tcPr>
          <w:p w14:paraId="31BB5742"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7B0F42A2" w14:textId="142751A2"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137C41E2"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20F8267D"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6AE94367" w14:textId="04DBF827"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11CBB6E3"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29E5783D" w14:textId="77777777" w:rsidTr="00F759F4">
        <w:tc>
          <w:tcPr>
            <w:tcW w:w="485" w:type="dxa"/>
          </w:tcPr>
          <w:p w14:paraId="1657E58C"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4.</w:t>
            </w:r>
          </w:p>
        </w:tc>
        <w:tc>
          <w:tcPr>
            <w:tcW w:w="3341" w:type="dxa"/>
          </w:tcPr>
          <w:p w14:paraId="450DF404" w14:textId="77777777" w:rsidR="006341E1" w:rsidRPr="00F759F4" w:rsidRDefault="006341E1" w:rsidP="00F759F4">
            <w:p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disetujui ibunya menjadi responden.</w:t>
            </w:r>
          </w:p>
        </w:tc>
        <w:tc>
          <w:tcPr>
            <w:tcW w:w="630" w:type="dxa"/>
          </w:tcPr>
          <w:p w14:paraId="43571438"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7EAF8F37" w14:textId="05CB969C"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3016403F"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60AB6FC0"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2BEB01CD" w14:textId="6E5D991D"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1B0E245"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7084B75C" w14:textId="77777777" w:rsidTr="00F759F4">
        <w:tc>
          <w:tcPr>
            <w:tcW w:w="485" w:type="dxa"/>
          </w:tcPr>
          <w:p w14:paraId="634289B6"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5.</w:t>
            </w:r>
          </w:p>
        </w:tc>
        <w:tc>
          <w:tcPr>
            <w:tcW w:w="3341" w:type="dxa"/>
          </w:tcPr>
          <w:p w14:paraId="0AA9E4E3"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yang </w:t>
            </w:r>
            <w:r w:rsidRPr="00F759F4">
              <w:rPr>
                <w:rFonts w:ascii="Times New Roman" w:hAnsi="Times New Roman" w:cs="Times New Roman"/>
                <w:sz w:val="20"/>
                <w:szCs w:val="20"/>
                <w:lang w:val="id-ID"/>
              </w:rPr>
              <w:t>minum obat dari dokter.</w:t>
            </w:r>
          </w:p>
        </w:tc>
        <w:tc>
          <w:tcPr>
            <w:tcW w:w="630" w:type="dxa"/>
          </w:tcPr>
          <w:p w14:paraId="50C6C859" w14:textId="6A20D29D"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500CC2E"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0BE89511" w14:textId="17C7E174"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4AB73C1"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bl>
    <w:p w14:paraId="2E7B3531" w14:textId="77777777" w:rsidR="006341E1" w:rsidRPr="00F759F4" w:rsidRDefault="006341E1" w:rsidP="00F759F4">
      <w:pPr>
        <w:spacing w:after="0"/>
        <w:jc w:val="both"/>
        <w:rPr>
          <w:rFonts w:ascii="Times New Roman" w:hAnsi="Times New Roman" w:cs="Times New Roman"/>
          <w:sz w:val="24"/>
          <w:szCs w:val="24"/>
          <w:lang w:val="id-ID"/>
        </w:rPr>
        <w:sectPr w:rsidR="006341E1" w:rsidRPr="00F759F4" w:rsidSect="003C531A">
          <w:type w:val="continuous"/>
          <w:pgSz w:w="12240" w:h="15840"/>
          <w:pgMar w:top="1701" w:right="1701" w:bottom="1701" w:left="1701" w:header="720" w:footer="720" w:gutter="0"/>
          <w:cols w:space="720"/>
          <w:docGrid w:linePitch="360"/>
        </w:sectPr>
      </w:pPr>
    </w:p>
    <w:p w14:paraId="6D0138E4" w14:textId="77777777" w:rsidR="006341E1" w:rsidRPr="003C531A" w:rsidRDefault="006341E1" w:rsidP="003C531A">
      <w:pPr>
        <w:spacing w:after="0"/>
        <w:jc w:val="center"/>
        <w:rPr>
          <w:rFonts w:ascii="Times New Roman" w:hAnsi="Times New Roman" w:cs="Times New Roman"/>
          <w:sz w:val="24"/>
          <w:szCs w:val="24"/>
          <w:lang w:val="id-ID"/>
        </w:rPr>
      </w:pPr>
      <w:r w:rsidRPr="003C531A">
        <w:rPr>
          <w:rFonts w:ascii="Times New Roman" w:hAnsi="Times New Roman" w:cs="Times New Roman"/>
          <w:sz w:val="24"/>
          <w:szCs w:val="24"/>
          <w:lang w:val="id-ID"/>
        </w:rPr>
        <w:fldChar w:fldCharType="begin" w:fldLock="1"/>
      </w:r>
      <w:r w:rsidRPr="003C531A">
        <w:rPr>
          <w:rFonts w:ascii="Times New Roman" w:hAnsi="Times New Roman" w:cs="Times New Roman"/>
          <w:sz w:val="24"/>
          <w:szCs w:val="24"/>
          <w:lang w:val="id-ID"/>
        </w:rPr>
        <w:instrText>ADDIN CSL_CITATION {"citationItems":[{"id":"ITEM-1","itemData":{"abstract":"Gastroenteritis akut merupakan salah satu penyebab angka kematian tertinggi saat ini pada anak di beberapa negara di seluruh dunia. Prevalensi gastroenteritis di Indonesia sebesar 8,0%. Pada pasien anak dengan gastroenteritis akut masalah yang sering ditemukan adalah diare. Ada beberapa cara penatalaksanaan diare, baik dengan farmakologi maupun nonfarmakologi. Salah satu penatalaksanaan diare dengan nonfarmakologi adalah pemberian seduhan daun jambu biji untuk mengurangi frekuensi diare. Tujuan dalam penelitian ini adalah pemberian asuhan keperawatan pada anak yang mengalami diare yang berfokus pada pemberian seduhan daun jambu biji terhadap penurunan frekuensi diare. Penelitian ini menggunakan metode studi kasus dengan pendekatan proses keperawatan. Pengumpulan data didapatkan melalui wawancara, observasi, pemeriksaan fisik, dan dokumentasi. Subjek yang digunakan yaitu pasien An. A dengan diagnosa medis gastroenteritis akut yang mengalami diare di Ruang Aster RSUD Prof. Dr. Margono Soekarjo Purwokerto. Hasil penelitian di dapatkan bahwa pemberian seduhan daun jambu biji selama 3x24 jam dengan pemberian 2x sehari frekuensi diare pasien mengalami penurunan, dari frekuensi diare 4-5x sehari menjadi 1-2x sehari. Sehingga dapat disimpulkan bahwa terdapat pengaruh pemberian seduhan daun jambu biji terhadap penurunan frekuensi diare. Diharapkan hasil penelitian ini dapat menambah p","author":[{"dropping-particle":"","family":"Tiwi","given":"Arinda Hanza","non-dropping-particle":"","parse-names":false,"suffix":""},{"dropping-particle":"","family":"Cahyaningrum","given":"Etika Dewi","non-dropping-particle":"","parse-names":false,"suffix":""}],"container-title":"Journal of Language and Health","id":"ITEM-1","issue":"1","issued":{"date-parts":[["2024"]]},"number-of-pages":"2-3","title":"Pemberian Seduhan Daun Jambu Biji Untuk Menurunkan Frekuensi Diare Pada Anak","type":"book","volume":"5"},"uris":["http://www.mendeley.com/documents/?uuid=4393e354-5e3c-46b0-8d14-061fb3944cb6","http://www.mendeley.com/documents/?uuid=44542b9d-edeb-4f66-a1a4-a302a5dccc18"]}],"mendeley":{"formattedCitation":"(Tiwi &amp; Cahyaningrum, 2024)","plainTextFormattedCitation":"(Tiwi &amp; Cahyaningrum, 2024)","previouslyFormattedCitation":"(Tiwi &amp; Cahyaningrum, 2024)"},"properties":{"noteIndex":0},"schema":"https://github.com/citation-style-language/schema/raw/master/csl-citation.json"}</w:instrText>
      </w:r>
      <w:r w:rsidRPr="003C531A">
        <w:rPr>
          <w:rFonts w:ascii="Times New Roman" w:hAnsi="Times New Roman" w:cs="Times New Roman"/>
          <w:sz w:val="24"/>
          <w:szCs w:val="24"/>
          <w:lang w:val="id-ID"/>
        </w:rPr>
        <w:fldChar w:fldCharType="separate"/>
      </w:r>
      <w:r w:rsidRPr="003C531A">
        <w:rPr>
          <w:rFonts w:ascii="Times New Roman" w:hAnsi="Times New Roman" w:cs="Times New Roman"/>
          <w:noProof/>
          <w:sz w:val="24"/>
          <w:szCs w:val="24"/>
          <w:lang w:val="id-ID"/>
        </w:rPr>
        <w:t>(Tiwi &amp; Cahyaningrum, 2024)</w:t>
      </w:r>
      <w:r w:rsidRPr="003C531A">
        <w:rPr>
          <w:rFonts w:ascii="Times New Roman" w:hAnsi="Times New Roman" w:cs="Times New Roman"/>
          <w:sz w:val="24"/>
          <w:szCs w:val="24"/>
          <w:lang w:val="id-ID"/>
        </w:rPr>
        <w:fldChar w:fldCharType="end"/>
      </w:r>
      <w:r w:rsidRPr="003C531A">
        <w:rPr>
          <w:rFonts w:ascii="Times New Roman" w:hAnsi="Times New Roman" w:cs="Times New Roman"/>
          <w:sz w:val="24"/>
          <w:szCs w:val="24"/>
          <w:lang w:val="id-ID"/>
        </w:rPr>
        <w:t xml:space="preserve">; </w:t>
      </w:r>
      <w:r w:rsidRPr="003C531A">
        <w:rPr>
          <w:rFonts w:ascii="Times New Roman" w:hAnsi="Times New Roman" w:cs="Times New Roman"/>
          <w:sz w:val="24"/>
          <w:szCs w:val="24"/>
          <w:lang w:val="id-ID"/>
        </w:rPr>
        <w:fldChar w:fldCharType="begin" w:fldLock="1"/>
      </w:r>
      <w:r w:rsidRPr="003C531A">
        <w:rPr>
          <w:rFonts w:ascii="Times New Roman" w:hAnsi="Times New Roman" w:cs="Times New Roman"/>
          <w:sz w:val="24"/>
          <w:szCs w:val="24"/>
          <w:lang w:val="id-ID"/>
        </w:rPr>
        <w:instrText>ADDIN CSL_CITATION {"citationItems":[{"id":"ITEM-1","itemData":{"DOI":"10.35960/vm.v16i1.852","ISSN":"1979-2026","abstract":"In developing countries, diarrhea is a common disease and a leading cause of mortality in children. Moreover, the guava plant (Psidium guajava L) is known by the Indonesian people as herbal medicine that may serve as a remedy for various diseases. One of the best-known benefits of guava leaf for people in Indonesia is that it can act as an antidiarrheal. This study aimed to examine the effectiveness of guava leaf extract (Psidium Guajava L.) in diarrhea treatment among children aged 6-12 years in the working area of Krueng Barona Jaya Community Health Center. This study was a quasi-experiment of One-Group Pretest-Posttest Design. The population member in this study was mothers with children aged 6-12 years old suffering from diarrhea in the working area of Krueng Barona Jaya Public Health Center. The purposive sampling technique was employed to select 15 respondents. Data collection was done by distributing questionnaires to respondents. This study was conducted from 27 June to 4 July 2022. The data were processed using editing, coding, transferring, and tabulating, and analyzed using the T-test at an error level of 0,05. The results showed that is effective in diarrhea treatment for children aged 6-12 years old with a p-value of 0.000","author":[{"dropping-particle":"","family":"Hasviana","given":"Cut Rara","non-dropping-particle":"","parse-names":false,"suffix":""},{"dropping-particle":"","family":"Desreza","given":"Nanda","non-dropping-particle":"","parse-names":false,"suffix":""},{"dropping-particle":"","family":"Mulfianda","given":"Riyan","non-dropping-particle":"","parse-names":false,"suffix":""}],"container-title":"Viva Medika: Jurnal Kesehatan, Kebidanan dan Keperawatan","id":"ITEM-1","issue":"1","issued":{"date-parts":[["2022"]]},"page":"44-52","title":"Efektivitas Ekstrak Daun Jambu Biji (Psidisium Guajava L) Terhadap Penurunan Frekuensi Diare pada Anak Usia 6-12 Tahun di Puskesmas Aceh Besar","type":"article-journal","volume":"16"},"uris":["http://www.mendeley.com/documents/?uuid=72a55c7e-b0d3-47d7-bd72-3a1c14c7dc66","http://www.mendeley.com/documents/?uuid=4989d4f9-c82e-4d9b-8783-4cc92a92a480"]}],"mendeley":{"formattedCitation":"(Hasviana et al., 2022)","plainTextFormattedCitation":"(Hasviana et al., 2022)","previouslyFormattedCitation":"(Hasviana et al., 2022)"},"properties":{"noteIndex":0},"schema":"https://github.com/citation-style-language/schema/raw/master/csl-citation.json"}</w:instrText>
      </w:r>
      <w:r w:rsidRPr="003C531A">
        <w:rPr>
          <w:rFonts w:ascii="Times New Roman" w:hAnsi="Times New Roman" w:cs="Times New Roman"/>
          <w:sz w:val="24"/>
          <w:szCs w:val="24"/>
          <w:lang w:val="id-ID"/>
        </w:rPr>
        <w:fldChar w:fldCharType="separate"/>
      </w:r>
      <w:r w:rsidRPr="003C531A">
        <w:rPr>
          <w:rFonts w:ascii="Times New Roman" w:hAnsi="Times New Roman" w:cs="Times New Roman"/>
          <w:noProof/>
          <w:sz w:val="24"/>
          <w:szCs w:val="24"/>
          <w:lang w:val="id-ID"/>
        </w:rPr>
        <w:t>(Hasviana et al., 2022)</w:t>
      </w:r>
      <w:r w:rsidRPr="003C531A">
        <w:rPr>
          <w:rFonts w:ascii="Times New Roman" w:hAnsi="Times New Roman" w:cs="Times New Roman"/>
          <w:sz w:val="24"/>
          <w:szCs w:val="24"/>
          <w:lang w:val="id-ID"/>
        </w:rPr>
        <w:fldChar w:fldCharType="end"/>
      </w:r>
      <w:r w:rsidRPr="003C531A">
        <w:rPr>
          <w:rFonts w:ascii="Times New Roman" w:hAnsi="Times New Roman" w:cs="Times New Roman"/>
          <w:sz w:val="24"/>
          <w:szCs w:val="24"/>
          <w:lang w:val="id-ID"/>
        </w:rPr>
        <w:t xml:space="preserve">; </w:t>
      </w:r>
      <w:r w:rsidRPr="003C531A">
        <w:rPr>
          <w:rFonts w:ascii="Times New Roman" w:hAnsi="Times New Roman" w:cs="Times New Roman"/>
          <w:sz w:val="24"/>
          <w:szCs w:val="24"/>
          <w:lang w:val="id-ID"/>
        </w:rPr>
        <w:fldChar w:fldCharType="begin" w:fldLock="1"/>
      </w:r>
      <w:r w:rsidRPr="003C531A">
        <w:rPr>
          <w:rFonts w:ascii="Times New Roman" w:hAnsi="Times New Roman" w:cs="Times New Roman"/>
          <w:sz w:val="24"/>
          <w:szCs w:val="24"/>
          <w:lang w:val="id-ID"/>
        </w:rPr>
        <w:instrText>ADDIN CSL_CITATION {"citationItems":[{"id":"ITEM-1","itemData":{"abstract":"Hospital Health Promotion is a hospital effort to improve the ability of patients, clients and community groups so that patients can be independent in accelerating their recovery and recovery. The impact that can occur if PKRS is not implemented, among others, can cause an increase in the number of patients with unhealthy behavior that leads to a high incidence of disease. The importance of health promotion in hospitals because of the effectiveness of a treatment, apart from being influenced by the existing pattern of health services, the PKRS team unit, is also strongly influenced by the environment, attitudes, lifestyle of the patient and the patient's family. The purpose of this study was to determine the description of the implementation of health promotion in hospitals. The method used in this study is a descriptive qualitative research aimed at examining the factors that influence the success of the implementation of PKRS with the type of research using the basic theory method to strengthen the existing theoretical basis. Data were collected through in-depth interviews, observation and review of supporting documents. Data analysis uses the concept of triangulation of sources, methods, and theories. There were 10 informants in this study, consisting of hospital management, patients and their families. Research shows that the implementation of PKRS is still not optimal in its implementation despite good communication, but there are still other elements that are not in accordance with this concept, including lack of commitment, incomplete resources, and the absence of an appropriate bureaucracy.","author":[{"dropping-particle":"","family":"Andayani","given":"Rifka Putri","non-dropping-particle":"","parse-names":false,"suffix":""},{"dropping-particle":"","family":"Ausrianti","given":"Rizka","non-dropping-particle":"","parse-names":false,"suffix":""},{"dropping-particle":"","family":"Hendriyeni","given":"Praditha","non-dropping-particle":"","parse-names":false,"suffix":""},{"dropping-particle":"","family":"Rosada","given":"Amrina","non-dropping-particle":"","parse-names":false,"suffix":""}],"container-title":"Peran Mikronutrisi Sebagai Upaya Pencegahan Covid-19","id":"ITEM-1","issue":"April","issued":{"date-parts":[["2024"]]},"page":"939-944","title":"Efektifitas Pemberian Daun Jambu Biji Terhadap Frekuensi Diare Dan Derajat Dehidrasi Pada Balita Diare","type":"article-journal","volume":"14"},"uris":["http://www.mendeley.com/documents/?uuid=909a6fdf-2362-49b1-80a9-afd40bafb635","http://www.mendeley.com/documents/?uuid=3fc42f54-4a2c-4669-848e-270ab33acb2a"]}],"mendeley":{"formattedCitation":"(Andayani et al., 2024)","plainTextFormattedCitation":"(Andayani et al., 2024)","previouslyFormattedCitation":"(Andayani et al., 2024)"},"properties":{"noteIndex":0},"schema":"https://github.com/citation-style-language/schema/raw/master/csl-citation.json"}</w:instrText>
      </w:r>
      <w:r w:rsidRPr="003C531A">
        <w:rPr>
          <w:rFonts w:ascii="Times New Roman" w:hAnsi="Times New Roman" w:cs="Times New Roman"/>
          <w:sz w:val="24"/>
          <w:szCs w:val="24"/>
          <w:lang w:val="id-ID"/>
        </w:rPr>
        <w:fldChar w:fldCharType="separate"/>
      </w:r>
      <w:r w:rsidRPr="003C531A">
        <w:rPr>
          <w:rFonts w:ascii="Times New Roman" w:hAnsi="Times New Roman" w:cs="Times New Roman"/>
          <w:noProof/>
          <w:sz w:val="24"/>
          <w:szCs w:val="24"/>
          <w:lang w:val="id-ID"/>
        </w:rPr>
        <w:t>(Andayani et al., 2024)</w:t>
      </w:r>
      <w:r w:rsidRPr="003C531A">
        <w:rPr>
          <w:rFonts w:ascii="Times New Roman" w:hAnsi="Times New Roman" w:cs="Times New Roman"/>
          <w:sz w:val="24"/>
          <w:szCs w:val="24"/>
          <w:lang w:val="id-ID"/>
        </w:rPr>
        <w:fldChar w:fldCharType="end"/>
      </w:r>
    </w:p>
    <w:p w14:paraId="62F072D8" w14:textId="77777777" w:rsidR="006341E1" w:rsidRDefault="006341E1" w:rsidP="006341E1">
      <w:pPr>
        <w:pStyle w:val="ListParagraph"/>
        <w:spacing w:after="0"/>
        <w:ind w:left="1276"/>
        <w:rPr>
          <w:rFonts w:ascii="Times New Roman" w:hAnsi="Times New Roman" w:cs="Times New Roman"/>
          <w:sz w:val="24"/>
          <w:szCs w:val="24"/>
          <w:lang w:val="id-ID"/>
          <w14:textOutline w14:w="0" w14:cap="flat" w14:cmpd="sng" w14:algn="ctr">
            <w14:noFill/>
            <w14:prstDash w14:val="solid"/>
            <w14:round/>
          </w14:textOutline>
        </w:rPr>
        <w:sectPr w:rsidR="006341E1" w:rsidSect="003C531A">
          <w:type w:val="continuous"/>
          <w:pgSz w:w="12240" w:h="15840"/>
          <w:pgMar w:top="1701" w:right="1701" w:bottom="1701" w:left="1701" w:header="720" w:footer="720" w:gutter="0"/>
          <w:cols w:space="720"/>
          <w:docGrid w:linePitch="360"/>
        </w:sectPr>
      </w:pPr>
    </w:p>
    <w:p w14:paraId="2880DD29" w14:textId="77777777" w:rsidR="003C531A" w:rsidRDefault="003C531A" w:rsidP="006341E1">
      <w:pPr>
        <w:spacing w:after="0"/>
        <w:rPr>
          <w:rFonts w:ascii="Times New Roman" w:hAnsi="Times New Roman" w:cs="Times New Roman"/>
          <w:sz w:val="24"/>
          <w:szCs w:val="24"/>
          <w:lang w:val="id-ID"/>
          <w14:textOutline w14:w="0" w14:cap="flat" w14:cmpd="sng" w14:algn="ctr">
            <w14:noFill/>
            <w14:prstDash w14:val="solid"/>
            <w14:round/>
          </w14:textOutline>
        </w:rPr>
      </w:pPr>
    </w:p>
    <w:p w14:paraId="25B351CD" w14:textId="4F76FAA5" w:rsidR="00082DB1" w:rsidRDefault="00082DB1" w:rsidP="004433D6">
      <w:pPr>
        <w:spacing w:after="0" w:line="240" w:lineRule="auto"/>
        <w:jc w:val="both"/>
        <w:rPr>
          <w:rFonts w:ascii="Times New Roman" w:hAnsi="Times New Roman" w:cs="Times New Roman"/>
          <w:sz w:val="24"/>
          <w:szCs w:val="24"/>
          <w:lang w:val="id-ID"/>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3D72B796" w14:textId="4264879C" w:rsidR="006341E1" w:rsidRPr="00EF54AF" w:rsidRDefault="006341E1" w:rsidP="00A37410">
      <w:pPr>
        <w:spacing w:after="0"/>
        <w:jc w:val="both"/>
        <w:rPr>
          <w:rFonts w:ascii="Times New Roman" w:hAnsi="Times New Roman" w:cs="Times New Roman"/>
          <w:sz w:val="24"/>
          <w:szCs w:val="24"/>
          <w:lang w:val="id-ID"/>
          <w14:textOutline w14:w="0" w14:cap="flat" w14:cmpd="sng" w14:algn="ctr">
            <w14:noFill/>
            <w14:prstDash w14:val="solid"/>
            <w14:round/>
          </w14:textOutline>
        </w:rPr>
      </w:pPr>
      <w:r w:rsidRPr="00EF54AF">
        <w:rPr>
          <w:rFonts w:ascii="Times New Roman" w:hAnsi="Times New Roman" w:cs="Times New Roman"/>
          <w:sz w:val="24"/>
          <w:szCs w:val="24"/>
          <w:lang w:val="id-ID"/>
          <w14:textOutline w14:w="0" w14:cap="flat" w14:cmpd="sng" w14:algn="ctr">
            <w14:noFill/>
            <w14:prstDash w14:val="solid"/>
            <w14:round/>
          </w14:textOutline>
        </w:rPr>
        <w:t xml:space="preserve">Berdasarkan tabel 2 dapat disimpulkan bahwa kedua responden telah memenuhi kriteria inklusi </w:t>
      </w:r>
      <w:r w:rsidRPr="00EF54AF">
        <w:rPr>
          <w:rFonts w:ascii="Times New Roman" w:hAnsi="Times New Roman" w:cs="Times New Roman"/>
          <w:i/>
          <w:iCs/>
          <w:sz w:val="24"/>
          <w:szCs w:val="24"/>
          <w:lang w:val="id-ID"/>
          <w14:textOutline w14:w="0" w14:cap="flat" w14:cmpd="sng" w14:algn="ctr">
            <w14:noFill/>
            <w14:prstDash w14:val="solid"/>
            <w14:round/>
          </w14:textOutline>
        </w:rPr>
        <w:t>gastrointeritis</w:t>
      </w:r>
      <w:r w:rsidRPr="00EF54AF">
        <w:rPr>
          <w:rFonts w:ascii="Times New Roman" w:hAnsi="Times New Roman" w:cs="Times New Roman"/>
          <w:sz w:val="24"/>
          <w:szCs w:val="24"/>
          <w:lang w:val="id-ID"/>
          <w14:textOutline w14:w="0" w14:cap="flat" w14:cmpd="sng" w14:algn="ctr">
            <w14:noFill/>
            <w14:prstDash w14:val="solid"/>
            <w14:round/>
          </w14:textOutline>
        </w:rPr>
        <w:t xml:space="preserve"> untuk menjadi responden subjek studi kasus. </w:t>
      </w:r>
      <w:proofErr w:type="spellStart"/>
      <w:r w:rsidRPr="00EF54AF">
        <w:rPr>
          <w:rFonts w:ascii="Times New Roman" w:hAnsi="Times New Roman" w:cs="Times New Roman"/>
          <w:sz w:val="24"/>
          <w:szCs w:val="24"/>
        </w:rPr>
        <w:t>Pengkajian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terhadap</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kedua</w:t>
      </w:r>
      <w:proofErr w:type="spellEnd"/>
      <w:r w:rsidRPr="00EF54AF">
        <w:rPr>
          <w:rFonts w:ascii="Times New Roman" w:hAnsi="Times New Roman" w:cs="Times New Roman"/>
          <w:sz w:val="24"/>
          <w:szCs w:val="24"/>
        </w:rPr>
        <w:t xml:space="preserve"> pasien </w:t>
      </w:r>
      <w:proofErr w:type="spellStart"/>
      <w:r w:rsidRPr="00EF54AF">
        <w:rPr>
          <w:rFonts w:ascii="Times New Roman" w:hAnsi="Times New Roman" w:cs="Times New Roman"/>
          <w:sz w:val="24"/>
          <w:szCs w:val="24"/>
        </w:rPr>
        <w:t>dilanjutkan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dengan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mengkaji</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masalah</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keperawatan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diare</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sesuai</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dengan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tanda</w:t>
      </w:r>
      <w:proofErr w:type="spellEnd"/>
      <w:r w:rsidRPr="00EF54AF">
        <w:rPr>
          <w:rFonts w:ascii="Times New Roman" w:hAnsi="Times New Roman" w:cs="Times New Roman"/>
          <w:sz w:val="24"/>
          <w:szCs w:val="24"/>
        </w:rPr>
        <w:t xml:space="preserve"> dan </w:t>
      </w:r>
      <w:proofErr w:type="spellStart"/>
      <w:r w:rsidRPr="00EF54AF">
        <w:rPr>
          <w:rFonts w:ascii="Times New Roman" w:hAnsi="Times New Roman" w:cs="Times New Roman"/>
          <w:sz w:val="24"/>
          <w:szCs w:val="24"/>
        </w:rPr>
        <w:t>gejala</w:t>
      </w:r>
      <w:proofErr w:type="spellEnd"/>
      <w:r w:rsidRPr="00EF54AF">
        <w:rPr>
          <w:rFonts w:ascii="Times New Roman" w:hAnsi="Times New Roman" w:cs="Times New Roman"/>
          <w:sz w:val="24"/>
          <w:szCs w:val="24"/>
        </w:rPr>
        <w:t xml:space="preserve"> mayor </w:t>
      </w:r>
      <w:proofErr w:type="spellStart"/>
      <w:r w:rsidRPr="00EF54AF">
        <w:rPr>
          <w:rFonts w:ascii="Times New Roman" w:hAnsi="Times New Roman" w:cs="Times New Roman"/>
          <w:sz w:val="24"/>
          <w:szCs w:val="24"/>
        </w:rPr>
        <w:t>serta</w:t>
      </w:r>
      <w:proofErr w:type="spellEnd"/>
      <w:r w:rsidRPr="00EF54AF">
        <w:rPr>
          <w:rFonts w:ascii="Times New Roman" w:hAnsi="Times New Roman" w:cs="Times New Roman"/>
          <w:sz w:val="24"/>
          <w:szCs w:val="24"/>
        </w:rPr>
        <w:t xml:space="preserve"> minor, </w:t>
      </w:r>
      <w:proofErr w:type="spellStart"/>
      <w:r w:rsidRPr="00EF54AF">
        <w:rPr>
          <w:rFonts w:ascii="Times New Roman" w:hAnsi="Times New Roman" w:cs="Times New Roman"/>
          <w:sz w:val="24"/>
          <w:szCs w:val="24"/>
        </w:rPr>
        <w:t>hasil</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pemeriksaan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diuraikan</w:t>
      </w:r>
      <w:proofErr w:type="spellEnd"/>
      <w:r w:rsidRPr="00EF54AF">
        <w:rPr>
          <w:rFonts w:ascii="Times New Roman" w:hAnsi="Times New Roman" w:cs="Times New Roman"/>
          <w:sz w:val="24"/>
          <w:szCs w:val="24"/>
        </w:rPr>
        <w:t xml:space="preserve"> pada </w:t>
      </w:r>
      <w:proofErr w:type="spellStart"/>
      <w:r w:rsidRPr="00EF54AF">
        <w:rPr>
          <w:rFonts w:ascii="Times New Roman" w:hAnsi="Times New Roman" w:cs="Times New Roman"/>
          <w:sz w:val="24"/>
          <w:szCs w:val="24"/>
        </w:rPr>
        <w:t>tabel</w:t>
      </w:r>
      <w:proofErr w:type="spellEnd"/>
      <w:r w:rsidRPr="00EF54AF">
        <w:rPr>
          <w:rFonts w:ascii="Times New Roman" w:hAnsi="Times New Roman" w:cs="Times New Roman"/>
          <w:sz w:val="24"/>
          <w:szCs w:val="24"/>
        </w:rPr>
        <w:t xml:space="preserve"> 3.</w:t>
      </w:r>
    </w:p>
    <w:p w14:paraId="74F9DDA4" w14:textId="77777777" w:rsidR="006341E1" w:rsidRDefault="006341E1" w:rsidP="00A37410">
      <w:pPr>
        <w:pStyle w:val="ListParagraph"/>
        <w:spacing w:after="0"/>
        <w:ind w:left="1276"/>
        <w:jc w:val="both"/>
        <w:rPr>
          <w:rFonts w:ascii="Times New Roman" w:hAnsi="Times New Roman" w:cs="Times New Roman"/>
          <w:sz w:val="24"/>
          <w:szCs w:val="24"/>
          <w14:textOutline w14:w="0" w14:cap="flat" w14:cmpd="sng" w14:algn="ctr">
            <w14:noFill/>
            <w14:prstDash w14:val="solid"/>
            <w14:round/>
          </w14:textOutline>
        </w:rPr>
        <w:sectPr w:rsidR="006341E1" w:rsidSect="00082DB1">
          <w:type w:val="continuous"/>
          <w:pgSz w:w="12240" w:h="15840"/>
          <w:pgMar w:top="1701" w:right="1701" w:bottom="1701" w:left="1701" w:header="720" w:footer="720" w:gutter="0"/>
          <w:cols w:num="2" w:space="720"/>
          <w:docGrid w:linePitch="360"/>
        </w:sectPr>
      </w:pPr>
    </w:p>
    <w:p w14:paraId="5AC0ADCC" w14:textId="77777777" w:rsidR="00082DB1" w:rsidRDefault="00082DB1" w:rsidP="006341E1">
      <w:pPr>
        <w:pStyle w:val="ListParagraph"/>
        <w:spacing w:after="0"/>
        <w:ind w:left="1276"/>
        <w:jc w:val="both"/>
        <w:rPr>
          <w:rFonts w:ascii="Times New Roman" w:hAnsi="Times New Roman" w:cs="Times New Roman"/>
          <w:sz w:val="24"/>
          <w:szCs w:val="24"/>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3BFE18CE" w14:textId="77777777" w:rsidR="006341E1" w:rsidRPr="00C178C3" w:rsidRDefault="006341E1" w:rsidP="006341E1">
      <w:pPr>
        <w:pStyle w:val="ListParagraph"/>
        <w:spacing w:after="0"/>
        <w:ind w:left="1276"/>
        <w:jc w:val="center"/>
        <w:rPr>
          <w:rFonts w:ascii="Times New Roman" w:hAnsi="Times New Roman" w:cs="Times New Roman"/>
          <w:b/>
          <w:bCs/>
          <w:sz w:val="24"/>
          <w:szCs w:val="24"/>
          <w:lang w:val="id-ID"/>
          <w14:textOutline w14:w="0" w14:cap="flat" w14:cmpd="sng" w14:algn="ctr">
            <w14:noFill/>
            <w14:prstDash w14:val="solid"/>
            <w14:round/>
          </w14:textOutline>
        </w:rPr>
      </w:pPr>
      <w:r w:rsidRPr="00C178C3">
        <w:rPr>
          <w:rFonts w:ascii="Times New Roman" w:hAnsi="Times New Roman" w:cs="Times New Roman"/>
          <w:b/>
          <w:bCs/>
          <w:sz w:val="24"/>
          <w:szCs w:val="24"/>
          <w:lang w:val="id-ID"/>
          <w14:textOutline w14:w="0" w14:cap="flat" w14:cmpd="sng" w14:algn="ctr">
            <w14:noFill/>
            <w14:prstDash w14:val="solid"/>
            <w14:round/>
          </w14:textOutline>
        </w:rPr>
        <w:t xml:space="preserve">Tabel </w:t>
      </w:r>
      <w:r>
        <w:rPr>
          <w:rFonts w:ascii="Times New Roman" w:hAnsi="Times New Roman" w:cs="Times New Roman"/>
          <w:b/>
          <w:bCs/>
          <w:sz w:val="24"/>
          <w:szCs w:val="24"/>
          <w:lang w:val="id-ID"/>
          <w14:textOutline w14:w="0" w14:cap="flat" w14:cmpd="sng" w14:algn="ctr">
            <w14:noFill/>
            <w14:prstDash w14:val="solid"/>
            <w14:round/>
          </w14:textOutline>
        </w:rPr>
        <w:t>3.</w:t>
      </w:r>
      <w:r w:rsidRPr="00C178C3">
        <w:rPr>
          <w:rFonts w:ascii="Times New Roman" w:hAnsi="Times New Roman" w:cs="Times New Roman"/>
          <w:b/>
          <w:bCs/>
          <w:sz w:val="24"/>
          <w:szCs w:val="24"/>
          <w:lang w:val="id-ID"/>
          <w14:textOutline w14:w="0" w14:cap="flat" w14:cmpd="sng" w14:algn="ctr">
            <w14:noFill/>
            <w14:prstDash w14:val="solid"/>
            <w14:round/>
          </w14:textOutline>
        </w:rPr>
        <w:t xml:space="preserve"> Identifikasi Masalah Diare</w:t>
      </w:r>
    </w:p>
    <w:tbl>
      <w:tblPr>
        <w:tblStyle w:val="TableGrid"/>
        <w:tblW w:w="6657" w:type="dxa"/>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540"/>
        <w:gridCol w:w="3424"/>
        <w:gridCol w:w="567"/>
        <w:gridCol w:w="851"/>
        <w:gridCol w:w="496"/>
        <w:gridCol w:w="779"/>
      </w:tblGrid>
      <w:tr w:rsidR="006341E1" w:rsidRPr="00F759F4" w14:paraId="1A01B19A" w14:textId="77777777" w:rsidTr="001E632A">
        <w:tc>
          <w:tcPr>
            <w:tcW w:w="540" w:type="dxa"/>
            <w:vMerge w:val="restart"/>
          </w:tcPr>
          <w:p w14:paraId="1E0A66DD"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No</w:t>
            </w:r>
          </w:p>
        </w:tc>
        <w:tc>
          <w:tcPr>
            <w:tcW w:w="3424" w:type="dxa"/>
            <w:vMerge w:val="restart"/>
          </w:tcPr>
          <w:p w14:paraId="1018DF77"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Kriteria</w:t>
            </w:r>
          </w:p>
        </w:tc>
        <w:tc>
          <w:tcPr>
            <w:tcW w:w="1418" w:type="dxa"/>
            <w:gridSpan w:val="2"/>
          </w:tcPr>
          <w:p w14:paraId="25418E08"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A</w:t>
            </w:r>
          </w:p>
        </w:tc>
        <w:tc>
          <w:tcPr>
            <w:tcW w:w="1275" w:type="dxa"/>
            <w:gridSpan w:val="2"/>
          </w:tcPr>
          <w:p w14:paraId="5EF28C6A"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R</w:t>
            </w:r>
          </w:p>
        </w:tc>
      </w:tr>
      <w:tr w:rsidR="006341E1" w:rsidRPr="00F759F4" w14:paraId="5671B4F2" w14:textId="77777777" w:rsidTr="001E632A">
        <w:tc>
          <w:tcPr>
            <w:tcW w:w="540" w:type="dxa"/>
            <w:vMerge/>
          </w:tcPr>
          <w:p w14:paraId="4E07146C"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p>
        </w:tc>
        <w:tc>
          <w:tcPr>
            <w:tcW w:w="3424" w:type="dxa"/>
            <w:vMerge/>
          </w:tcPr>
          <w:p w14:paraId="00A744E9"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p>
        </w:tc>
        <w:tc>
          <w:tcPr>
            <w:tcW w:w="567" w:type="dxa"/>
          </w:tcPr>
          <w:p w14:paraId="2C0B51AC"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851" w:type="dxa"/>
          </w:tcPr>
          <w:p w14:paraId="494901B6"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c>
          <w:tcPr>
            <w:tcW w:w="496" w:type="dxa"/>
          </w:tcPr>
          <w:p w14:paraId="10D37A60"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779" w:type="dxa"/>
          </w:tcPr>
          <w:p w14:paraId="1C0A692D"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r>
      <w:tr w:rsidR="006341E1" w:rsidRPr="00F759F4" w14:paraId="60F881D9" w14:textId="77777777" w:rsidTr="001E632A">
        <w:tc>
          <w:tcPr>
            <w:tcW w:w="540" w:type="dxa"/>
          </w:tcPr>
          <w:p w14:paraId="63377A55"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1.</w:t>
            </w:r>
          </w:p>
        </w:tc>
        <w:tc>
          <w:tcPr>
            <w:tcW w:w="3424" w:type="dxa"/>
          </w:tcPr>
          <w:p w14:paraId="625D0796"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Defekasi lebih dari 3x dalam 24 jam</w:t>
            </w:r>
          </w:p>
        </w:tc>
        <w:tc>
          <w:tcPr>
            <w:tcW w:w="567" w:type="dxa"/>
          </w:tcPr>
          <w:p w14:paraId="25F8F73C" w14:textId="0E928D5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5B31884B"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16469ABD"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2DAAF0F2" w14:textId="27455491"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11EA34CE"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1A429821" w14:textId="77777777" w:rsidTr="001E632A">
        <w:tc>
          <w:tcPr>
            <w:tcW w:w="540" w:type="dxa"/>
          </w:tcPr>
          <w:p w14:paraId="389A58D2"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2.</w:t>
            </w:r>
          </w:p>
        </w:tc>
        <w:tc>
          <w:tcPr>
            <w:tcW w:w="3424" w:type="dxa"/>
          </w:tcPr>
          <w:p w14:paraId="144E34DA"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Feses Cair</w:t>
            </w:r>
          </w:p>
        </w:tc>
        <w:tc>
          <w:tcPr>
            <w:tcW w:w="567" w:type="dxa"/>
          </w:tcPr>
          <w:p w14:paraId="174E4A64" w14:textId="29CA123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3188A4D6"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62287CA8" w14:textId="4829DC7D"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46432DD8"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65DFA58A" w14:textId="77777777" w:rsidTr="001E632A">
        <w:tc>
          <w:tcPr>
            <w:tcW w:w="540" w:type="dxa"/>
          </w:tcPr>
          <w:p w14:paraId="07D2E99B"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3.</w:t>
            </w:r>
          </w:p>
        </w:tc>
        <w:tc>
          <w:tcPr>
            <w:tcW w:w="3424" w:type="dxa"/>
          </w:tcPr>
          <w:p w14:paraId="41589AF4"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Urgency</w:t>
            </w:r>
          </w:p>
        </w:tc>
        <w:tc>
          <w:tcPr>
            <w:tcW w:w="567" w:type="dxa"/>
          </w:tcPr>
          <w:p w14:paraId="7F3D4C97" w14:textId="08FC81B4"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6DB047C5"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1EBE47C8" w14:textId="5A088525"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04D476D6"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638CC99D" w14:textId="77777777" w:rsidTr="001E632A">
        <w:tc>
          <w:tcPr>
            <w:tcW w:w="540" w:type="dxa"/>
          </w:tcPr>
          <w:p w14:paraId="4FDE8901"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4.</w:t>
            </w:r>
          </w:p>
        </w:tc>
        <w:tc>
          <w:tcPr>
            <w:tcW w:w="3424" w:type="dxa"/>
          </w:tcPr>
          <w:p w14:paraId="273ADE74"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Nyeri/ Kram abdomen</w:t>
            </w:r>
          </w:p>
        </w:tc>
        <w:tc>
          <w:tcPr>
            <w:tcW w:w="567" w:type="dxa"/>
          </w:tcPr>
          <w:p w14:paraId="1874E1FB" w14:textId="13E8C37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570E2BDB"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55B549F2"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779" w:type="dxa"/>
          </w:tcPr>
          <w:p w14:paraId="26E2BD81" w14:textId="639FA311"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r>
      <w:tr w:rsidR="006341E1" w:rsidRPr="00F759F4" w14:paraId="098B6DA2" w14:textId="77777777" w:rsidTr="001E632A">
        <w:tc>
          <w:tcPr>
            <w:tcW w:w="540" w:type="dxa"/>
          </w:tcPr>
          <w:p w14:paraId="2B1F7E61"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5.</w:t>
            </w:r>
          </w:p>
        </w:tc>
        <w:tc>
          <w:tcPr>
            <w:tcW w:w="3424" w:type="dxa"/>
          </w:tcPr>
          <w:p w14:paraId="724009C1"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Frekuensi peristaltik meningkat</w:t>
            </w:r>
          </w:p>
        </w:tc>
        <w:tc>
          <w:tcPr>
            <w:tcW w:w="567" w:type="dxa"/>
          </w:tcPr>
          <w:p w14:paraId="1DC32C00" w14:textId="7E3FA02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637BAB47"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1A66B43D" w14:textId="69F02EB1"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11D3BC8"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65239988" w14:textId="77777777" w:rsidTr="001E632A">
        <w:tc>
          <w:tcPr>
            <w:tcW w:w="540" w:type="dxa"/>
          </w:tcPr>
          <w:p w14:paraId="44F98AA3"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6.</w:t>
            </w:r>
          </w:p>
        </w:tc>
        <w:tc>
          <w:tcPr>
            <w:tcW w:w="3424" w:type="dxa"/>
          </w:tcPr>
          <w:p w14:paraId="34485E31"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Bising usus hiperaktif</w:t>
            </w:r>
          </w:p>
        </w:tc>
        <w:tc>
          <w:tcPr>
            <w:tcW w:w="567" w:type="dxa"/>
          </w:tcPr>
          <w:p w14:paraId="17371A4E" w14:textId="77777777" w:rsidR="001E632A" w:rsidRPr="00F759F4"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57524282" w14:textId="72BB519E"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851" w:type="dxa"/>
          </w:tcPr>
          <w:p w14:paraId="09CE64B9"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18FBCA74" w14:textId="77777777" w:rsidR="001E632A" w:rsidRPr="00F759F4"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4DFACB79" w14:textId="26DD75C5"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779" w:type="dxa"/>
          </w:tcPr>
          <w:p w14:paraId="295CB8A0"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bl>
    <w:p w14:paraId="21C5D438" w14:textId="77777777" w:rsidR="006341E1" w:rsidRDefault="006341E1" w:rsidP="006341E1">
      <w:pPr>
        <w:pStyle w:val="ListParagraph"/>
        <w:spacing w:after="0"/>
        <w:ind w:left="1276"/>
        <w:jc w:val="right"/>
        <w:rPr>
          <w:rFonts w:ascii="Times New Roman" w:hAnsi="Times New Roman" w:cs="Times New Roman"/>
          <w:sz w:val="24"/>
          <w:szCs w:val="24"/>
          <w:lang w:val="id-ID"/>
          <w14:textOutline w14:w="0" w14:cap="flat" w14:cmpd="sng" w14:algn="ctr">
            <w14:noFill/>
            <w14:prstDash w14:val="solid"/>
            <w14:round/>
          </w14:textOutline>
        </w:rPr>
      </w:pPr>
      <w:r w:rsidRPr="00C178C3">
        <w:rPr>
          <w:rFonts w:ascii="Times New Roman" w:hAnsi="Times New Roman" w:cs="Times New Roman"/>
          <w:sz w:val="24"/>
          <w:szCs w:val="24"/>
          <w:lang w:val="id-ID"/>
          <w14:textOutline w14:w="0" w14:cap="flat" w14:cmpd="sng" w14:algn="ctr">
            <w14:noFill/>
            <w14:prstDash w14:val="solid"/>
            <w14:round/>
          </w14:textOutline>
        </w:rPr>
        <w:fldChar w:fldCharType="begin" w:fldLock="1"/>
      </w:r>
      <w:r w:rsidRPr="00C178C3">
        <w:rPr>
          <w:rFonts w:ascii="Times New Roman" w:hAnsi="Times New Roman" w:cs="Times New Roman"/>
          <w:sz w:val="24"/>
          <w:szCs w:val="24"/>
          <w:lang w:val="id-ID"/>
          <w14:textOutline w14:w="0" w14:cap="flat" w14:cmpd="sng" w14:algn="ctr">
            <w14:noFill/>
            <w14:prstDash w14:val="solid"/>
            <w14:round/>
          </w14:textOutline>
        </w:rPr>
        <w:instrText>ADDIN CSL_CITATION {"citationItems":[{"id":"ITEM-1","itemData":{"ISBN":"9786021844564","abstract":"We investigate the effect of education Conditional Cash Transfer programs (CCTs) on teenage pregnancy. Our main concern is with how the size and sign of the effect may depend on the design of the program. Using a simple model we show that an education CCT that conditions renewal on school performance reduces teenage pregnancy; the program can increase teenage pregnancy if it does not condition on school performance. Then, using an original data base, we estimate the causal impact on teenage pregnancy of two education CCTs implemented in Bogotá (Subsidio Educativo, SE, and Familias en Acción, FA); both programs differ particularly on whether school success is a condition for renewal or not. We show that SE has negative average effect on teenage pregnancy while FA has a null average effect. We also find that SE has either null or no effect for adolescents in all age and grade groups while FA has positive, null or negative effects for adolescents in different age and grade groups. Since SE conditions renewal on school success and FA does not, we can argue that the empirical results are consistent with the predictions of our model and that conditioning renewal of the subsidy on school success crucially determines the effect of the subsidy on teenage pregnancy.","author":[{"dropping-particle":"","family":"PPNI","given":"","non-dropping-particle":"","parse-names":false,"suffix":""}],"edition":"1","id":"ITEM-1","issued":{"date-parts":[["2017"]]},"publisher":"DPP PPNI","publisher-place":"Jakarta","title":"Standar Diagnosis Keperawatan Indonesia: Definisi dan Indikator Diagnostik","type":"book"},"uris":["http://www.mendeley.com/documents/?uuid=20590f3c-dfa2-41e7-8676-1ecfbf1e2a6a"]}],"mendeley":{"formattedCitation":"(PPNI, 2017b)","manualFormatting":"(PPNI, 2017)","plainTextFormattedCitation":"(PPNI, 2017b)","previouslyFormattedCitation":"(PPNI, 2017b)"},"properties":{"noteIndex":0},"schema":"https://github.com/citation-style-language/schema/raw/master/csl-citation.json"}</w:instrText>
      </w:r>
      <w:r w:rsidRPr="00C178C3">
        <w:rPr>
          <w:rFonts w:ascii="Times New Roman" w:hAnsi="Times New Roman" w:cs="Times New Roman"/>
          <w:sz w:val="24"/>
          <w:szCs w:val="24"/>
          <w:lang w:val="id-ID"/>
          <w14:textOutline w14:w="0" w14:cap="flat" w14:cmpd="sng" w14:algn="ctr">
            <w14:noFill/>
            <w14:prstDash w14:val="solid"/>
            <w14:round/>
          </w14:textOutline>
        </w:rPr>
        <w:fldChar w:fldCharType="separate"/>
      </w:r>
      <w:r w:rsidRPr="00C178C3">
        <w:rPr>
          <w:rFonts w:ascii="Times New Roman" w:hAnsi="Times New Roman" w:cs="Times New Roman"/>
          <w:noProof/>
          <w:sz w:val="24"/>
          <w:szCs w:val="24"/>
          <w:lang w:val="id-ID"/>
          <w14:textOutline w14:w="0" w14:cap="flat" w14:cmpd="sng" w14:algn="ctr">
            <w14:noFill/>
            <w14:prstDash w14:val="solid"/>
            <w14:round/>
          </w14:textOutline>
        </w:rPr>
        <w:t>(PPNI, 2017)</w:t>
      </w:r>
      <w:r w:rsidRPr="00C178C3">
        <w:rPr>
          <w:rFonts w:ascii="Times New Roman" w:hAnsi="Times New Roman" w:cs="Times New Roman"/>
          <w:sz w:val="24"/>
          <w:szCs w:val="24"/>
          <w:lang w:val="id-ID"/>
          <w14:textOutline w14:w="0" w14:cap="flat" w14:cmpd="sng" w14:algn="ctr">
            <w14:noFill/>
            <w14:prstDash w14:val="solid"/>
            <w14:round/>
          </w14:textOutline>
        </w:rPr>
        <w:fldChar w:fldCharType="end"/>
      </w:r>
    </w:p>
    <w:p w14:paraId="3D6B2BB4" w14:textId="77777777" w:rsidR="006341E1" w:rsidRDefault="006341E1" w:rsidP="006341E1">
      <w:pPr>
        <w:pStyle w:val="ListParagraph"/>
        <w:spacing w:after="0"/>
        <w:ind w:left="1276"/>
        <w:jc w:val="both"/>
        <w:rPr>
          <w:rFonts w:ascii="Times New Roman" w:hAnsi="Times New Roman" w:cs="Times New Roman"/>
          <w:sz w:val="24"/>
          <w:szCs w:val="24"/>
        </w:rPr>
        <w:sectPr w:rsidR="006341E1" w:rsidSect="003C531A">
          <w:type w:val="continuous"/>
          <w:pgSz w:w="12240" w:h="15840"/>
          <w:pgMar w:top="1701" w:right="1701" w:bottom="1701" w:left="1701" w:header="720" w:footer="720" w:gutter="0"/>
          <w:cols w:space="720"/>
          <w:docGrid w:linePitch="360"/>
        </w:sectPr>
      </w:pPr>
    </w:p>
    <w:p w14:paraId="4C82CB02" w14:textId="77777777" w:rsidR="00082DB1" w:rsidRDefault="003C531A" w:rsidP="004433D6">
      <w:pPr>
        <w:spacing w:after="0" w:line="240" w:lineRule="auto"/>
        <w:jc w:val="both"/>
        <w:rPr>
          <w:rFonts w:ascii="Times New Roman" w:hAnsi="Times New Roman" w:cs="Times New Roman"/>
          <w:sz w:val="24"/>
          <w:szCs w:val="24"/>
          <w:lang w:val="id-ID"/>
        </w:rPr>
        <w:sectPr w:rsidR="00082DB1" w:rsidSect="003C531A">
          <w:type w:val="continuous"/>
          <w:pgSz w:w="12240" w:h="15840"/>
          <w:pgMar w:top="1701" w:right="1701" w:bottom="1701" w:left="1701" w:header="720" w:footer="720" w:gutter="0"/>
          <w:cols w:space="720"/>
          <w:docGrid w:linePitch="360"/>
        </w:sectPr>
      </w:pPr>
      <w:r>
        <w:rPr>
          <w:rFonts w:ascii="Times New Roman" w:hAnsi="Times New Roman" w:cs="Times New Roman"/>
          <w:sz w:val="24"/>
          <w:szCs w:val="24"/>
          <w:lang w:val="id-ID"/>
        </w:rPr>
        <w:t xml:space="preserve">       </w:t>
      </w:r>
    </w:p>
    <w:p w14:paraId="53787D8B" w14:textId="3B7205FE" w:rsidR="006341E1" w:rsidRPr="00EF54AF" w:rsidRDefault="00082DB1" w:rsidP="00A37410">
      <w:pPr>
        <w:spacing w:after="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6341E1" w:rsidRPr="00EF54AF">
        <w:rPr>
          <w:rFonts w:ascii="Times New Roman" w:hAnsi="Times New Roman" w:cs="Times New Roman"/>
          <w:sz w:val="24"/>
          <w:szCs w:val="24"/>
        </w:rPr>
        <w:t xml:space="preserve">Hasil </w:t>
      </w:r>
      <w:proofErr w:type="spellStart"/>
      <w:r w:rsidR="006341E1" w:rsidRPr="00EF54AF">
        <w:rPr>
          <w:rFonts w:ascii="Times New Roman" w:hAnsi="Times New Roman" w:cs="Times New Roman"/>
          <w:sz w:val="24"/>
          <w:szCs w:val="24"/>
        </w:rPr>
        <w:t>dari</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pengkajian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masalah</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keperawatan</w:t>
      </w:r>
      <w:proofErr w:type="spellEnd"/>
      <w:r w:rsidR="006341E1" w:rsidRPr="00EF54AF">
        <w:rPr>
          <w:rFonts w:ascii="Times New Roman" w:hAnsi="Times New Roman" w:cs="Times New Roman"/>
          <w:sz w:val="24"/>
          <w:szCs w:val="24"/>
        </w:rPr>
        <w:t xml:space="preserve"> yang </w:t>
      </w:r>
      <w:proofErr w:type="spellStart"/>
      <w:r w:rsidR="006341E1" w:rsidRPr="00EF54AF">
        <w:rPr>
          <w:rFonts w:ascii="Times New Roman" w:hAnsi="Times New Roman" w:cs="Times New Roman"/>
          <w:sz w:val="24"/>
          <w:szCs w:val="24"/>
        </w:rPr>
        <w:t>diuraikan</w:t>
      </w:r>
      <w:proofErr w:type="spellEnd"/>
      <w:r w:rsidR="006341E1" w:rsidRPr="00EF54AF">
        <w:rPr>
          <w:rFonts w:ascii="Times New Roman" w:hAnsi="Times New Roman" w:cs="Times New Roman"/>
          <w:sz w:val="24"/>
          <w:szCs w:val="24"/>
        </w:rPr>
        <w:t xml:space="preserve"> pada </w:t>
      </w:r>
      <w:proofErr w:type="spellStart"/>
      <w:r w:rsidR="006341E1" w:rsidRPr="00EF54AF">
        <w:rPr>
          <w:rFonts w:ascii="Times New Roman" w:hAnsi="Times New Roman" w:cs="Times New Roman"/>
          <w:sz w:val="24"/>
          <w:szCs w:val="24"/>
        </w:rPr>
        <w:t>tabel</w:t>
      </w:r>
      <w:proofErr w:type="spellEnd"/>
      <w:r w:rsidR="006341E1" w:rsidRPr="00EF54AF">
        <w:rPr>
          <w:rFonts w:ascii="Times New Roman" w:hAnsi="Times New Roman" w:cs="Times New Roman"/>
          <w:sz w:val="24"/>
          <w:szCs w:val="24"/>
        </w:rPr>
        <w:t xml:space="preserve"> 3, </w:t>
      </w:r>
      <w:proofErr w:type="spellStart"/>
      <w:r w:rsidR="006341E1" w:rsidRPr="00EF54AF">
        <w:rPr>
          <w:rFonts w:ascii="Times New Roman" w:hAnsi="Times New Roman" w:cs="Times New Roman"/>
          <w:sz w:val="24"/>
          <w:szCs w:val="24"/>
        </w:rPr>
        <w:t>dapat</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disimpulkan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kedua</w:t>
      </w:r>
      <w:proofErr w:type="spellEnd"/>
      <w:r w:rsidR="006341E1" w:rsidRPr="00EF54AF">
        <w:rPr>
          <w:rFonts w:ascii="Times New Roman" w:hAnsi="Times New Roman" w:cs="Times New Roman"/>
          <w:sz w:val="24"/>
          <w:szCs w:val="24"/>
        </w:rPr>
        <w:t xml:space="preserve"> pasien </w:t>
      </w:r>
      <w:proofErr w:type="spellStart"/>
      <w:r w:rsidR="006341E1" w:rsidRPr="00EF54AF">
        <w:rPr>
          <w:rFonts w:ascii="Times New Roman" w:hAnsi="Times New Roman" w:cs="Times New Roman"/>
          <w:sz w:val="24"/>
          <w:szCs w:val="24"/>
        </w:rPr>
        <w:t>mengalami</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masalah</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keperawatan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diare</w:t>
      </w:r>
      <w:proofErr w:type="spellEnd"/>
      <w:r w:rsidR="006341E1" w:rsidRPr="00EF54AF">
        <w:rPr>
          <w:rFonts w:ascii="Times New Roman" w:hAnsi="Times New Roman" w:cs="Times New Roman"/>
          <w:sz w:val="24"/>
          <w:szCs w:val="24"/>
        </w:rPr>
        <w:t xml:space="preserve">. </w:t>
      </w:r>
    </w:p>
    <w:p w14:paraId="384941B0" w14:textId="78512ADE" w:rsidR="006341E1" w:rsidRPr="003C531A" w:rsidRDefault="006341E1" w:rsidP="00A37410">
      <w:pPr>
        <w:spacing w:after="0"/>
        <w:jc w:val="both"/>
        <w:rPr>
          <w:rFonts w:asciiTheme="majorBidi" w:hAnsiTheme="majorBidi" w:cstheme="majorBidi"/>
          <w:sz w:val="24"/>
          <w:szCs w:val="24"/>
          <w:lang w:val="id-ID"/>
        </w:rPr>
      </w:pPr>
      <w:proofErr w:type="spellStart"/>
      <w:r w:rsidRPr="003C531A">
        <w:rPr>
          <w:rFonts w:ascii="Times New Roman" w:hAnsi="Times New Roman" w:cs="Times New Roman"/>
          <w:sz w:val="24"/>
          <w:szCs w:val="24"/>
        </w:rPr>
        <w:t>Pengkajian</w:t>
      </w:r>
      <w:proofErr w:type="spellEnd"/>
      <w:r w:rsidRPr="003C531A">
        <w:rPr>
          <w:rFonts w:ascii="Times New Roman" w:hAnsi="Times New Roman" w:cs="Times New Roman"/>
          <w:sz w:val="24"/>
          <w:szCs w:val="24"/>
        </w:rPr>
        <w:t xml:space="preserve"> pada </w:t>
      </w:r>
      <w:proofErr w:type="spellStart"/>
      <w:r w:rsidRPr="003C531A">
        <w:rPr>
          <w:rFonts w:ascii="Times New Roman" w:hAnsi="Times New Roman" w:cs="Times New Roman"/>
          <w:sz w:val="24"/>
          <w:szCs w:val="24"/>
        </w:rPr>
        <w:t>kedua</w:t>
      </w:r>
      <w:proofErr w:type="spellEnd"/>
      <w:r w:rsidRPr="003C531A">
        <w:rPr>
          <w:rFonts w:ascii="Times New Roman" w:hAnsi="Times New Roman" w:cs="Times New Roman"/>
          <w:sz w:val="24"/>
          <w:szCs w:val="24"/>
        </w:rPr>
        <w:t xml:space="preserve"> pasien </w:t>
      </w:r>
      <w:proofErr w:type="spellStart"/>
      <w:r w:rsidRPr="003C531A">
        <w:rPr>
          <w:rFonts w:ascii="Times New Roman" w:hAnsi="Times New Roman" w:cs="Times New Roman"/>
          <w:sz w:val="24"/>
          <w:szCs w:val="24"/>
        </w:rPr>
        <w:t>diperoleh</w:t>
      </w:r>
      <w:proofErr w:type="spellEnd"/>
      <w:r w:rsidRPr="003C531A">
        <w:rPr>
          <w:rFonts w:ascii="Times New Roman" w:hAnsi="Times New Roman" w:cs="Times New Roman"/>
          <w:sz w:val="24"/>
          <w:szCs w:val="24"/>
        </w:rPr>
        <w:t xml:space="preserve"> data </w:t>
      </w:r>
      <w:proofErr w:type="spellStart"/>
      <w:r w:rsidRPr="003C531A">
        <w:rPr>
          <w:rFonts w:ascii="Times New Roman" w:hAnsi="Times New Roman" w:cs="Times New Roman"/>
          <w:sz w:val="24"/>
          <w:szCs w:val="24"/>
        </w:rPr>
        <w:t>yaitu</w:t>
      </w:r>
      <w:proofErr w:type="spellEnd"/>
      <w:r w:rsidRPr="003C531A">
        <w:rPr>
          <w:rFonts w:asciiTheme="majorBidi" w:hAnsiTheme="majorBidi" w:cstheme="majorBidi"/>
          <w:sz w:val="24"/>
          <w:szCs w:val="24"/>
          <w:lang w:val="id-ID"/>
        </w:rPr>
        <w:t xml:space="preserve"> BAB lebih dari 3 kali sehai dengan konsentrasi cair/lembek, terdapat tanda tanda dehidrasi seperti; turgor kulit menurun, mata cekung, membran mukosa kering, demam, nyeri perut, nafsu makan </w:t>
      </w:r>
      <w:r w:rsidRPr="003C531A">
        <w:rPr>
          <w:rFonts w:asciiTheme="majorBidi" w:hAnsiTheme="majorBidi" w:cstheme="majorBidi"/>
          <w:sz w:val="24"/>
          <w:szCs w:val="24"/>
          <w:lang w:val="id-ID"/>
        </w:rPr>
        <w:t>menurun, frekuensi peristaltik meningkat, lemah dan pucat, produksi urin menurun.</w:t>
      </w:r>
    </w:p>
    <w:p w14:paraId="115E5696" w14:textId="41E2BC0A" w:rsidR="006341E1" w:rsidRDefault="003C531A"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006341E1" w:rsidRPr="006341E1">
        <w:rPr>
          <w:rFonts w:ascii="Times New Roman" w:eastAsia="Times New Roman" w:hAnsi="Times New Roman" w:cs="Times New Roman"/>
          <w:color w:val="000000" w:themeColor="text1"/>
          <w:sz w:val="24"/>
          <w:szCs w:val="24"/>
        </w:rPr>
        <w:t xml:space="preserve">Hasil </w:t>
      </w:r>
      <w:proofErr w:type="spellStart"/>
      <w:r w:rsidR="006341E1" w:rsidRPr="006341E1">
        <w:rPr>
          <w:rFonts w:ascii="Times New Roman" w:eastAsia="Times New Roman" w:hAnsi="Times New Roman" w:cs="Times New Roman"/>
          <w:color w:val="000000" w:themeColor="text1"/>
          <w:sz w:val="24"/>
          <w:szCs w:val="24"/>
        </w:rPr>
        <w:t>penelitian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menunjukkan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bahwa</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masalah</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keperawatan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diare</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teratasi</w:t>
      </w:r>
      <w:proofErr w:type="spellEnd"/>
      <w:r w:rsidR="006341E1" w:rsidRPr="006341E1">
        <w:rPr>
          <w:rFonts w:ascii="Times New Roman" w:eastAsia="Times New Roman" w:hAnsi="Times New Roman" w:cs="Times New Roman"/>
          <w:color w:val="000000" w:themeColor="text1"/>
          <w:sz w:val="24"/>
          <w:szCs w:val="24"/>
        </w:rPr>
        <w:t xml:space="preserve"> dan </w:t>
      </w:r>
      <w:proofErr w:type="spellStart"/>
      <w:r w:rsidR="006341E1" w:rsidRPr="006341E1">
        <w:rPr>
          <w:rFonts w:ascii="Times New Roman" w:eastAsia="Times New Roman" w:hAnsi="Times New Roman" w:cs="Times New Roman"/>
          <w:color w:val="000000" w:themeColor="text1"/>
          <w:sz w:val="24"/>
          <w:szCs w:val="24"/>
        </w:rPr>
        <w:t>luaran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eliminasi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fekal</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membaik</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setelah</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diberikan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daun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jambu</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biji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sebanyak</w:t>
      </w:r>
      <w:proofErr w:type="spellEnd"/>
      <w:r w:rsidR="006341E1" w:rsidRPr="006341E1">
        <w:rPr>
          <w:rFonts w:ascii="Times New Roman" w:eastAsia="Times New Roman" w:hAnsi="Times New Roman" w:cs="Times New Roman"/>
          <w:color w:val="000000" w:themeColor="text1"/>
          <w:sz w:val="24"/>
          <w:szCs w:val="24"/>
        </w:rPr>
        <w:t xml:space="preserve"> 2 kali </w:t>
      </w:r>
      <w:proofErr w:type="spellStart"/>
      <w:r w:rsidR="006341E1" w:rsidRPr="006341E1">
        <w:rPr>
          <w:rFonts w:ascii="Times New Roman" w:eastAsia="Times New Roman" w:hAnsi="Times New Roman" w:cs="Times New Roman"/>
          <w:color w:val="000000" w:themeColor="text1"/>
          <w:sz w:val="24"/>
          <w:szCs w:val="24"/>
        </w:rPr>
        <w:t>sehari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dalam</w:t>
      </w:r>
      <w:proofErr w:type="spellEnd"/>
      <w:r w:rsidR="006341E1" w:rsidRPr="006341E1">
        <w:rPr>
          <w:rFonts w:ascii="Times New Roman" w:eastAsia="Times New Roman" w:hAnsi="Times New Roman" w:cs="Times New Roman"/>
          <w:color w:val="000000" w:themeColor="text1"/>
          <w:sz w:val="24"/>
          <w:szCs w:val="24"/>
        </w:rPr>
        <w:t xml:space="preserve"> 3 </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Dibuktikan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dengan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kontrol</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pengeluaran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feses</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meningkat</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distensi</w:t>
      </w:r>
      <w:proofErr w:type="spellEnd"/>
      <w:r w:rsidR="006341E1" w:rsidRPr="006341E1">
        <w:rPr>
          <w:rFonts w:ascii="Times New Roman" w:eastAsia="Times New Roman" w:hAnsi="Times New Roman" w:cs="Times New Roman"/>
          <w:color w:val="000000" w:themeColor="text1"/>
          <w:sz w:val="24"/>
          <w:szCs w:val="24"/>
        </w:rPr>
        <w:t xml:space="preserve"> abnormal </w:t>
      </w:r>
      <w:proofErr w:type="spellStart"/>
      <w:r w:rsidR="006341E1" w:rsidRPr="006341E1">
        <w:rPr>
          <w:rFonts w:ascii="Times New Roman" w:eastAsia="Times New Roman" w:hAnsi="Times New Roman" w:cs="Times New Roman"/>
          <w:color w:val="000000" w:themeColor="text1"/>
          <w:sz w:val="24"/>
          <w:szCs w:val="24"/>
        </w:rPr>
        <w:t>menurun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nyeri</w:t>
      </w:r>
      <w:proofErr w:type="spellEnd"/>
      <w:r w:rsidR="006341E1" w:rsidRPr="006341E1">
        <w:rPr>
          <w:rFonts w:ascii="Times New Roman" w:eastAsia="Times New Roman" w:hAnsi="Times New Roman" w:cs="Times New Roman"/>
          <w:color w:val="000000" w:themeColor="text1"/>
          <w:sz w:val="24"/>
          <w:szCs w:val="24"/>
        </w:rPr>
        <w:t xml:space="preserve"> abdomen </w:t>
      </w:r>
      <w:proofErr w:type="spellStart"/>
      <w:r w:rsidR="006341E1" w:rsidRPr="006341E1">
        <w:rPr>
          <w:rFonts w:ascii="Times New Roman" w:eastAsia="Times New Roman" w:hAnsi="Times New Roman" w:cs="Times New Roman"/>
          <w:color w:val="000000" w:themeColor="text1"/>
          <w:sz w:val="24"/>
          <w:szCs w:val="24"/>
        </w:rPr>
        <w:t>menurun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kram</w:t>
      </w:r>
      <w:proofErr w:type="spellEnd"/>
      <w:r w:rsidR="006341E1" w:rsidRPr="006341E1">
        <w:rPr>
          <w:rFonts w:ascii="Times New Roman" w:eastAsia="Times New Roman" w:hAnsi="Times New Roman" w:cs="Times New Roman"/>
          <w:color w:val="000000" w:themeColor="text1"/>
          <w:sz w:val="24"/>
          <w:szCs w:val="24"/>
        </w:rPr>
        <w:t xml:space="preserve"> abdomen </w:t>
      </w:r>
      <w:proofErr w:type="spellStart"/>
      <w:r w:rsidR="006341E1" w:rsidRPr="006341E1">
        <w:rPr>
          <w:rFonts w:ascii="Times New Roman" w:eastAsia="Times New Roman" w:hAnsi="Times New Roman" w:cs="Times New Roman"/>
          <w:color w:val="000000" w:themeColor="text1"/>
          <w:sz w:val="24"/>
          <w:szCs w:val="24"/>
        </w:rPr>
        <w:lastRenderedPageBreak/>
        <w:t>menurun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frekuensi</w:t>
      </w:r>
      <w:proofErr w:type="spellEnd"/>
      <w:r w:rsidR="006341E1" w:rsidRPr="006341E1">
        <w:rPr>
          <w:rFonts w:ascii="Times New Roman" w:eastAsia="Times New Roman" w:hAnsi="Times New Roman" w:cs="Times New Roman"/>
          <w:color w:val="000000" w:themeColor="text1"/>
          <w:sz w:val="24"/>
          <w:szCs w:val="24"/>
        </w:rPr>
        <w:t xml:space="preserve"> BAB </w:t>
      </w:r>
      <w:proofErr w:type="spellStart"/>
      <w:r w:rsidR="006341E1" w:rsidRPr="006341E1">
        <w:rPr>
          <w:rFonts w:ascii="Times New Roman" w:eastAsia="Times New Roman" w:hAnsi="Times New Roman" w:cs="Times New Roman"/>
          <w:color w:val="000000" w:themeColor="text1"/>
          <w:sz w:val="24"/>
          <w:szCs w:val="24"/>
        </w:rPr>
        <w:t>membaik</w:t>
      </w:r>
      <w:proofErr w:type="spellEnd"/>
      <w:r w:rsidR="006341E1" w:rsidRPr="006341E1">
        <w:rPr>
          <w:rFonts w:ascii="Times New Roman" w:eastAsia="Times New Roman" w:hAnsi="Times New Roman" w:cs="Times New Roman"/>
          <w:color w:val="000000" w:themeColor="text1"/>
          <w:sz w:val="24"/>
          <w:szCs w:val="24"/>
        </w:rPr>
        <w:t xml:space="preserve"> dan </w:t>
      </w:r>
      <w:proofErr w:type="spellStart"/>
      <w:r w:rsidR="006341E1" w:rsidRPr="006341E1">
        <w:rPr>
          <w:rFonts w:ascii="Times New Roman" w:eastAsia="Times New Roman" w:hAnsi="Times New Roman" w:cs="Times New Roman"/>
          <w:color w:val="000000" w:themeColor="text1"/>
          <w:sz w:val="24"/>
          <w:szCs w:val="24"/>
        </w:rPr>
        <w:t>peristaltik</w:t>
      </w:r>
      <w:proofErr w:type="spellEnd"/>
      <w:r w:rsidR="006341E1" w:rsidRPr="006341E1">
        <w:rPr>
          <w:rFonts w:ascii="Times New Roman" w:eastAsia="Times New Roman" w:hAnsi="Times New Roman" w:cs="Times New Roman"/>
          <w:color w:val="000000" w:themeColor="text1"/>
          <w:sz w:val="24"/>
          <w:szCs w:val="24"/>
        </w:rPr>
        <w:t xml:space="preserve"> usus </w:t>
      </w:r>
      <w:proofErr w:type="spellStart"/>
      <w:r w:rsidR="006341E1" w:rsidRPr="006341E1">
        <w:rPr>
          <w:rFonts w:ascii="Times New Roman" w:eastAsia="Times New Roman" w:hAnsi="Times New Roman" w:cs="Times New Roman"/>
          <w:color w:val="000000" w:themeColor="text1"/>
          <w:sz w:val="24"/>
          <w:szCs w:val="24"/>
        </w:rPr>
        <w:t>membaik</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Frekuensi</w:t>
      </w:r>
      <w:proofErr w:type="spellEnd"/>
      <w:r w:rsidR="006341E1" w:rsidRPr="006341E1">
        <w:rPr>
          <w:rFonts w:ascii="Times New Roman" w:eastAsia="Times New Roman" w:hAnsi="Times New Roman" w:cs="Times New Roman"/>
          <w:color w:val="000000" w:themeColor="text1"/>
          <w:sz w:val="24"/>
          <w:szCs w:val="24"/>
        </w:rPr>
        <w:t xml:space="preserve"> BAB An. A </w:t>
      </w:r>
      <w:proofErr w:type="spellStart"/>
      <w:r w:rsidR="006341E1" w:rsidRPr="006341E1">
        <w:rPr>
          <w:rFonts w:ascii="Times New Roman" w:eastAsia="Times New Roman" w:hAnsi="Times New Roman" w:cs="Times New Roman"/>
          <w:color w:val="000000" w:themeColor="text1"/>
          <w:sz w:val="24"/>
          <w:szCs w:val="24"/>
        </w:rPr>
        <w:t>berkurang</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dari</w:t>
      </w:r>
      <w:proofErr w:type="spellEnd"/>
      <w:r w:rsidR="006341E1" w:rsidRPr="006341E1">
        <w:rPr>
          <w:rFonts w:ascii="Times New Roman" w:eastAsia="Times New Roman" w:hAnsi="Times New Roman" w:cs="Times New Roman"/>
          <w:color w:val="000000" w:themeColor="text1"/>
          <w:sz w:val="24"/>
          <w:szCs w:val="24"/>
        </w:rPr>
        <w:t xml:space="preserve"> 8 kali </w:t>
      </w:r>
      <w:proofErr w:type="spellStart"/>
      <w:r w:rsidR="006341E1" w:rsidRPr="006341E1">
        <w:rPr>
          <w:rFonts w:ascii="Times New Roman" w:eastAsia="Times New Roman" w:hAnsi="Times New Roman" w:cs="Times New Roman"/>
          <w:color w:val="000000" w:themeColor="text1"/>
          <w:sz w:val="24"/>
          <w:szCs w:val="24"/>
        </w:rPr>
        <w:t>menjadi</w:t>
      </w:r>
      <w:proofErr w:type="spellEnd"/>
      <w:r w:rsidR="006341E1" w:rsidRPr="006341E1">
        <w:rPr>
          <w:rFonts w:ascii="Times New Roman" w:eastAsia="Times New Roman" w:hAnsi="Times New Roman" w:cs="Times New Roman"/>
          <w:color w:val="000000" w:themeColor="text1"/>
          <w:sz w:val="24"/>
          <w:szCs w:val="24"/>
        </w:rPr>
        <w:t xml:space="preserve"> 1 kali/</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An. R </w:t>
      </w:r>
      <w:proofErr w:type="spellStart"/>
      <w:r w:rsidR="006341E1" w:rsidRPr="006341E1">
        <w:rPr>
          <w:rFonts w:ascii="Times New Roman" w:eastAsia="Times New Roman" w:hAnsi="Times New Roman" w:cs="Times New Roman"/>
          <w:color w:val="000000" w:themeColor="text1"/>
          <w:sz w:val="24"/>
          <w:szCs w:val="24"/>
        </w:rPr>
        <w:t>dari</w:t>
      </w:r>
      <w:proofErr w:type="spellEnd"/>
      <w:r w:rsidR="006341E1" w:rsidRPr="006341E1">
        <w:rPr>
          <w:rFonts w:ascii="Times New Roman" w:eastAsia="Times New Roman" w:hAnsi="Times New Roman" w:cs="Times New Roman"/>
          <w:color w:val="000000" w:themeColor="text1"/>
          <w:sz w:val="24"/>
          <w:szCs w:val="24"/>
        </w:rPr>
        <w:t xml:space="preserve"> 7 </w:t>
      </w:r>
      <w:proofErr w:type="spellStart"/>
      <w:r w:rsidR="006341E1" w:rsidRPr="006341E1">
        <w:rPr>
          <w:rFonts w:ascii="Times New Roman" w:eastAsia="Times New Roman" w:hAnsi="Times New Roman" w:cs="Times New Roman"/>
          <w:color w:val="000000" w:themeColor="text1"/>
          <w:sz w:val="24"/>
          <w:szCs w:val="24"/>
        </w:rPr>
        <w:t>menjadi</w:t>
      </w:r>
      <w:proofErr w:type="spellEnd"/>
      <w:r w:rsidR="006341E1" w:rsidRPr="006341E1">
        <w:rPr>
          <w:rFonts w:ascii="Times New Roman" w:eastAsia="Times New Roman" w:hAnsi="Times New Roman" w:cs="Times New Roman"/>
          <w:color w:val="000000" w:themeColor="text1"/>
          <w:sz w:val="24"/>
          <w:szCs w:val="24"/>
        </w:rPr>
        <w:t xml:space="preserve"> 1 kali/</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w:t>
      </w:r>
      <w:r w:rsidR="006341E1" w:rsidRPr="006341E1">
        <w:rPr>
          <w:rFonts w:ascii="Times New Roman" w:eastAsia="Times New Roman" w:hAnsi="Times New Roman" w:cs="Times New Roman"/>
          <w:color w:val="000000" w:themeColor="text1"/>
          <w:sz w:val="24"/>
          <w:szCs w:val="24"/>
        </w:rPr>
        <w:t xml:space="preserve">pada </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ketiga</w:t>
      </w:r>
      <w:proofErr w:type="spellEnd"/>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id-ID"/>
        </w:rPr>
        <w:t xml:space="preserve"> </w:t>
      </w:r>
      <w:proofErr w:type="spellStart"/>
      <w:r w:rsidR="006341E1" w:rsidRPr="006341E1">
        <w:rPr>
          <w:rFonts w:ascii="Times New Roman" w:eastAsia="Times New Roman" w:hAnsi="Times New Roman" w:cs="Times New Roman"/>
          <w:color w:val="000000" w:themeColor="text1"/>
          <w:sz w:val="24"/>
          <w:szCs w:val="24"/>
        </w:rPr>
        <w:t>Peristaltik</w:t>
      </w:r>
      <w:proofErr w:type="spellEnd"/>
      <w:r w:rsidR="006341E1" w:rsidRPr="006341E1">
        <w:rPr>
          <w:rFonts w:ascii="Times New Roman" w:eastAsia="Times New Roman" w:hAnsi="Times New Roman" w:cs="Times New Roman"/>
          <w:color w:val="000000" w:themeColor="text1"/>
          <w:sz w:val="24"/>
          <w:szCs w:val="24"/>
        </w:rPr>
        <w:t xml:space="preserve"> usus</w:t>
      </w:r>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kembali</w:t>
      </w:r>
      <w:proofErr w:type="spellEnd"/>
      <w:r>
        <w:rPr>
          <w:rFonts w:ascii="Times New Roman" w:eastAsia="Times New Roman" w:hAnsi="Times New Roman" w:cs="Times New Roman"/>
          <w:color w:val="000000" w:themeColor="text1"/>
          <w:sz w:val="24"/>
          <w:szCs w:val="24"/>
        </w:rPr>
        <w:t xml:space="preserve"> normal (16–18 x/</w:t>
      </w:r>
      <w:proofErr w:type="spellStart"/>
      <w:r>
        <w:rPr>
          <w:rFonts w:ascii="Times New Roman" w:eastAsia="Times New Roman" w:hAnsi="Times New Roman" w:cs="Times New Roman"/>
          <w:color w:val="000000" w:themeColor="text1"/>
          <w:sz w:val="24"/>
          <w:szCs w:val="24"/>
        </w:rPr>
        <w:t>menit</w:t>
      </w:r>
      <w:proofErr w:type="spellEnd"/>
      <w:r>
        <w:rPr>
          <w:rFonts w:ascii="Times New Roman" w:eastAsia="Times New Roman" w:hAnsi="Times New Roman" w:cs="Times New Roman"/>
          <w:color w:val="000000" w:themeColor="text1"/>
          <w:sz w:val="24"/>
          <w:szCs w:val="24"/>
        </w:rPr>
        <w:t>)</w:t>
      </w:r>
      <w:r w:rsidR="004433D6">
        <w:rPr>
          <w:rFonts w:ascii="Times New Roman" w:eastAsia="Times New Roman" w:hAnsi="Times New Roman" w:cs="Times New Roman"/>
          <w:color w:val="000000" w:themeColor="text1"/>
          <w:sz w:val="24"/>
          <w:szCs w:val="24"/>
          <w:lang w:val="id-ID"/>
        </w:rPr>
        <w:t>.</w:t>
      </w:r>
    </w:p>
    <w:p w14:paraId="7B70CB10" w14:textId="77777777" w:rsidR="004433D6" w:rsidRDefault="004433D6" w:rsidP="003C531A">
      <w:pPr>
        <w:spacing w:after="0"/>
        <w:jc w:val="both"/>
        <w:rPr>
          <w:rFonts w:ascii="Times New Roman" w:eastAsia="Times New Roman" w:hAnsi="Times New Roman" w:cs="Times New Roman"/>
          <w:color w:val="000000" w:themeColor="text1"/>
          <w:sz w:val="24"/>
          <w:szCs w:val="24"/>
          <w:lang w:val="id-ID"/>
        </w:rPr>
      </w:pPr>
    </w:p>
    <w:p w14:paraId="79C1C17C" w14:textId="77777777" w:rsidR="00082DB1" w:rsidRDefault="00082DB1" w:rsidP="004433D6">
      <w:pPr>
        <w:spacing w:after="0"/>
        <w:jc w:val="center"/>
        <w:rPr>
          <w:rFonts w:ascii="Times New Roman" w:eastAsia="Times New Roman" w:hAnsi="Times New Roman" w:cs="Times New Roman"/>
          <w:b/>
          <w:bCs/>
          <w:color w:val="000000" w:themeColor="text1"/>
          <w:sz w:val="24"/>
          <w:szCs w:val="24"/>
        </w:rPr>
        <w:sectPr w:rsidR="00082DB1" w:rsidSect="00082DB1">
          <w:type w:val="continuous"/>
          <w:pgSz w:w="12240" w:h="15840"/>
          <w:pgMar w:top="1701" w:right="1701" w:bottom="1701" w:left="1701" w:header="720" w:footer="720" w:gutter="0"/>
          <w:cols w:num="2" w:space="720"/>
          <w:docGrid w:linePitch="360"/>
        </w:sectPr>
      </w:pPr>
    </w:p>
    <w:p w14:paraId="205CB56C" w14:textId="77777777" w:rsidR="00082DB1" w:rsidRDefault="00082DB1" w:rsidP="004433D6">
      <w:pPr>
        <w:spacing w:after="0"/>
        <w:jc w:val="center"/>
        <w:rPr>
          <w:rFonts w:ascii="Times New Roman" w:eastAsia="Times New Roman" w:hAnsi="Times New Roman" w:cs="Times New Roman"/>
          <w:b/>
          <w:bCs/>
          <w:color w:val="000000" w:themeColor="text1"/>
          <w:sz w:val="24"/>
          <w:szCs w:val="24"/>
          <w:lang w:val="id-ID"/>
        </w:rPr>
      </w:pPr>
    </w:p>
    <w:p w14:paraId="5E1358CA" w14:textId="50B2E32B" w:rsidR="004433D6" w:rsidRDefault="004433D6" w:rsidP="004433D6">
      <w:pPr>
        <w:spacing w:after="0"/>
        <w:jc w:val="center"/>
        <w:rPr>
          <w:rFonts w:ascii="Times New Roman" w:eastAsia="Times New Roman" w:hAnsi="Times New Roman" w:cs="Times New Roman"/>
          <w:color w:val="000000" w:themeColor="text1"/>
          <w:sz w:val="24"/>
          <w:szCs w:val="24"/>
          <w:lang w:val="id-ID"/>
        </w:rPr>
      </w:pPr>
      <w:r w:rsidRPr="00C46594">
        <w:rPr>
          <w:rFonts w:ascii="Times New Roman" w:eastAsia="Times New Roman" w:hAnsi="Times New Roman" w:cs="Times New Roman"/>
          <w:b/>
          <w:bCs/>
          <w:color w:val="000000" w:themeColor="text1"/>
          <w:sz w:val="24"/>
          <w:szCs w:val="24"/>
        </w:rPr>
        <w:t>Tabel 4</w:t>
      </w:r>
      <w:r>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color w:val="000000" w:themeColor="text1"/>
          <w:sz w:val="24"/>
          <w:szCs w:val="24"/>
          <w:lang w:val="id-ID"/>
        </w:rPr>
        <w:t>L</w:t>
      </w:r>
      <w:proofErr w:type="spellStart"/>
      <w:r>
        <w:rPr>
          <w:rFonts w:ascii="Times New Roman" w:eastAsia="Times New Roman" w:hAnsi="Times New Roman" w:cs="Times New Roman"/>
          <w:color w:val="000000" w:themeColor="text1"/>
          <w:sz w:val="24"/>
          <w:szCs w:val="24"/>
        </w:rPr>
        <w:t>uaran</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id-ID"/>
        </w:rPr>
        <w:t>E</w:t>
      </w:r>
      <w:proofErr w:type="spellStart"/>
      <w:r>
        <w:rPr>
          <w:rFonts w:ascii="Times New Roman" w:eastAsia="Times New Roman" w:hAnsi="Times New Roman" w:cs="Times New Roman"/>
          <w:color w:val="000000" w:themeColor="text1"/>
          <w:sz w:val="24"/>
          <w:szCs w:val="24"/>
        </w:rPr>
        <w:t>liminasi</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id-ID"/>
        </w:rPr>
        <w:t>F</w:t>
      </w:r>
      <w:proofErr w:type="spellStart"/>
      <w:r>
        <w:rPr>
          <w:rFonts w:ascii="Times New Roman" w:eastAsia="Times New Roman" w:hAnsi="Times New Roman" w:cs="Times New Roman"/>
          <w:color w:val="000000" w:themeColor="text1"/>
          <w:sz w:val="24"/>
          <w:szCs w:val="24"/>
        </w:rPr>
        <w:t>ekal</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id-ID"/>
        </w:rPr>
        <w:t>S</w:t>
      </w:r>
      <w:proofErr w:type="spellStart"/>
      <w:r w:rsidRPr="00F752EC">
        <w:rPr>
          <w:rFonts w:ascii="Times New Roman" w:eastAsia="Times New Roman" w:hAnsi="Times New Roman" w:cs="Times New Roman"/>
          <w:color w:val="000000" w:themeColor="text1"/>
          <w:sz w:val="24"/>
          <w:szCs w:val="24"/>
        </w:rPr>
        <w:t>esuai</w:t>
      </w:r>
      <w:proofErr w:type="spellEnd"/>
      <w:r w:rsidRPr="00F752EC">
        <w:rPr>
          <w:rFonts w:ascii="Times New Roman" w:eastAsia="Times New Roman" w:hAnsi="Times New Roman" w:cs="Times New Roman"/>
          <w:color w:val="000000" w:themeColor="text1"/>
          <w:sz w:val="24"/>
          <w:szCs w:val="24"/>
        </w:rPr>
        <w:t xml:space="preserve"> SLKI (PPNI, 2018)</w:t>
      </w:r>
      <w:r>
        <w:rPr>
          <w:rFonts w:ascii="Times New Roman" w:eastAsia="Times New Roman" w:hAnsi="Times New Roman" w:cs="Times New Roman"/>
          <w:color w:val="000000" w:themeColor="text1"/>
          <w:sz w:val="24"/>
          <w:szCs w:val="24"/>
        </w:rPr>
        <w:t>.</w:t>
      </w: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555"/>
        <w:gridCol w:w="10"/>
        <w:gridCol w:w="2684"/>
        <w:gridCol w:w="6"/>
        <w:gridCol w:w="559"/>
        <w:gridCol w:w="8"/>
        <w:gridCol w:w="557"/>
        <w:gridCol w:w="10"/>
        <w:gridCol w:w="555"/>
        <w:gridCol w:w="12"/>
        <w:gridCol w:w="567"/>
        <w:gridCol w:w="556"/>
        <w:gridCol w:w="11"/>
        <w:gridCol w:w="572"/>
      </w:tblGrid>
      <w:tr w:rsidR="004433D6" w:rsidRPr="004433D6" w14:paraId="6B1281E4" w14:textId="77777777" w:rsidTr="004433D6">
        <w:tc>
          <w:tcPr>
            <w:tcW w:w="565" w:type="dxa"/>
            <w:gridSpan w:val="2"/>
            <w:vMerge w:val="restart"/>
            <w:hideMark/>
          </w:tcPr>
          <w:p w14:paraId="2EEEC6F5"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No</w:t>
            </w:r>
          </w:p>
        </w:tc>
        <w:tc>
          <w:tcPr>
            <w:tcW w:w="2690" w:type="dxa"/>
            <w:gridSpan w:val="2"/>
            <w:vMerge w:val="restart"/>
            <w:hideMark/>
          </w:tcPr>
          <w:p w14:paraId="195365BF"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proofErr w:type="spellStart"/>
            <w:r w:rsidRPr="004433D6">
              <w:rPr>
                <w:rFonts w:ascii="Times New Roman" w:hAnsi="Times New Roman" w:cs="Times New Roman"/>
                <w:b/>
                <w:bCs/>
                <w:sz w:val="20"/>
                <w:szCs w:val="20"/>
              </w:rPr>
              <w:t>Kriteria</w:t>
            </w:r>
            <w:proofErr w:type="spellEnd"/>
          </w:p>
        </w:tc>
        <w:tc>
          <w:tcPr>
            <w:tcW w:w="1701" w:type="dxa"/>
            <w:gridSpan w:val="6"/>
            <w:hideMark/>
          </w:tcPr>
          <w:p w14:paraId="2F730177"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proofErr w:type="spellStart"/>
            <w:r w:rsidRPr="004433D6">
              <w:rPr>
                <w:rFonts w:ascii="Times New Roman" w:hAnsi="Times New Roman" w:cs="Times New Roman"/>
                <w:b/>
                <w:bCs/>
                <w:sz w:val="20"/>
                <w:szCs w:val="20"/>
              </w:rPr>
              <w:t>Responden</w:t>
            </w:r>
            <w:proofErr w:type="spellEnd"/>
            <w:r w:rsidRPr="004433D6">
              <w:rPr>
                <w:rFonts w:ascii="Times New Roman" w:hAnsi="Times New Roman" w:cs="Times New Roman"/>
                <w:b/>
                <w:bCs/>
                <w:sz w:val="20"/>
                <w:szCs w:val="20"/>
              </w:rPr>
              <w:t xml:space="preserve"> 1</w:t>
            </w:r>
          </w:p>
        </w:tc>
        <w:tc>
          <w:tcPr>
            <w:tcW w:w="1706" w:type="dxa"/>
            <w:gridSpan w:val="4"/>
            <w:hideMark/>
          </w:tcPr>
          <w:p w14:paraId="6A0C0B18"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proofErr w:type="spellStart"/>
            <w:r w:rsidRPr="004433D6">
              <w:rPr>
                <w:rFonts w:ascii="Times New Roman" w:hAnsi="Times New Roman" w:cs="Times New Roman"/>
                <w:b/>
                <w:bCs/>
                <w:sz w:val="20"/>
                <w:szCs w:val="20"/>
              </w:rPr>
              <w:t>Responden</w:t>
            </w:r>
            <w:proofErr w:type="spellEnd"/>
            <w:r w:rsidRPr="004433D6">
              <w:rPr>
                <w:rFonts w:ascii="Times New Roman" w:hAnsi="Times New Roman" w:cs="Times New Roman"/>
                <w:b/>
                <w:bCs/>
                <w:sz w:val="20"/>
                <w:szCs w:val="20"/>
              </w:rPr>
              <w:t xml:space="preserve"> 2</w:t>
            </w:r>
          </w:p>
        </w:tc>
      </w:tr>
      <w:tr w:rsidR="004433D6" w:rsidRPr="004433D6" w14:paraId="600AF6B6" w14:textId="77777777" w:rsidTr="004433D6">
        <w:tc>
          <w:tcPr>
            <w:tcW w:w="0" w:type="auto"/>
            <w:gridSpan w:val="2"/>
            <w:vMerge/>
            <w:vAlign w:val="center"/>
            <w:hideMark/>
          </w:tcPr>
          <w:p w14:paraId="400DF06E" w14:textId="77777777" w:rsidR="004433D6" w:rsidRPr="004433D6" w:rsidRDefault="004433D6" w:rsidP="005D7B60">
            <w:pPr>
              <w:spacing w:after="0" w:line="240" w:lineRule="auto"/>
              <w:rPr>
                <w:rFonts w:ascii="Times New Roman" w:hAnsi="Times New Roman" w:cs="Times New Roman"/>
                <w:b/>
                <w:bCs/>
                <w:kern w:val="2"/>
                <w:sz w:val="20"/>
                <w:szCs w:val="20"/>
                <w14:ligatures w14:val="standardContextual"/>
              </w:rPr>
            </w:pPr>
          </w:p>
        </w:tc>
        <w:tc>
          <w:tcPr>
            <w:tcW w:w="0" w:type="auto"/>
            <w:gridSpan w:val="2"/>
            <w:vMerge/>
            <w:vAlign w:val="center"/>
            <w:hideMark/>
          </w:tcPr>
          <w:p w14:paraId="71CD7550" w14:textId="77777777" w:rsidR="004433D6" w:rsidRPr="004433D6" w:rsidRDefault="004433D6" w:rsidP="005D7B60">
            <w:pPr>
              <w:spacing w:after="0" w:line="240" w:lineRule="auto"/>
              <w:rPr>
                <w:rFonts w:ascii="Times New Roman" w:hAnsi="Times New Roman" w:cs="Times New Roman"/>
                <w:b/>
                <w:bCs/>
                <w:kern w:val="2"/>
                <w:sz w:val="20"/>
                <w:szCs w:val="20"/>
                <w14:ligatures w14:val="standardContextual"/>
              </w:rPr>
            </w:pPr>
          </w:p>
        </w:tc>
        <w:tc>
          <w:tcPr>
            <w:tcW w:w="567" w:type="dxa"/>
            <w:gridSpan w:val="2"/>
            <w:hideMark/>
          </w:tcPr>
          <w:p w14:paraId="721A7798"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H1</w:t>
            </w:r>
          </w:p>
        </w:tc>
        <w:tc>
          <w:tcPr>
            <w:tcW w:w="567" w:type="dxa"/>
            <w:gridSpan w:val="2"/>
            <w:hideMark/>
          </w:tcPr>
          <w:p w14:paraId="7C6AF3E2"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H2</w:t>
            </w:r>
          </w:p>
        </w:tc>
        <w:tc>
          <w:tcPr>
            <w:tcW w:w="567" w:type="dxa"/>
            <w:gridSpan w:val="2"/>
            <w:hideMark/>
          </w:tcPr>
          <w:p w14:paraId="2E1B1412"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H3</w:t>
            </w:r>
          </w:p>
        </w:tc>
        <w:tc>
          <w:tcPr>
            <w:tcW w:w="567" w:type="dxa"/>
            <w:hideMark/>
          </w:tcPr>
          <w:p w14:paraId="5FDDD0D3"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H1</w:t>
            </w:r>
          </w:p>
        </w:tc>
        <w:tc>
          <w:tcPr>
            <w:tcW w:w="567" w:type="dxa"/>
            <w:gridSpan w:val="2"/>
            <w:hideMark/>
          </w:tcPr>
          <w:p w14:paraId="5BA12A22"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H2</w:t>
            </w:r>
          </w:p>
        </w:tc>
        <w:tc>
          <w:tcPr>
            <w:tcW w:w="572" w:type="dxa"/>
            <w:hideMark/>
          </w:tcPr>
          <w:p w14:paraId="50DA4161"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H3</w:t>
            </w:r>
          </w:p>
        </w:tc>
      </w:tr>
      <w:tr w:rsidR="004433D6" w:rsidRPr="004433D6" w14:paraId="6578A9EB" w14:textId="77777777" w:rsidTr="004433D6">
        <w:tc>
          <w:tcPr>
            <w:tcW w:w="565" w:type="dxa"/>
            <w:gridSpan w:val="2"/>
            <w:hideMark/>
          </w:tcPr>
          <w:p w14:paraId="1FA7811B" w14:textId="77777777" w:rsidR="004433D6" w:rsidRPr="004433D6" w:rsidRDefault="004433D6" w:rsidP="005D7B60">
            <w:pPr>
              <w:spacing w:after="0" w:line="240" w:lineRule="auto"/>
              <w:jc w:val="center"/>
              <w:rPr>
                <w:rFonts w:ascii="Times New Roman" w:hAnsi="Times New Roman" w:cs="Times New Roman"/>
                <w:bCs/>
                <w:kern w:val="2"/>
                <w:sz w:val="20"/>
                <w:szCs w:val="20"/>
                <w14:ligatures w14:val="standardContextual"/>
              </w:rPr>
            </w:pPr>
            <w:r w:rsidRPr="004433D6">
              <w:rPr>
                <w:rFonts w:ascii="Times New Roman" w:hAnsi="Times New Roman" w:cs="Times New Roman"/>
                <w:bCs/>
                <w:sz w:val="20"/>
                <w:szCs w:val="20"/>
              </w:rPr>
              <w:t>1</w:t>
            </w:r>
          </w:p>
        </w:tc>
        <w:tc>
          <w:tcPr>
            <w:tcW w:w="2690" w:type="dxa"/>
            <w:gridSpan w:val="2"/>
            <w:hideMark/>
          </w:tcPr>
          <w:p w14:paraId="7810AC3E"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color w:val="000000" w:themeColor="text1"/>
                <w:sz w:val="20"/>
                <w:szCs w:val="20"/>
                <w:lang w:val="id-ID"/>
              </w:rPr>
              <w:t>Kontrol pengeluaran feses</w:t>
            </w:r>
          </w:p>
        </w:tc>
        <w:tc>
          <w:tcPr>
            <w:tcW w:w="567" w:type="dxa"/>
            <w:gridSpan w:val="2"/>
            <w:hideMark/>
          </w:tcPr>
          <w:p w14:paraId="32ACB2A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264E41FA"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2345EC17"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4C7EE0C8"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3A823BDD"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72" w:type="dxa"/>
            <w:hideMark/>
          </w:tcPr>
          <w:p w14:paraId="313F53A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7AD9CA81" w14:textId="77777777" w:rsidTr="004433D6">
        <w:tc>
          <w:tcPr>
            <w:tcW w:w="6662" w:type="dxa"/>
            <w:gridSpan w:val="14"/>
            <w:hideMark/>
          </w:tcPr>
          <w:p w14:paraId="611B996D" w14:textId="77777777" w:rsidR="004433D6" w:rsidRPr="004433D6" w:rsidRDefault="004433D6" w:rsidP="005D7B60">
            <w:pPr>
              <w:spacing w:after="0" w:line="240" w:lineRule="auto"/>
              <w:jc w:val="both"/>
              <w:rPr>
                <w:rFonts w:ascii="Times New Roman" w:hAnsi="Times New Roman" w:cs="Times New Roman"/>
                <w:color w:val="000000" w:themeColor="text1"/>
                <w:sz w:val="20"/>
                <w:szCs w:val="20"/>
                <w:lang w:val="id-ID"/>
                <w14:textOutline w14:w="0" w14:cap="flat" w14:cmpd="sng" w14:algn="ctr">
                  <w14:noFill/>
                  <w14:prstDash w14:val="solid"/>
                  <w14:bevel/>
                </w14:textOutline>
              </w:rPr>
            </w:pPr>
            <w:r w:rsidRPr="004433D6">
              <w:rPr>
                <w:rFonts w:ascii="Times New Roman" w:hAnsi="Times New Roman" w:cs="Times New Roman"/>
                <w:sz w:val="20"/>
                <w:szCs w:val="20"/>
                <w:lang w:val="id-ID"/>
              </w:rPr>
              <w:t>Skor:Menurun1,</w:t>
            </w:r>
            <w:r w:rsidRPr="004433D6">
              <w:rPr>
                <w:rFonts w:ascii="Times New Roman" w:hAnsi="Times New Roman" w:cs="Times New Roman"/>
                <w:sz w:val="20"/>
                <w:szCs w:val="20"/>
              </w:rPr>
              <w:t xml:space="preserve"> </w:t>
            </w:r>
            <w:r w:rsidRPr="004433D6">
              <w:rPr>
                <w:rFonts w:ascii="Times New Roman" w:hAnsi="Times New Roman" w:cs="Times New Roman"/>
                <w:sz w:val="20"/>
                <w:szCs w:val="20"/>
                <w:lang w:val="id-ID"/>
              </w:rPr>
              <w:t>Cukup Menurun 2, Sedang 3, Cukup Meningkat 4</w:t>
            </w:r>
            <w:r w:rsidRPr="004433D6">
              <w:rPr>
                <w:rFonts w:ascii="Times New Roman" w:hAnsi="Times New Roman" w:cs="Times New Roman"/>
                <w:sz w:val="20"/>
                <w:szCs w:val="20"/>
              </w:rPr>
              <w:t xml:space="preserve"> </w:t>
            </w:r>
            <w:r w:rsidRPr="004433D6">
              <w:rPr>
                <w:rFonts w:ascii="Times New Roman" w:hAnsi="Times New Roman" w:cs="Times New Roman"/>
                <w:sz w:val="20"/>
                <w:szCs w:val="20"/>
                <w:lang w:val="id-ID"/>
              </w:rPr>
              <w:t>,Meningkat 5</w:t>
            </w:r>
          </w:p>
        </w:tc>
      </w:tr>
      <w:tr w:rsidR="004433D6" w:rsidRPr="004433D6" w14:paraId="4F811ECB" w14:textId="77777777" w:rsidTr="004433D6">
        <w:tc>
          <w:tcPr>
            <w:tcW w:w="565" w:type="dxa"/>
            <w:gridSpan w:val="2"/>
            <w:hideMark/>
          </w:tcPr>
          <w:p w14:paraId="103AA3E3"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1</w:t>
            </w:r>
          </w:p>
        </w:tc>
        <w:tc>
          <w:tcPr>
            <w:tcW w:w="2690" w:type="dxa"/>
            <w:gridSpan w:val="2"/>
            <w:hideMark/>
          </w:tcPr>
          <w:p w14:paraId="34ADFA08"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color w:val="000000" w:themeColor="text1"/>
                <w:sz w:val="20"/>
                <w:szCs w:val="20"/>
                <w:lang w:val="id-ID"/>
              </w:rPr>
              <w:t>Distensi abdomen</w:t>
            </w:r>
          </w:p>
        </w:tc>
        <w:tc>
          <w:tcPr>
            <w:tcW w:w="567" w:type="dxa"/>
            <w:gridSpan w:val="2"/>
            <w:hideMark/>
          </w:tcPr>
          <w:p w14:paraId="115DD216"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57514CEA"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65008C51"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6113DB10"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51C7D44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72" w:type="dxa"/>
            <w:hideMark/>
          </w:tcPr>
          <w:p w14:paraId="7A2744A3"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7DDE8161" w14:textId="77777777" w:rsidTr="004433D6">
        <w:tc>
          <w:tcPr>
            <w:tcW w:w="565" w:type="dxa"/>
            <w:gridSpan w:val="2"/>
            <w:hideMark/>
          </w:tcPr>
          <w:p w14:paraId="27873C12"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2</w:t>
            </w:r>
          </w:p>
        </w:tc>
        <w:tc>
          <w:tcPr>
            <w:tcW w:w="2690" w:type="dxa"/>
            <w:gridSpan w:val="2"/>
            <w:hideMark/>
          </w:tcPr>
          <w:p w14:paraId="0A184EB7"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i/>
                <w:iCs/>
                <w:color w:val="000000" w:themeColor="text1"/>
                <w:sz w:val="20"/>
                <w:szCs w:val="20"/>
                <w:lang w:val="id-ID"/>
                <w14:textOutline w14:w="0" w14:cap="flat" w14:cmpd="sng" w14:algn="ctr">
                  <w14:noFill/>
                  <w14:prstDash w14:val="solid"/>
                  <w14:bevel/>
                </w14:textOutline>
              </w:rPr>
              <w:t>Urgency</w:t>
            </w:r>
          </w:p>
        </w:tc>
        <w:tc>
          <w:tcPr>
            <w:tcW w:w="567" w:type="dxa"/>
            <w:gridSpan w:val="2"/>
            <w:hideMark/>
          </w:tcPr>
          <w:p w14:paraId="61908397"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0015322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gridSpan w:val="2"/>
            <w:hideMark/>
          </w:tcPr>
          <w:p w14:paraId="48315356"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2756F64B"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4E335983"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72" w:type="dxa"/>
            <w:hideMark/>
          </w:tcPr>
          <w:p w14:paraId="22FDCE42"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16151CC7" w14:textId="77777777" w:rsidTr="004433D6">
        <w:tc>
          <w:tcPr>
            <w:tcW w:w="565" w:type="dxa"/>
            <w:gridSpan w:val="2"/>
            <w:hideMark/>
          </w:tcPr>
          <w:p w14:paraId="5C166A69"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2690" w:type="dxa"/>
            <w:gridSpan w:val="2"/>
            <w:hideMark/>
          </w:tcPr>
          <w:p w14:paraId="62FD27DE"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color w:val="000000" w:themeColor="text1"/>
                <w:sz w:val="20"/>
                <w:szCs w:val="20"/>
                <w:lang w:val="id-ID"/>
                <w14:textOutline w14:w="0" w14:cap="flat" w14:cmpd="sng" w14:algn="ctr">
                  <w14:noFill/>
                  <w14:prstDash w14:val="solid"/>
                  <w14:bevel/>
                </w14:textOutline>
              </w:rPr>
              <w:t>Nyeri abdomen</w:t>
            </w:r>
          </w:p>
        </w:tc>
        <w:tc>
          <w:tcPr>
            <w:tcW w:w="567" w:type="dxa"/>
            <w:gridSpan w:val="2"/>
            <w:hideMark/>
          </w:tcPr>
          <w:p w14:paraId="24EF54CE" w14:textId="77777777" w:rsidR="004433D6" w:rsidRPr="004433D6" w:rsidRDefault="004433D6" w:rsidP="005D7B60">
            <w:pPr>
              <w:spacing w:after="0" w:line="240" w:lineRule="auto"/>
              <w:jc w:val="center"/>
              <w:rPr>
                <w:rFonts w:ascii="Times New Roman" w:hAnsi="Times New Roman" w:cs="Times New Roman"/>
                <w:bCs/>
                <w:kern w:val="2"/>
                <w:sz w:val="20"/>
                <w:szCs w:val="20"/>
                <w14:ligatures w14:val="standardContextual"/>
              </w:rPr>
            </w:pPr>
            <w:r w:rsidRPr="004433D6">
              <w:rPr>
                <w:rFonts w:ascii="Times New Roman" w:hAnsi="Times New Roman" w:cs="Times New Roman"/>
                <w:bCs/>
                <w:sz w:val="20"/>
                <w:szCs w:val="20"/>
                <w:lang w:val="id-ID"/>
              </w:rPr>
              <w:t>3</w:t>
            </w:r>
            <w:r w:rsidRPr="004433D6">
              <w:rPr>
                <w:rFonts w:ascii="Times New Roman" w:hAnsi="Times New Roman" w:cs="Times New Roman"/>
                <w:bCs/>
                <w:sz w:val="20"/>
                <w:szCs w:val="20"/>
              </w:rPr>
              <w:t xml:space="preserve"> </w:t>
            </w:r>
          </w:p>
        </w:tc>
        <w:tc>
          <w:tcPr>
            <w:tcW w:w="567" w:type="dxa"/>
            <w:gridSpan w:val="2"/>
            <w:hideMark/>
          </w:tcPr>
          <w:p w14:paraId="0C951E8F"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4FC1FE82"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604DA1A8"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1D3FA178"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72" w:type="dxa"/>
            <w:hideMark/>
          </w:tcPr>
          <w:p w14:paraId="2D22409A"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4D21B7E7" w14:textId="77777777" w:rsidTr="004433D6">
        <w:tc>
          <w:tcPr>
            <w:tcW w:w="565" w:type="dxa"/>
            <w:gridSpan w:val="2"/>
          </w:tcPr>
          <w:p w14:paraId="42FDC70C"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2690" w:type="dxa"/>
            <w:gridSpan w:val="2"/>
          </w:tcPr>
          <w:p w14:paraId="1CC9FF83" w14:textId="77777777" w:rsidR="004433D6" w:rsidRPr="004433D6" w:rsidRDefault="004433D6" w:rsidP="005D7B60">
            <w:pPr>
              <w:spacing w:after="0" w:line="240" w:lineRule="auto"/>
              <w:rPr>
                <w:rFonts w:ascii="Times New Roman" w:hAnsi="Times New Roman" w:cs="Times New Roman"/>
                <w:color w:val="000000" w:themeColor="text1"/>
                <w:sz w:val="20"/>
                <w:szCs w:val="20"/>
                <w:lang w:val="id-ID"/>
                <w14:textOutline w14:w="0" w14:cap="flat" w14:cmpd="sng" w14:algn="ctr">
                  <w14:noFill/>
                  <w14:prstDash w14:val="solid"/>
                  <w14:bevel/>
                </w14:textOutline>
              </w:rPr>
            </w:pPr>
            <w:r w:rsidRPr="004433D6">
              <w:rPr>
                <w:rFonts w:ascii="Times New Roman" w:hAnsi="Times New Roman" w:cs="Times New Roman"/>
                <w:color w:val="000000" w:themeColor="text1"/>
                <w:sz w:val="20"/>
                <w:szCs w:val="20"/>
                <w:lang w:val="id-ID"/>
                <w14:textOutline w14:w="0" w14:cap="flat" w14:cmpd="sng" w14:algn="ctr">
                  <w14:noFill/>
                  <w14:prstDash w14:val="solid"/>
                  <w14:bevel/>
                </w14:textOutline>
              </w:rPr>
              <w:t>Kram abdomen</w:t>
            </w:r>
          </w:p>
        </w:tc>
        <w:tc>
          <w:tcPr>
            <w:tcW w:w="567" w:type="dxa"/>
            <w:gridSpan w:val="2"/>
          </w:tcPr>
          <w:p w14:paraId="0C5C0A80"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7" w:type="dxa"/>
            <w:gridSpan w:val="2"/>
          </w:tcPr>
          <w:p w14:paraId="420B9609"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67" w:type="dxa"/>
            <w:gridSpan w:val="2"/>
          </w:tcPr>
          <w:p w14:paraId="5187A053"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c>
          <w:tcPr>
            <w:tcW w:w="567" w:type="dxa"/>
          </w:tcPr>
          <w:p w14:paraId="5B1E6DD0"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7" w:type="dxa"/>
            <w:gridSpan w:val="2"/>
          </w:tcPr>
          <w:p w14:paraId="3967A05A"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72" w:type="dxa"/>
          </w:tcPr>
          <w:p w14:paraId="577F63BA"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r>
      <w:tr w:rsidR="004433D6" w:rsidRPr="004433D6" w14:paraId="035DF163" w14:textId="77777777" w:rsidTr="004433D6">
        <w:tc>
          <w:tcPr>
            <w:tcW w:w="6662" w:type="dxa"/>
            <w:gridSpan w:val="14"/>
            <w:hideMark/>
          </w:tcPr>
          <w:p w14:paraId="2198F0E3" w14:textId="77777777" w:rsidR="004433D6" w:rsidRPr="004433D6" w:rsidRDefault="004433D6" w:rsidP="005D7B60">
            <w:pPr>
              <w:spacing w:after="0" w:line="240" w:lineRule="auto"/>
              <w:jc w:val="both"/>
              <w:rPr>
                <w:rFonts w:ascii="Times New Roman" w:hAnsi="Times New Roman" w:cs="Times New Roman"/>
                <w:color w:val="000000" w:themeColor="text1"/>
                <w:sz w:val="20"/>
                <w:szCs w:val="20"/>
                <w:lang w:val="id-ID"/>
                <w14:textOutline w14:w="0" w14:cap="flat" w14:cmpd="sng" w14:algn="ctr">
                  <w14:noFill/>
                  <w14:prstDash w14:val="solid"/>
                  <w14:bevel/>
                </w14:textOutline>
              </w:rPr>
            </w:pPr>
            <w:r w:rsidRPr="004433D6">
              <w:rPr>
                <w:rFonts w:ascii="Times New Roman" w:hAnsi="Times New Roman" w:cs="Times New Roman"/>
                <w:color w:val="000000" w:themeColor="text1"/>
                <w:sz w:val="20"/>
                <w:szCs w:val="20"/>
                <w:lang w:val="id-ID"/>
                <w14:textOutline w14:w="0" w14:cap="flat" w14:cmpd="sng" w14:algn="ctr">
                  <w14:noFill/>
                  <w14:prstDash w14:val="solid"/>
                  <w14:bevel/>
                </w14:textOutline>
              </w:rPr>
              <w:t>Skor: Meningkat 1, Cukup Meningkat 2, Sedang 3, Cukup Menurun 4, Menurun 5</w:t>
            </w:r>
          </w:p>
        </w:tc>
      </w:tr>
      <w:tr w:rsidR="004433D6" w:rsidRPr="004433D6" w14:paraId="4FF95141" w14:textId="77777777" w:rsidTr="004433D6">
        <w:tc>
          <w:tcPr>
            <w:tcW w:w="555" w:type="dxa"/>
          </w:tcPr>
          <w:p w14:paraId="460209ED"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1</w:t>
            </w:r>
          </w:p>
        </w:tc>
        <w:tc>
          <w:tcPr>
            <w:tcW w:w="2694" w:type="dxa"/>
            <w:gridSpan w:val="2"/>
          </w:tcPr>
          <w:p w14:paraId="5743B452" w14:textId="77777777" w:rsidR="004433D6" w:rsidRPr="004433D6" w:rsidRDefault="004433D6" w:rsidP="005D7B60">
            <w:pPr>
              <w:spacing w:after="0" w:line="240" w:lineRule="auto"/>
              <w:rPr>
                <w:rFonts w:ascii="Times New Roman" w:hAnsi="Times New Roman" w:cs="Times New Roman"/>
                <w:bCs/>
                <w:sz w:val="20"/>
                <w:szCs w:val="20"/>
              </w:rPr>
            </w:pPr>
            <w:r w:rsidRPr="004433D6">
              <w:rPr>
                <w:rFonts w:ascii="Times New Roman" w:hAnsi="Times New Roman" w:cs="Times New Roman"/>
                <w:color w:val="000000" w:themeColor="text1"/>
                <w:sz w:val="20"/>
                <w:szCs w:val="20"/>
                <w:lang w:val="id-ID"/>
              </w:rPr>
              <w:t>Frekuensi BAB</w:t>
            </w:r>
          </w:p>
        </w:tc>
        <w:tc>
          <w:tcPr>
            <w:tcW w:w="565" w:type="dxa"/>
            <w:gridSpan w:val="2"/>
          </w:tcPr>
          <w:p w14:paraId="5B6984DB"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5" w:type="dxa"/>
            <w:gridSpan w:val="2"/>
          </w:tcPr>
          <w:p w14:paraId="7A1AA1F1"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65" w:type="dxa"/>
            <w:gridSpan w:val="2"/>
          </w:tcPr>
          <w:p w14:paraId="6AC39954"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c>
          <w:tcPr>
            <w:tcW w:w="579" w:type="dxa"/>
            <w:gridSpan w:val="2"/>
          </w:tcPr>
          <w:p w14:paraId="6CDE123D"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56" w:type="dxa"/>
          </w:tcPr>
          <w:p w14:paraId="1E6EAF7D"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83" w:type="dxa"/>
            <w:gridSpan w:val="2"/>
          </w:tcPr>
          <w:p w14:paraId="174F1585"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r>
      <w:tr w:rsidR="004433D6" w:rsidRPr="004433D6" w14:paraId="5EBD5BA5" w14:textId="77777777" w:rsidTr="004433D6">
        <w:tc>
          <w:tcPr>
            <w:tcW w:w="555" w:type="dxa"/>
          </w:tcPr>
          <w:p w14:paraId="2AAEFE76"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2</w:t>
            </w:r>
          </w:p>
        </w:tc>
        <w:tc>
          <w:tcPr>
            <w:tcW w:w="2694" w:type="dxa"/>
            <w:gridSpan w:val="2"/>
          </w:tcPr>
          <w:p w14:paraId="1664B229" w14:textId="77777777" w:rsidR="004433D6" w:rsidRPr="004433D6" w:rsidRDefault="004433D6" w:rsidP="005D7B60">
            <w:pPr>
              <w:spacing w:after="0" w:line="240" w:lineRule="auto"/>
              <w:rPr>
                <w:rFonts w:ascii="Times New Roman" w:hAnsi="Times New Roman" w:cs="Times New Roman"/>
                <w:bCs/>
                <w:sz w:val="20"/>
                <w:szCs w:val="20"/>
              </w:rPr>
            </w:pPr>
            <w:r w:rsidRPr="004433D6">
              <w:rPr>
                <w:rFonts w:ascii="Times New Roman" w:hAnsi="Times New Roman" w:cs="Times New Roman"/>
                <w:color w:val="000000" w:themeColor="text1"/>
                <w:sz w:val="20"/>
                <w:szCs w:val="20"/>
                <w:lang w:val="id-ID"/>
              </w:rPr>
              <w:t>Peristaltik usus </w:t>
            </w:r>
          </w:p>
        </w:tc>
        <w:tc>
          <w:tcPr>
            <w:tcW w:w="565" w:type="dxa"/>
            <w:gridSpan w:val="2"/>
          </w:tcPr>
          <w:p w14:paraId="301398B3"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5" w:type="dxa"/>
            <w:gridSpan w:val="2"/>
          </w:tcPr>
          <w:p w14:paraId="7AD5E1A4"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65" w:type="dxa"/>
            <w:gridSpan w:val="2"/>
          </w:tcPr>
          <w:p w14:paraId="7A3E4FE1"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c>
          <w:tcPr>
            <w:tcW w:w="579" w:type="dxa"/>
            <w:gridSpan w:val="2"/>
          </w:tcPr>
          <w:p w14:paraId="438B5BF4"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56" w:type="dxa"/>
          </w:tcPr>
          <w:p w14:paraId="54538B29"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83" w:type="dxa"/>
            <w:gridSpan w:val="2"/>
          </w:tcPr>
          <w:p w14:paraId="240E96D6"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r>
      <w:tr w:rsidR="004433D6" w:rsidRPr="004433D6" w14:paraId="3030CB46" w14:textId="77777777" w:rsidTr="004433D6">
        <w:tc>
          <w:tcPr>
            <w:tcW w:w="6662" w:type="dxa"/>
            <w:gridSpan w:val="14"/>
          </w:tcPr>
          <w:p w14:paraId="14197882" w14:textId="03120232" w:rsidR="004433D6" w:rsidRPr="004433D6" w:rsidRDefault="004433D6" w:rsidP="004433D6">
            <w:pPr>
              <w:spacing w:after="0" w:line="240" w:lineRule="auto"/>
              <w:rPr>
                <w:rFonts w:ascii="Times New Roman" w:hAnsi="Times New Roman" w:cs="Times New Roman"/>
                <w:bCs/>
                <w:sz w:val="20"/>
                <w:szCs w:val="20"/>
                <w:lang w:val="id-ID"/>
              </w:rPr>
            </w:pPr>
            <w:r>
              <w:rPr>
                <w:rFonts w:ascii="Times New Roman" w:hAnsi="Times New Roman" w:cs="Times New Roman"/>
                <w:bCs/>
                <w:sz w:val="20"/>
                <w:szCs w:val="20"/>
                <w:lang w:val="id-ID"/>
              </w:rPr>
              <w:t>Memburuk1, Cukup Menurun 2, Sedang 3, Cukup Membaik 4, M</w:t>
            </w:r>
            <w:r w:rsidRPr="004433D6">
              <w:rPr>
                <w:rFonts w:ascii="Times New Roman" w:hAnsi="Times New Roman" w:cs="Times New Roman"/>
                <w:bCs/>
                <w:sz w:val="20"/>
                <w:szCs w:val="20"/>
                <w:lang w:val="id-ID"/>
              </w:rPr>
              <w:t>embaik 5</w:t>
            </w:r>
          </w:p>
        </w:tc>
      </w:tr>
    </w:tbl>
    <w:p w14:paraId="23836FF4" w14:textId="77777777" w:rsidR="00082DB1" w:rsidRDefault="00082DB1" w:rsidP="003C531A">
      <w:pPr>
        <w:spacing w:after="0"/>
        <w:jc w:val="both"/>
        <w:rPr>
          <w:rFonts w:ascii="Times New Roman" w:eastAsia="Times New Roman" w:hAnsi="Times New Roman" w:cs="Times New Roman"/>
          <w:color w:val="000000" w:themeColor="text1"/>
          <w:sz w:val="24"/>
          <w:szCs w:val="24"/>
          <w:lang w:val="id-ID"/>
        </w:rPr>
      </w:pPr>
    </w:p>
    <w:p w14:paraId="3754B0A6" w14:textId="77777777" w:rsidR="00082DB1" w:rsidRDefault="00082DB1" w:rsidP="00082DB1">
      <w:pPr>
        <w:pStyle w:val="Heading2"/>
        <w:spacing w:before="0" w:line="240" w:lineRule="auto"/>
        <w:jc w:val="both"/>
        <w:rPr>
          <w:rFonts w:ascii="Times New Roman" w:hAnsi="Times New Roman" w:cs="Times New Roman"/>
          <w:color w:val="000000" w:themeColor="text1"/>
          <w:sz w:val="24"/>
          <w:szCs w:val="24"/>
          <w:lang w:val="id-ID"/>
        </w:rPr>
        <w:sectPr w:rsidR="00082DB1" w:rsidSect="003C531A">
          <w:type w:val="continuous"/>
          <w:pgSz w:w="12240" w:h="15840"/>
          <w:pgMar w:top="1701" w:right="1701" w:bottom="1701" w:left="1701" w:header="720" w:footer="720" w:gutter="0"/>
          <w:cols w:space="720"/>
          <w:docGrid w:linePitch="360"/>
        </w:sectPr>
      </w:pPr>
    </w:p>
    <w:p w14:paraId="5BCA0554" w14:textId="59B2B19D" w:rsidR="00082DB1" w:rsidRPr="004433D6" w:rsidRDefault="00082DB1" w:rsidP="00A37410">
      <w:pPr>
        <w:pStyle w:val="Heading2"/>
        <w:spacing w:before="0"/>
        <w:jc w:val="both"/>
        <w:rPr>
          <w:rFonts w:ascii="Times New Roman" w:hAnsi="Times New Roman" w:cs="Times New Roman"/>
          <w:color w:val="000000" w:themeColor="text1"/>
          <w:sz w:val="24"/>
          <w:szCs w:val="24"/>
          <w:lang w:val="id-ID"/>
        </w:rPr>
      </w:pPr>
      <w:r w:rsidRPr="004433D6">
        <w:rPr>
          <w:rFonts w:ascii="Times New Roman" w:hAnsi="Times New Roman" w:cs="Times New Roman"/>
          <w:color w:val="000000" w:themeColor="text1"/>
          <w:sz w:val="24"/>
          <w:szCs w:val="24"/>
          <w:lang w:val="id-ID"/>
        </w:rPr>
        <w:t>DISKUSI</w:t>
      </w:r>
    </w:p>
    <w:p w14:paraId="703B579B"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id-ID"/>
        </w:rPr>
        <w:t xml:space="preserve">Berdasarkan hasil pengkajian, ditemukan sejumlah tanda dan gejala khas yang dialami oleh kedua pasien, yaitu peningkatan frekuensi buang air besar dengan konsistensi tinja yang cair, nyeri atau kram perut, peningkatan peristaltik usus, serta adanya tanda-tanda dehidrasi seperti turgor kulit menurun, membran mukosa kering, demam, penurunan nafsu makan, dan produksi urin yang menurun. </w:t>
      </w:r>
      <w:r w:rsidRPr="004433D6">
        <w:rPr>
          <w:rFonts w:ascii="Times New Roman" w:eastAsia="Times New Roman" w:hAnsi="Times New Roman" w:cs="Times New Roman"/>
          <w:color w:val="000000" w:themeColor="text1"/>
          <w:sz w:val="24"/>
          <w:szCs w:val="24"/>
          <w:lang w:val="en-ID"/>
        </w:rPr>
        <w:t xml:space="preserve">Selain </w:t>
      </w:r>
      <w:proofErr w:type="spellStart"/>
      <w:r w:rsidRPr="004433D6">
        <w:rPr>
          <w:rFonts w:ascii="Times New Roman" w:eastAsia="Times New Roman" w:hAnsi="Times New Roman" w:cs="Times New Roman"/>
          <w:color w:val="000000" w:themeColor="text1"/>
          <w:sz w:val="24"/>
          <w:szCs w:val="24"/>
          <w:lang w:val="en-ID"/>
        </w:rPr>
        <w:t>itu</w:t>
      </w:r>
      <w:proofErr w:type="spellEnd"/>
      <w:r w:rsidRPr="004433D6">
        <w:rPr>
          <w:rFonts w:ascii="Times New Roman" w:eastAsia="Times New Roman" w:hAnsi="Times New Roman" w:cs="Times New Roman"/>
          <w:color w:val="000000" w:themeColor="text1"/>
          <w:sz w:val="24"/>
          <w:szCs w:val="24"/>
          <w:lang w:val="en-ID"/>
        </w:rPr>
        <w:t xml:space="preserve">, pasien juga </w:t>
      </w:r>
      <w:proofErr w:type="spellStart"/>
      <w:r w:rsidRPr="004433D6">
        <w:rPr>
          <w:rFonts w:ascii="Times New Roman" w:eastAsia="Times New Roman" w:hAnsi="Times New Roman" w:cs="Times New Roman"/>
          <w:color w:val="000000" w:themeColor="text1"/>
          <w:sz w:val="24"/>
          <w:szCs w:val="24"/>
          <w:lang w:val="en-ID"/>
        </w:rPr>
        <w:t>menunjukkan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pucat</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kelemahan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fisik</w:t>
      </w:r>
      <w:proofErr w:type="spellEnd"/>
      <w:r w:rsidRPr="004433D6">
        <w:rPr>
          <w:rFonts w:ascii="Times New Roman" w:eastAsia="Times New Roman" w:hAnsi="Times New Roman" w:cs="Times New Roman"/>
          <w:color w:val="000000" w:themeColor="text1"/>
          <w:sz w:val="24"/>
          <w:szCs w:val="24"/>
          <w:lang w:val="en-ID"/>
        </w:rPr>
        <w:t>.</w:t>
      </w:r>
    </w:p>
    <w:p w14:paraId="2F9CCB52" w14:textId="77777777" w:rsidR="00082DB1" w:rsidRDefault="00082DB1" w:rsidP="00A37410">
      <w:pPr>
        <w:spacing w:after="0"/>
        <w:jc w:val="both"/>
        <w:rPr>
          <w:rFonts w:ascii="Times New Roman" w:eastAsia="Times New Roman" w:hAnsi="Times New Roman" w:cs="Times New Roman"/>
          <w:color w:val="000000" w:themeColor="text1"/>
          <w:sz w:val="24"/>
          <w:szCs w:val="24"/>
          <w:lang w:val="id-ID"/>
        </w:rPr>
      </w:pPr>
      <w:r w:rsidRPr="004433D6">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Frekuensi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buang</w:t>
      </w:r>
      <w:proofErr w:type="spellEnd"/>
      <w:r w:rsidRPr="004433D6">
        <w:rPr>
          <w:rFonts w:ascii="Times New Roman" w:eastAsia="Times New Roman" w:hAnsi="Times New Roman" w:cs="Times New Roman"/>
          <w:color w:val="000000" w:themeColor="text1"/>
          <w:sz w:val="24"/>
          <w:szCs w:val="24"/>
          <w:lang w:val="en-ID"/>
        </w:rPr>
        <w:t xml:space="preserve"> air </w:t>
      </w:r>
      <w:proofErr w:type="spellStart"/>
      <w:r w:rsidRPr="004433D6">
        <w:rPr>
          <w:rFonts w:ascii="Times New Roman" w:eastAsia="Times New Roman" w:hAnsi="Times New Roman" w:cs="Times New Roman"/>
          <w:color w:val="000000" w:themeColor="text1"/>
          <w:sz w:val="24"/>
          <w:szCs w:val="24"/>
          <w:lang w:val="en-ID"/>
        </w:rPr>
        <w:t>besar</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meningkat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konsistensi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tinja</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encer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merupakan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utama</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menandai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umumnya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infeksi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gangguan</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saluran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pencernaan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menimbulkan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peradangan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kerusakan</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sel-sel</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epitel</w:t>
      </w:r>
      <w:proofErr w:type="spellEnd"/>
      <w:r w:rsidRPr="004433D6">
        <w:rPr>
          <w:rFonts w:ascii="Times New Roman" w:eastAsia="Times New Roman" w:hAnsi="Times New Roman" w:cs="Times New Roman"/>
          <w:color w:val="000000" w:themeColor="text1"/>
          <w:sz w:val="24"/>
          <w:szCs w:val="24"/>
          <w:lang w:val="en-ID"/>
        </w:rPr>
        <w:t xml:space="preserve"> usus. </w:t>
      </w:r>
      <w:proofErr w:type="spellStart"/>
      <w:r w:rsidRPr="004433D6">
        <w:rPr>
          <w:rFonts w:ascii="Times New Roman" w:eastAsia="Times New Roman" w:hAnsi="Times New Roman" w:cs="Times New Roman"/>
          <w:color w:val="000000" w:themeColor="text1"/>
          <w:sz w:val="24"/>
          <w:szCs w:val="24"/>
          <w:lang w:val="en-ID"/>
        </w:rPr>
        <w:t>Gangguan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kemampuan</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t xml:space="preserve">usus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menyerap</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serta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sekresi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lumen usus, </w:t>
      </w:r>
      <w:proofErr w:type="spellStart"/>
      <w:r w:rsidRPr="004433D6">
        <w:rPr>
          <w:rFonts w:ascii="Times New Roman" w:eastAsia="Times New Roman" w:hAnsi="Times New Roman" w:cs="Times New Roman"/>
          <w:color w:val="000000" w:themeColor="text1"/>
          <w:sz w:val="24"/>
          <w:szCs w:val="24"/>
          <w:lang w:val="en-ID"/>
        </w:rPr>
        <w:t>sehingga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menghasilkan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{"citationItems":[{"id":"ITEM-1","itemData":{"DOI":"10.57267/lentera.v3i1.214","ISSN":"2774-812X","abstract":"Diarrhea is still the second leading cause of death in children under five years old. Less than 80% of diarrhea-related deaths occur in the first 2 years of life. In Indonesia, the morbidity and mortality rates are still high. Recurrent diarrhea in children can cause nutritional deficiencies, dehydration and cause death. The high incidence of diarrhea in children is caused by many factors, including poor sanitation, poor hygiene facilities, poor personal hygiene, such as not washing hands before, after eating and after defecating. Diarrhea in toddlers occurs because of the problem of lack of family knowledge and lack of health or cultural information. Hand washing and proper feeding is one of the efforts to prevent and risk the transmission of diarrheal diseases. The community service program carried out aims to increase public knowledge and understanding about diarrhea and its prevention efforts through hand washing. Knowledge about the prevention and management of diarrhea is important for parents to control the incidence of diarrhea in children. The method of implementation is through outreach activities to the community, especially mothers of children under five about diarrheal disease and some of its prevention efforts. Health promotion is one way to increase knowledge to prevent diarrhea and to help prevent diarrhea from causing complications or death. This activity involves mothers who have toddlers in the Dasan Kolo neighborhood. With 30 participants. The results of the activity showed that there was an increase in participants' knowledge about how to prevent diarrhea in toddlers.","author":[{"dropping-particle":"","family":"Zulfiana","given":"Yesvi","non-dropping-particle":"","parse-names":false,"suffix":""},{"dropping-particle":"","family":"Setyawati","given":"Irni","non-dropping-particle":"","parse-names":false,"suffix":""},{"dropping-particle":"","family":"Ariendha","given":"Dian Soekmawaty Riezqy","non-dropping-particle":"","parse-names":false,"suffix":""},{"dropping-particle":"","family":"Hardaniyati","given":"Hardaniyati","non-dropping-particle":"","parse-names":false,"suffix":""}],"container-title":"Jurnal LENTERA","id":"ITEM-1","issue":"1","issued":{"date-parts":[["2020"]]},"page":"1-7","title":"Pemberian Edukasi Kesehatan Tentang Pencegahan Diare Pada Balita","type":"article-journal","volume":"3"},"uris":["http://www.mendeley.com/documents/?uuid=8b2e65d9-05d4-4040-90bc-8fc88964eb06"]}],"mendeley":{"formattedCitation":"(Zulfiana et al., 2020)","plainTextFormattedCitation":"(Zulfiana et al., 2020)","previouslyFormattedCitation":"(Zulfiana et al., 2020)"},"properties":{"noteIndex":0},"schema":"https://github.com/citation-style-language/schema/raw/master/csl-citation.json"}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(Zulfiana et al., 2020)</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2D30E5ED"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 xml:space="preserve">Pasien juga </w:t>
      </w:r>
      <w:proofErr w:type="spellStart"/>
      <w:r w:rsidRPr="004433D6">
        <w:rPr>
          <w:rFonts w:ascii="Times New Roman" w:eastAsia="Times New Roman" w:hAnsi="Times New Roman" w:cs="Times New Roman"/>
          <w:color w:val="000000" w:themeColor="text1"/>
          <w:sz w:val="24"/>
          <w:szCs w:val="24"/>
          <w:lang w:val="en-ID"/>
        </w:rPr>
        <w:t>mengalami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nyeri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kram</w:t>
      </w:r>
      <w:proofErr w:type="spellEnd"/>
      <w:r w:rsidRPr="004433D6">
        <w:rPr>
          <w:rFonts w:ascii="Times New Roman" w:eastAsia="Times New Roman" w:hAnsi="Times New Roman" w:cs="Times New Roman"/>
          <w:color w:val="000000" w:themeColor="text1"/>
          <w:sz w:val="24"/>
          <w:szCs w:val="24"/>
          <w:lang w:val="en-ID"/>
        </w:rPr>
        <w:t xml:space="preserve"> abdomen yang </w:t>
      </w:r>
      <w:proofErr w:type="spellStart"/>
      <w:r w:rsidRPr="004433D6">
        <w:rPr>
          <w:rFonts w:ascii="Times New Roman" w:eastAsia="Times New Roman" w:hAnsi="Times New Roman" w:cs="Times New Roman"/>
          <w:color w:val="000000" w:themeColor="text1"/>
          <w:sz w:val="24"/>
          <w:szCs w:val="24"/>
          <w:lang w:val="en-ID"/>
        </w:rPr>
        <w:t>cukup</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intens</w:t>
      </w:r>
      <w:proofErr w:type="spellEnd"/>
      <w:r w:rsidRPr="004433D6">
        <w:rPr>
          <w:rFonts w:ascii="Times New Roman" w:eastAsia="Times New Roman" w:hAnsi="Times New Roman" w:cs="Times New Roman"/>
          <w:color w:val="000000" w:themeColor="text1"/>
          <w:sz w:val="24"/>
          <w:szCs w:val="24"/>
          <w:lang w:val="en-ID"/>
        </w:rPr>
        <w:t xml:space="preserve">. Hal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disebabkan</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aktivitas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peristaltik</w:t>
      </w:r>
      <w:proofErr w:type="spellEnd"/>
      <w:r w:rsidRPr="004433D6">
        <w:rPr>
          <w:rFonts w:ascii="Times New Roman" w:eastAsia="Times New Roman" w:hAnsi="Times New Roman" w:cs="Times New Roman"/>
          <w:color w:val="000000" w:themeColor="text1"/>
          <w:sz w:val="24"/>
          <w:szCs w:val="24"/>
          <w:lang w:val="en-ID"/>
        </w:rPr>
        <w:t xml:space="preserve"> usus yang </w:t>
      </w:r>
      <w:proofErr w:type="spellStart"/>
      <w:r w:rsidRPr="004433D6">
        <w:rPr>
          <w:rFonts w:ascii="Times New Roman" w:eastAsia="Times New Roman" w:hAnsi="Times New Roman" w:cs="Times New Roman"/>
          <w:color w:val="000000" w:themeColor="text1"/>
          <w:sz w:val="24"/>
          <w:szCs w:val="24"/>
          <w:lang w:val="en-ID"/>
        </w:rPr>
        <w:t>berlebihan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terkoordinasi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sehingga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menimbulkan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kontraksi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otot</w:t>
      </w:r>
      <w:proofErr w:type="spellEnd"/>
      <w:r w:rsidRPr="004433D6">
        <w:rPr>
          <w:rFonts w:ascii="Times New Roman" w:eastAsia="Times New Roman" w:hAnsi="Times New Roman" w:cs="Times New Roman"/>
          <w:color w:val="000000" w:themeColor="text1"/>
          <w:sz w:val="24"/>
          <w:szCs w:val="24"/>
          <w:lang w:val="en-ID"/>
        </w:rPr>
        <w:t xml:space="preserve"> polos yang </w:t>
      </w:r>
      <w:proofErr w:type="spellStart"/>
      <w:r w:rsidRPr="004433D6">
        <w:rPr>
          <w:rFonts w:ascii="Times New Roman" w:eastAsia="Times New Roman" w:hAnsi="Times New Roman" w:cs="Times New Roman"/>
          <w:color w:val="000000" w:themeColor="text1"/>
          <w:sz w:val="24"/>
          <w:szCs w:val="24"/>
          <w:lang w:val="en-ID"/>
        </w:rPr>
        <w:t>kuat</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teratur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Iritasi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mukosa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infeksi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inflamasi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serta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ketidakseimbangan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elektrolit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turut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memperparah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Selain </w:t>
      </w:r>
      <w:proofErr w:type="spellStart"/>
      <w:r w:rsidRPr="004433D6">
        <w:rPr>
          <w:rFonts w:ascii="Times New Roman" w:eastAsia="Times New Roman" w:hAnsi="Times New Roman" w:cs="Times New Roman"/>
          <w:color w:val="000000" w:themeColor="text1"/>
          <w:sz w:val="24"/>
          <w:szCs w:val="24"/>
          <w:lang w:val="en-ID"/>
        </w:rPr>
        <w:t>itu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pelepasan</w:t>
      </w:r>
      <w:proofErr w:type="spellEnd"/>
      <w:r w:rsidRPr="004433D6">
        <w:rPr>
          <w:rFonts w:ascii="Times New Roman" w:eastAsia="Times New Roman" w:hAnsi="Times New Roman" w:cs="Times New Roman"/>
          <w:color w:val="000000" w:themeColor="text1"/>
          <w:sz w:val="24"/>
          <w:szCs w:val="24"/>
          <w:lang w:val="en-ID"/>
        </w:rPr>
        <w:t xml:space="preserve"> mediator </w:t>
      </w:r>
      <w:proofErr w:type="spellStart"/>
      <w:r w:rsidRPr="004433D6">
        <w:rPr>
          <w:rFonts w:ascii="Times New Roman" w:eastAsia="Times New Roman" w:hAnsi="Times New Roman" w:cs="Times New Roman"/>
          <w:color w:val="000000" w:themeColor="text1"/>
          <w:sz w:val="24"/>
          <w:szCs w:val="24"/>
          <w:lang w:val="en-ID"/>
        </w:rPr>
        <w:t>inflamasi</w:t>
      </w:r>
      <w:proofErr w:type="spellEnd"/>
      <w:r w:rsidRPr="004433D6">
        <w:rPr>
          <w:rFonts w:ascii="Times New Roman" w:eastAsia="Times New Roman" w:hAnsi="Times New Roman" w:cs="Times New Roman"/>
          <w:color w:val="000000" w:themeColor="text1"/>
          <w:sz w:val="24"/>
          <w:szCs w:val="24"/>
          <w:lang w:val="en-ID"/>
        </w:rPr>
        <w:t xml:space="preserve"> seperti prostaglandin dan serotonin </w:t>
      </w:r>
      <w:proofErr w:type="spellStart"/>
      <w:r w:rsidRPr="004433D6">
        <w:rPr>
          <w:rFonts w:ascii="Times New Roman" w:eastAsia="Times New Roman" w:hAnsi="Times New Roman" w:cs="Times New Roman"/>
          <w:color w:val="000000" w:themeColor="text1"/>
          <w:sz w:val="24"/>
          <w:szCs w:val="24"/>
          <w:lang w:val="en-ID"/>
        </w:rPr>
        <w:t>meningkatkan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sensitivitas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saraf</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memperkuat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sensasi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nyeri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Penumpukan</w:t>
      </w:r>
      <w:proofErr w:type="spellEnd"/>
      <w:r w:rsidRPr="004433D6">
        <w:rPr>
          <w:rFonts w:ascii="Times New Roman" w:eastAsia="Times New Roman" w:hAnsi="Times New Roman" w:cs="Times New Roman"/>
          <w:color w:val="000000" w:themeColor="text1"/>
          <w:sz w:val="24"/>
          <w:szCs w:val="24"/>
          <w:lang w:val="en-ID"/>
        </w:rPr>
        <w:t xml:space="preserve"> gas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fermentasi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karbohidrat</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bakteri</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memperparah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nyeri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peradangan</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{"citationItems":[{"id":"ITEM-1","itemData":{"DOI":"10.56359/kolaborasi.v2i3.65","abstract":"Introduction: Acute gastroenteritis is a disease that occurs when there is a change in the consistency of the stool apart from the frequency of bowel movements. Gastroenteritis is caused by a viral infection. There are two types of viruses that are the main causes of gastroenteritis, namely Norovirus and Rotavirus. In addition to these two types of viruses, gastroenteritis can also be caused by Adenovirus and Astrovirus. Objective: The purpose of this case study is to identify and implement nursing care for patients with acute gastroenteritis in the Melati Room, 3rd floor of RSUD dr. Soekarjo, City of Tasikmalaya. Method: Nursing assessment is a process carried out by nursing staff to patients continuously to collect information or data in determining nursing problems experienced by patients. Nursing diagnoses are clinical assessments of individual, family, or community responses to actual or potential health problems/life processes. Nursing intervention is a guide for the specific behavior expected of the client, and/or actions that must be taken by the nurse. Nursing implementation is a category of a series of nurse behaviors that coordinate with patients, families, and other members of the health team to assist patients' health problems in accordance with predetermined planning and outcome criteria. Evaluation is an attempt to measure and evaluate objectively the achievement of the results that have been previously planned. Result: The results of the case study on the patient Mr. H with acute gastroenteritis found one nursing problem, namely fluid volume deficit related to active fluid loss. The interventions specified are monitoring hydration status, mucosal moisture, adequate pulse, orthostatic blood pressure, monitoring vital signs, recording accurate intake and output and collaborative intravenous fluid administration. Conclusion: This nursing care assistance has obtained the necessary data for nursing intervention plans. After nursing diagnoses are established, nursing interventions are implemented and evaluated.","author":[{"dropping-particle":"","family":"Suhanda","given":"","non-dropping-particle":"","parse-names":false,"suffix":""},{"dropping-particle":"","family":"Ahmad","given":"Nizar","non-dropping-particle":"","parse-names":false,"suffix":""}],"container-title":"Kolaborasi Jurnal Pengabdian Masyarakat","id":"ITEM-1","issue":"3","issued":{"date-parts":[["2022"]]},"page":"262-269","title":"Pendampingan Asuhan Keperawatan Medikal Bedah pada Klien dengan Gangguan Sistem Pencernaan: Gastroenteritis Akut","type":"article-journal","volume":"2"},"uris":["http://www.mendeley.com/documents/?uuid=0af4c05f-834b-49b1-b2a7-5e4db185b0db"]}],"mendeley":{"formattedCitation":"(Suhanda &amp; Ahmad, 2022)","plainTextFormattedCitation":"(Suhanda &amp; Ahmad, 2022)","previouslyFormattedCitation":"(Suhanda &amp; Ahmad, 2022)"},"properties":{"noteIndex":0},"schema":"https://github.com/citation-style-language/schema/raw/master/csl-citation.json"}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(Suhanda &amp; Ahmad, 2022)</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47F18678"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peristaltik</w:t>
      </w:r>
      <w:proofErr w:type="spellEnd"/>
      <w:r w:rsidRPr="004433D6">
        <w:rPr>
          <w:rFonts w:ascii="Times New Roman" w:eastAsia="Times New Roman" w:hAnsi="Times New Roman" w:cs="Times New Roman"/>
          <w:color w:val="000000" w:themeColor="text1"/>
          <w:sz w:val="24"/>
          <w:szCs w:val="24"/>
          <w:lang w:val="en-ID"/>
        </w:rPr>
        <w:t xml:space="preserve"> usus yang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terkendali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turut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faktor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utama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lastRenderedPageBreak/>
        <w:t>dalam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memperparah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Gerakan usus yang </w:t>
      </w:r>
      <w:proofErr w:type="spellStart"/>
      <w:r w:rsidRPr="004433D6">
        <w:rPr>
          <w:rFonts w:ascii="Times New Roman" w:eastAsia="Times New Roman" w:hAnsi="Times New Roman" w:cs="Times New Roman"/>
          <w:color w:val="000000" w:themeColor="text1"/>
          <w:sz w:val="24"/>
          <w:szCs w:val="24"/>
          <w:lang w:val="en-ID"/>
        </w:rPr>
        <w:t>terlalu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cepat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menghambat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penyerapan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tinja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encer</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meningkatkan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risiko</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Normalnya</w:t>
      </w:r>
      <w:proofErr w:type="spellEnd"/>
      <w:r w:rsidRPr="004433D6">
        <w:rPr>
          <w:rFonts w:ascii="Times New Roman" w:eastAsia="Times New Roman" w:hAnsi="Times New Roman" w:cs="Times New Roman"/>
          <w:color w:val="000000" w:themeColor="text1"/>
          <w:sz w:val="24"/>
          <w:szCs w:val="24"/>
          <w:lang w:val="en-ID"/>
        </w:rPr>
        <w:t xml:space="preserve">, proses </w:t>
      </w:r>
      <w:proofErr w:type="spellStart"/>
      <w:r w:rsidRPr="004433D6">
        <w:rPr>
          <w:rFonts w:ascii="Times New Roman" w:eastAsia="Times New Roman" w:hAnsi="Times New Roman" w:cs="Times New Roman"/>
          <w:color w:val="000000" w:themeColor="text1"/>
          <w:sz w:val="24"/>
          <w:szCs w:val="24"/>
          <w:lang w:val="en-ID"/>
        </w:rPr>
        <w:t>resorpsi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elektrolit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seimbang</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sekresinya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tetapi</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sekresi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pengaruh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hormon</w:t>
      </w:r>
      <w:proofErr w:type="spellEnd"/>
      <w:r w:rsidRPr="004433D6">
        <w:rPr>
          <w:rFonts w:ascii="Times New Roman" w:eastAsia="Times New Roman" w:hAnsi="Times New Roman" w:cs="Times New Roman"/>
          <w:color w:val="000000" w:themeColor="text1"/>
          <w:sz w:val="24"/>
          <w:szCs w:val="24"/>
          <w:lang w:val="en-ID"/>
        </w:rPr>
        <w:t xml:space="preserve"> seperti prostaglandin dan </w:t>
      </w:r>
      <w:proofErr w:type="spellStart"/>
      <w:r w:rsidRPr="004433D6">
        <w:rPr>
          <w:rFonts w:ascii="Times New Roman" w:eastAsia="Times New Roman" w:hAnsi="Times New Roman" w:cs="Times New Roman"/>
          <w:color w:val="000000" w:themeColor="text1"/>
          <w:sz w:val="24"/>
          <w:szCs w:val="24"/>
          <w:lang w:val="en-ID"/>
        </w:rPr>
        <w:t>neuropeptida</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mengganggu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keseimbangan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tersebut</w:t>
      </w:r>
      <w:proofErr w:type="spellEnd"/>
      <w:r w:rsidRPr="004433D6">
        <w:rPr>
          <w:rFonts w:ascii="Times New Roman" w:eastAsia="Times New Roman" w:hAnsi="Times New Roman" w:cs="Times New Roman"/>
          <w:color w:val="000000" w:themeColor="text1"/>
          <w:sz w:val="24"/>
          <w:szCs w:val="24"/>
          <w:lang w:val="en-ID"/>
        </w:rPr>
        <w:t xml:space="preserve"> (Kurnia et al., 2025).</w:t>
      </w:r>
    </w:p>
    <w:p w14:paraId="17C08D7A"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Tanda-</w:t>
      </w:r>
      <w:proofErr w:type="spellStart"/>
      <w:r w:rsidRPr="004433D6">
        <w:rPr>
          <w:rFonts w:ascii="Times New Roman" w:eastAsia="Times New Roman" w:hAnsi="Times New Roman" w:cs="Times New Roman"/>
          <w:color w:val="000000" w:themeColor="text1"/>
          <w:sz w:val="24"/>
          <w:szCs w:val="24"/>
          <w:lang w:val="en-ID"/>
        </w:rPr>
        <w:t>tanda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juga sangat </w:t>
      </w:r>
      <w:proofErr w:type="spellStart"/>
      <w:r w:rsidRPr="004433D6">
        <w:rPr>
          <w:rFonts w:ascii="Times New Roman" w:eastAsia="Times New Roman" w:hAnsi="Times New Roman" w:cs="Times New Roman"/>
          <w:color w:val="000000" w:themeColor="text1"/>
          <w:sz w:val="24"/>
          <w:szCs w:val="24"/>
          <w:lang w:val="en-ID"/>
        </w:rPr>
        <w:t>nyata</w:t>
      </w:r>
      <w:proofErr w:type="spellEnd"/>
      <w:r w:rsidRPr="004433D6">
        <w:rPr>
          <w:rFonts w:ascii="Times New Roman" w:eastAsia="Times New Roman" w:hAnsi="Times New Roman" w:cs="Times New Roman"/>
          <w:color w:val="000000" w:themeColor="text1"/>
          <w:sz w:val="24"/>
          <w:szCs w:val="24"/>
          <w:lang w:val="en-ID"/>
        </w:rPr>
        <w:t xml:space="preserve"> pada pasien. Salah </w:t>
      </w:r>
      <w:proofErr w:type="spellStart"/>
      <w:r w:rsidRPr="004433D6">
        <w:rPr>
          <w:rFonts w:ascii="Times New Roman" w:eastAsia="Times New Roman" w:hAnsi="Times New Roman" w:cs="Times New Roman"/>
          <w:color w:val="000000" w:themeColor="text1"/>
          <w:sz w:val="24"/>
          <w:szCs w:val="24"/>
          <w:lang w:val="en-ID"/>
        </w:rPr>
        <w:t>satu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tanda</w:t>
      </w:r>
      <w:proofErr w:type="spellEnd"/>
      <w:r w:rsidRPr="004433D6">
        <w:rPr>
          <w:rFonts w:ascii="Times New Roman" w:eastAsia="Times New Roman" w:hAnsi="Times New Roman" w:cs="Times New Roman"/>
          <w:color w:val="000000" w:themeColor="text1"/>
          <w:sz w:val="24"/>
          <w:szCs w:val="24"/>
          <w:lang w:val="en-ID"/>
        </w:rPr>
        <w:t xml:space="preserve"> paling </w:t>
      </w:r>
      <w:proofErr w:type="spellStart"/>
      <w:r w:rsidRPr="004433D6">
        <w:rPr>
          <w:rFonts w:ascii="Times New Roman" w:eastAsia="Times New Roman" w:hAnsi="Times New Roman" w:cs="Times New Roman"/>
          <w:color w:val="000000" w:themeColor="text1"/>
          <w:sz w:val="24"/>
          <w:szCs w:val="24"/>
          <w:lang w:val="en-ID"/>
        </w:rPr>
        <w:t>umum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adalah</w:t>
      </w:r>
      <w:proofErr w:type="spellEnd"/>
      <w:r w:rsidRPr="004433D6">
        <w:rPr>
          <w:rFonts w:ascii="Times New Roman" w:eastAsia="Times New Roman" w:hAnsi="Times New Roman" w:cs="Times New Roman"/>
          <w:color w:val="000000" w:themeColor="text1"/>
          <w:sz w:val="24"/>
          <w:szCs w:val="24"/>
          <w:lang w:val="en-ID"/>
        </w:rPr>
        <w:t xml:space="preserve"> turgor </w:t>
      </w:r>
      <w:proofErr w:type="spellStart"/>
      <w:r w:rsidRPr="004433D6">
        <w:rPr>
          <w:rFonts w:ascii="Times New Roman" w:eastAsia="Times New Roman" w:hAnsi="Times New Roman" w:cs="Times New Roman"/>
          <w:color w:val="000000" w:themeColor="text1"/>
          <w:sz w:val="24"/>
          <w:szCs w:val="24"/>
          <w:lang w:val="en-ID"/>
        </w:rPr>
        <w:t>kulit</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menurun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Kehilangan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interstitial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kulit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kehilangan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elastisitas</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tampak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kendor</w:t>
      </w:r>
      <w:proofErr w:type="spellEnd"/>
      <w:r w:rsidRPr="004433D6">
        <w:rPr>
          <w:rFonts w:ascii="Times New Roman" w:eastAsia="Times New Roman" w:hAnsi="Times New Roman" w:cs="Times New Roman"/>
          <w:color w:val="000000" w:themeColor="text1"/>
          <w:sz w:val="24"/>
          <w:szCs w:val="24"/>
          <w:lang w:val="en-ID"/>
        </w:rPr>
        <w:t xml:space="preserve">. Proses </w:t>
      </w:r>
      <w:proofErr w:type="spellStart"/>
      <w:r w:rsidRPr="004433D6">
        <w:rPr>
          <w:rFonts w:ascii="Times New Roman" w:eastAsia="Times New Roman" w:hAnsi="Times New Roman" w:cs="Times New Roman"/>
          <w:color w:val="000000" w:themeColor="text1"/>
          <w:sz w:val="24"/>
          <w:szCs w:val="24"/>
          <w:lang w:val="en-ID"/>
        </w:rPr>
        <w:t>kompensasi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menarik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ruang</w:t>
      </w:r>
      <w:proofErr w:type="spellEnd"/>
      <w:r w:rsidRPr="004433D6">
        <w:rPr>
          <w:rFonts w:ascii="Times New Roman" w:eastAsia="Times New Roman" w:hAnsi="Times New Roman" w:cs="Times New Roman"/>
          <w:color w:val="000000" w:themeColor="text1"/>
          <w:sz w:val="24"/>
          <w:szCs w:val="24"/>
          <w:lang w:val="en-ID"/>
        </w:rPr>
        <w:t xml:space="preserve"> interstitial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pembuluh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demi </w:t>
      </w:r>
      <w:proofErr w:type="spellStart"/>
      <w:r w:rsidRPr="004433D6">
        <w:rPr>
          <w:rFonts w:ascii="Times New Roman" w:eastAsia="Times New Roman" w:hAnsi="Times New Roman" w:cs="Times New Roman"/>
          <w:color w:val="000000" w:themeColor="text1"/>
          <w:sz w:val="24"/>
          <w:szCs w:val="24"/>
          <w:lang w:val="en-ID"/>
        </w:rPr>
        <w:t>mempertahankan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tekanan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memperburuk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{"citationItems":[{"id":"ITEM-1","itemData":{"ISBN":"4090200008","abstract":"Saya yang bertanda tangan dibawah ini dengan sebenarnya menyatakan bahwa karya tulis ilmiah ini saya susun tanpa tindakan plagiarisme sesuai dengan ketentuan yang berlaku di …","author":[{"dropping-particle":"","family":"Khairunnisa","given":"S","non-dropping-particle":"","parse-names":false,"suffix":""}],"id":"ITEM-1","issued":{"date-parts":[["2023"]]},"title":"Asuhan Keperawatan Pada Tn. a Dengan Diare Di Ruang Baituizzah 2 Rumah Sakit Islam Sultan Agung Semarang","type":"book"},"uris":["http://www.mendeley.com/documents/?uuid=afb34ef3-155d-4d3b-9b5f-25da49c46476"]}],"mendeley":{"formattedCitation":"(Khairunnisa, 2023)","plainTextFormattedCitation":"(Khairunnisa, 2023)","previouslyFormattedCitation":"(Khairunnisa, 2023)"},"properties":{"noteIndex":0},"schema":"https://github.com/citation-style-language/schema/raw/master/csl-citation.json"}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(Khairunnisa, 2023)</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510039AA"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 xml:space="preserve">Selain </w:t>
      </w:r>
      <w:proofErr w:type="spellStart"/>
      <w:r w:rsidRPr="004433D6">
        <w:rPr>
          <w:rFonts w:ascii="Times New Roman" w:eastAsia="Times New Roman" w:hAnsi="Times New Roman" w:cs="Times New Roman"/>
          <w:color w:val="000000" w:themeColor="text1"/>
          <w:sz w:val="24"/>
          <w:szCs w:val="24"/>
          <w:lang w:val="en-ID"/>
        </w:rPr>
        <w:t>itu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membran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mukosa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tampak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kering</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sebagai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langsung</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volume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menyeluruh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Hipovolemia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mengurangi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aliran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jaringan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termasuk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membran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mukosa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mulut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kering</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ketidaknyamanan</w:t>
      </w:r>
      <w:proofErr w:type="spellEnd"/>
      <w:r w:rsidRPr="004433D6">
        <w:rPr>
          <w:rFonts w:ascii="Times New Roman" w:eastAsia="Times New Roman" w:hAnsi="Times New Roman" w:cs="Times New Roman"/>
          <w:color w:val="000000" w:themeColor="text1"/>
          <w:sz w:val="24"/>
          <w:szCs w:val="24"/>
          <w:lang w:val="en-ID"/>
        </w:rPr>
        <w:t xml:space="preserve"> lain yang </w:t>
      </w:r>
      <w:proofErr w:type="spellStart"/>
      <w:r w:rsidRPr="004433D6">
        <w:rPr>
          <w:rFonts w:ascii="Times New Roman" w:eastAsia="Times New Roman" w:hAnsi="Times New Roman" w:cs="Times New Roman"/>
          <w:color w:val="000000" w:themeColor="text1"/>
          <w:sz w:val="24"/>
          <w:szCs w:val="24"/>
          <w:lang w:val="en-ID"/>
        </w:rPr>
        <w:t>mengindikasikan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{"citationItems":[{"id":"ITEM-1","itemData":{"ISBN":"4090200008","abstract":"Saya yang bertanda tangan dibawah ini dengan sebenarnya menyatakan bahwa karya tulis ilmiah ini saya susun tanpa tindakan plagiarisme sesuai dengan ketentuan yang berlaku di …","author":[{"dropping-particle":"","family":"Khairunnisa","given":"S","non-dropping-particle":"","parse-names":false,"suffix":""}],"id":"ITEM-1","issued":{"date-parts":[["2023"]]},"title":"Asuhan Keperawatan Pada Tn. a Dengan Diare Di Ruang Baituizzah 2 Rumah Sakit Islam Sultan Agung Semarang","type":"book"},"uris":["http://www.mendeley.com/documents/?uuid=afb34ef3-155d-4d3b-9b5f-25da49c46476"]}],"mendeley":{"formattedCitation":"(Khairunnisa, 2023)","plainTextFormattedCitation":"(Khairunnisa, 2023)","previouslyFormattedCitation":"(Khairunnisa, 2023)"},"properties":{"noteIndex":0},"schema":"https://github.com/citation-style-language/schema/raw/master/csl-citation.json"}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(Khairunnisa, 2023)</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10B11F61"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lainnya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adalah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demam</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umumnya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sebagai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respons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terhadap</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infeksi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terutama</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patogen</w:t>
      </w:r>
      <w:proofErr w:type="spellEnd"/>
      <w:r w:rsidRPr="004433D6">
        <w:rPr>
          <w:rFonts w:ascii="Times New Roman" w:eastAsia="Times New Roman" w:hAnsi="Times New Roman" w:cs="Times New Roman"/>
          <w:color w:val="000000" w:themeColor="text1"/>
          <w:sz w:val="24"/>
          <w:szCs w:val="24"/>
          <w:lang w:val="en-ID"/>
        </w:rPr>
        <w:t xml:space="preserve"> seperti </w:t>
      </w:r>
      <w:r w:rsidRPr="004433D6">
        <w:rPr>
          <w:rFonts w:ascii="Times New Roman" w:eastAsia="Times New Roman" w:hAnsi="Times New Roman" w:cs="Times New Roman"/>
          <w:i/>
          <w:iCs/>
          <w:color w:val="000000" w:themeColor="text1"/>
          <w:sz w:val="24"/>
          <w:szCs w:val="24"/>
          <w:lang w:val="en-ID"/>
        </w:rPr>
        <w:t xml:space="preserve">Shigella </w:t>
      </w:r>
      <w:proofErr w:type="spellStart"/>
      <w:r w:rsidRPr="004433D6">
        <w:rPr>
          <w:rFonts w:ascii="Times New Roman" w:eastAsia="Times New Roman" w:hAnsi="Times New Roman" w:cs="Times New Roman"/>
          <w:i/>
          <w:iCs/>
          <w:color w:val="000000" w:themeColor="text1"/>
          <w:sz w:val="24"/>
          <w:szCs w:val="24"/>
          <w:lang w:val="en-ID"/>
        </w:rPr>
        <w:t>dysenteriae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i/>
          <w:iCs/>
          <w:color w:val="000000" w:themeColor="text1"/>
          <w:sz w:val="24"/>
          <w:szCs w:val="24"/>
          <w:lang w:val="en-ID"/>
        </w:rPr>
        <w:t>Rotavirus</w:t>
      </w:r>
      <w:r w:rsidRPr="004433D6">
        <w:rPr>
          <w:rFonts w:ascii="Times New Roman" w:eastAsia="Times New Roman" w:hAnsi="Times New Roman" w:cs="Times New Roman"/>
          <w:color w:val="000000" w:themeColor="text1"/>
          <w:sz w:val="24"/>
          <w:szCs w:val="24"/>
          <w:lang w:val="en-ID"/>
        </w:rPr>
        <w:t xml:space="preserve">. Demam juga </w:t>
      </w:r>
      <w:proofErr w:type="spellStart"/>
      <w:r w:rsidRPr="004433D6">
        <w:rPr>
          <w:rFonts w:ascii="Times New Roman" w:eastAsia="Times New Roman" w:hAnsi="Times New Roman" w:cs="Times New Roman"/>
          <w:color w:val="000000" w:themeColor="text1"/>
          <w:sz w:val="24"/>
          <w:szCs w:val="24"/>
          <w:lang w:val="en-ID"/>
        </w:rPr>
        <w:t>bisa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diperparah</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walau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biasanya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suhu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terlalu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tinggi</w:t>
      </w:r>
      <w:proofErr w:type="spellEnd"/>
      <w:r w:rsidRPr="004433D6">
        <w:rPr>
          <w:rFonts w:ascii="Times New Roman" w:eastAsia="Times New Roman" w:hAnsi="Times New Roman" w:cs="Times New Roman"/>
          <w:color w:val="000000" w:themeColor="text1"/>
          <w:sz w:val="24"/>
          <w:szCs w:val="24"/>
          <w:lang w:val="en-ID"/>
        </w:rPr>
        <w:t xml:space="preserve"> dan akan </w:t>
      </w:r>
      <w:proofErr w:type="spellStart"/>
      <w:r w:rsidRPr="004433D6">
        <w:rPr>
          <w:rFonts w:ascii="Times New Roman" w:eastAsia="Times New Roman" w:hAnsi="Times New Roman" w:cs="Times New Roman"/>
          <w:color w:val="000000" w:themeColor="text1"/>
          <w:sz w:val="24"/>
          <w:szCs w:val="24"/>
          <w:lang w:val="en-ID"/>
        </w:rPr>
        <w:t>menurun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setelah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diberikan</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{"citationItems":[{"id":"ITEM-1","itemData":{"author":[{"dropping-particle":"","family":"Eswati. Deti","given":"","non-dropping-particle":"","parse-names":false,"suffix":""}],"container-title":"PSIK Universitas Riau","id":"ITEM-1","issued":{"date-parts":[["2020"]]},"page":"12-15","title":"Karakteristik Peningkatan Suhu Tubuh Pada Anak Dengan Diare Diruang Merak Infeksi Rsud Arifin Achmad Pekanbaru","type":"article-journal"},"uris":["http://www.mendeley.com/documents/?uuid=980b1115-3b3d-4855-9049-095b4170205d"]}],"mendeley":{"formattedCitation":"(Eswati. Deti, 2020)","plainTextFormattedCitation":"(Eswati. Deti, 2020)","previouslyFormattedCitation":"(Eswati. Deti, 2020)"},"properties":{"noteIndex":0},"schema":"https://github.com/citation-style-language/schema/raw/master/csl-citation.json"}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(Eswati. Deti, 2020)</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760D7FF0"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 xml:space="preserve">Pasien juga </w:t>
      </w:r>
      <w:proofErr w:type="spellStart"/>
      <w:r w:rsidRPr="004433D6">
        <w:rPr>
          <w:rFonts w:ascii="Times New Roman" w:eastAsia="Times New Roman" w:hAnsi="Times New Roman" w:cs="Times New Roman"/>
          <w:color w:val="000000" w:themeColor="text1"/>
          <w:sz w:val="24"/>
          <w:szCs w:val="24"/>
          <w:lang w:val="en-ID"/>
        </w:rPr>
        <w:t>mengalami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nafsu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makan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disebabkan</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ketidaknyamanan</w:t>
      </w:r>
      <w:proofErr w:type="spellEnd"/>
      <w:r w:rsidRPr="004433D6">
        <w:rPr>
          <w:rFonts w:ascii="Times New Roman" w:eastAsia="Times New Roman" w:hAnsi="Times New Roman" w:cs="Times New Roman"/>
          <w:color w:val="000000" w:themeColor="text1"/>
          <w:sz w:val="24"/>
          <w:szCs w:val="24"/>
          <w:lang w:val="en-ID"/>
        </w:rPr>
        <w:t xml:space="preserve"> di </w:t>
      </w:r>
      <w:proofErr w:type="spellStart"/>
      <w:r w:rsidRPr="004433D6">
        <w:rPr>
          <w:rFonts w:ascii="Times New Roman" w:eastAsia="Times New Roman" w:hAnsi="Times New Roman" w:cs="Times New Roman"/>
          <w:color w:val="000000" w:themeColor="text1"/>
          <w:sz w:val="24"/>
          <w:szCs w:val="24"/>
          <w:lang w:val="en-ID"/>
        </w:rPr>
        <w:t>saluran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pencernaan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melemah</w:t>
      </w:r>
      <w:proofErr w:type="spellEnd"/>
      <w:r w:rsidRPr="004433D6">
        <w:rPr>
          <w:rFonts w:ascii="Times New Roman" w:eastAsia="Times New Roman" w:hAnsi="Times New Roman" w:cs="Times New Roman"/>
          <w:color w:val="000000" w:themeColor="text1"/>
          <w:sz w:val="24"/>
          <w:szCs w:val="24"/>
          <w:lang w:val="en-ID"/>
        </w:rPr>
        <w:t xml:space="preserve">. Bila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ditangani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cepat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nafsu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mempercepat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malnutrisi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memperburuk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yang pada </w:t>
      </w:r>
      <w:proofErr w:type="spellStart"/>
      <w:r w:rsidRPr="004433D6">
        <w:rPr>
          <w:rFonts w:ascii="Times New Roman" w:eastAsia="Times New Roman" w:hAnsi="Times New Roman" w:cs="Times New Roman"/>
          <w:color w:val="000000" w:themeColor="text1"/>
          <w:sz w:val="24"/>
          <w:szCs w:val="24"/>
          <w:lang w:val="en-ID"/>
        </w:rPr>
        <w:t>kasus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berat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bahkan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kematian</w:t>
      </w:r>
      <w:proofErr w:type="spellEnd"/>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{"citationItems":[{"id":"ITEM-1","itemData":{"ISSN":"2657-2435","abstract":"Gastroenteritis adalah peradangan yang terjadi pada lambung dan usus yang memberikan gejala diare dengan frekuensi lebih banyak dari biasanya yang disebabkan oleh bakteri, virus dan parasit yang patogen.Tujuan Study Literature adalah Mengeksplorasi penatalaksanaan asuhan keperawatan pada pasien dengan diagnosa Gastroenteritis pada anak. Jenis penelitian ini adalah penelitian kualitatif dengan desain Stdy Literartue, Pengumpulan data dilakukan dengan Metode pengumpulan data yang digunakan pada studi literarute adalah data yang digunakan berasal dari hasil hasil penelitian yang sudah dilakukan dan diterbitkan dalam jurnal online nasional maupun internasional. Dalam melakukan pencarian jurnal peneliti yang di publikasikan di internet menggunakan Google, Academia, dan scholar dengan kata kunci : Jurnal keperawatan, Metode penelitian study literature Keperawatan dengan Gastroenteritis. Hasil pengkajian di dapatkan anak dengan diagnosa Gastrorenteritis yang mengalami BAB 5x sehari yang disertai mual dan muntah hal ini biasanya menitik bulatkan pada pola hidup sehari-hari klien yang tidak bersih dan tinggal dekat dengan aliran sungai kotor maka dari ligkungan yang tidak bersih tersebut klien mendapatkan penyakit Gastroenteritis.","author":[{"dropping-particle":"","family":"Srisulastri","given":"","non-dropping-particle":"","parse-names":false,"suffix":""}],"container-title":"Jurnal Ilmiah Cerebral Medika","id":"ITEM-1","issue":"2","issued":{"date-parts":[["2019"]]},"page":"1-6","title":"Asuhan Keperawatan Pada Anak Dengan Diagnosa Gastroenteritis","type":"article-journal","volume":"1 "},"uris":["http://www.mendeley.com/documents/?uuid=9c7ccba9-d250-427c-9df9-aa7fa22e8b5b"]}],"mendeley":{"formattedCitation":"(Srisulastri, 2019)","plainTextFormattedCitation":"(Srisulastri, 2019)","previouslyFormattedCitation":"(Srisulastri, 2019)"},"properties":{"noteIndex":0},"schema":"https://github.com/citation-style-language/schema/raw/master/csl-citation.json"}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(Srisulastri, 2019)</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7EF200C3"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produksi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urin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indikator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signifikan</w:t>
      </w:r>
      <w:proofErr w:type="spellEnd"/>
      <w:r w:rsidRPr="004433D6">
        <w:rPr>
          <w:rFonts w:ascii="Times New Roman" w:eastAsia="Times New Roman" w:hAnsi="Times New Roman" w:cs="Times New Roman"/>
          <w:color w:val="000000" w:themeColor="text1"/>
          <w:sz w:val="24"/>
          <w:szCs w:val="24"/>
          <w:lang w:val="en-ID"/>
        </w:rPr>
        <w:t xml:space="preserve">. Saat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kehilangan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jumlah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besar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ginjal</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mengurangi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produksi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urin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sebagai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upaya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kompensasi</w:t>
      </w:r>
      <w:proofErr w:type="spellEnd"/>
      <w:r w:rsidRPr="004433D6">
        <w:rPr>
          <w:rFonts w:ascii="Times New Roman" w:eastAsia="Times New Roman" w:hAnsi="Times New Roman" w:cs="Times New Roman"/>
          <w:color w:val="000000" w:themeColor="text1"/>
          <w:sz w:val="24"/>
          <w:szCs w:val="24"/>
          <w:lang w:val="en-ID"/>
        </w:rPr>
        <w:t xml:space="preserve">. Jika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segera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diatasi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gangguan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ginjal</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serius</w:t>
      </w:r>
      <w:proofErr w:type="spellEnd"/>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{"citationItems":[{"id":"ITEM-1","itemData":{"DOI":"10.20473/jbe.v6i32018.244-251","ISSN":"2301-7171","abstract":"Background: Diarrhea is the fourth largest cause of death among children aged less than 5 years. One of the causes of diarrheal diseases in infants is a milk bottle that is not hygiene. Purpose: This study aimed to analyze how to maintain the hygiene of milk bottles in preventing the incidence of diarrhea in infants in Sidotopo Village, Semampir District, Surabaya City. Methods:  This study was an observational analytic study with a cross sectional study design. The population in this study were mothers who had children under five in Sidotopo Village, Semampir District, Surabaya City. The research sample was taken using simple random sampling method with calculations based on Slovin formula so that the samples obtained were 60 toddlers. Data collection was conducted from 2 January - 5 February 2018 Data collection using questionnaires and in-depth interviews. Data analysis using the chi-square test. Results: This study showed that the technique of maintaining the hygiene of milk bottles can prevent the incidence of diarrhea in infants (p &lt;0.05). The results of the chi square test showed a significant relationship between the technique of washing hands with soap using soap and not using soap with the incidence of diarrhea (p = 0.03), but the results of testing on the behavior of hand washing habits of mothers with diarrhea showed insignificant results (p = 0.27). Conclusion: There is a relationship between techniques in maintaining the hygiene of milk bottles with efforts to prevent the occurrence of diarrhea in Sidotopo Village, Semampir District, Surabaya City.","author":[{"dropping-particle":"","family":"Lanida","given":"Bella Putri","non-dropping-particle":"","parse-names":false,"suffix":""},{"dropping-particle":"","family":"Farapti","given":"Farapti","non-dropping-particle":"","parse-names":false,"suffix":""}],"container-title":"Jurnal Berkala Epidemiologi","id":"ITEM-1","issue":"3","issued":{"date-parts":[["2018"]]},"page":"244","title":"Prevention of the incidence of diarrhea in infants through hygiene of milk bottles","type":"article-journal","volume":"6"},"uris":["http://www.mendeley.com/documents/?uuid=0c16a43f-70d5-4d8c-bd6b-afcdcfd3093d"]}],"mendeley":{"formattedCitation":"(Lanida &amp; Farapti, 2018)","plainTextFormattedCitation":"(Lanida &amp; Farapti, 2018)","previouslyFormattedCitation":"(Lanida &amp; Farapti, 2018)"},"properties":{"noteIndex":0},"schema":"https://github.com/citation-style-language/schema/raw/master/csl-citation.json"}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(Lanida &amp; Farapti, 2018)</w:t>
      </w:r>
      <w:r w:rsidRPr="004433D6">
        <w:rPr>
          <w:rFonts w:ascii="Times New Roman" w:eastAsia="Times New Roman" w:hAnsi="Times New Roman" w:cs="Times New Roman"/>
          <w:color w:val="000000" w:themeColor="text1"/>
          <w:sz w:val="24"/>
          <w:szCs w:val="24"/>
          <w:lang w:val="en-ID"/>
        </w:rPr>
        <w:fldChar w:fldCharType="end"/>
      </w:r>
      <w:r w:rsidRPr="004433D6">
        <w:rPr>
          <w:rFonts w:ascii="Times New Roman" w:eastAsia="Times New Roman" w:hAnsi="Times New Roman" w:cs="Times New Roman"/>
          <w:color w:val="000000" w:themeColor="text1"/>
          <w:sz w:val="24"/>
          <w:szCs w:val="24"/>
          <w:lang w:val="en-ID"/>
        </w:rPr>
        <w:t>.</w:t>
      </w:r>
    </w:p>
    <w:p w14:paraId="25142C4E"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pucat</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diamati</w:t>
      </w:r>
      <w:proofErr w:type="spellEnd"/>
      <w:r w:rsidRPr="004433D6">
        <w:rPr>
          <w:rFonts w:ascii="Times New Roman" w:eastAsia="Times New Roman" w:hAnsi="Times New Roman" w:cs="Times New Roman"/>
          <w:color w:val="000000" w:themeColor="text1"/>
          <w:sz w:val="24"/>
          <w:szCs w:val="24"/>
          <w:lang w:val="en-ID"/>
        </w:rPr>
        <w:t xml:space="preserve"> pada pasien, yang </w:t>
      </w:r>
      <w:proofErr w:type="spellStart"/>
      <w:r w:rsidRPr="004433D6">
        <w:rPr>
          <w:rFonts w:ascii="Times New Roman" w:eastAsia="Times New Roman" w:hAnsi="Times New Roman" w:cs="Times New Roman"/>
          <w:color w:val="000000" w:themeColor="text1"/>
          <w:sz w:val="24"/>
          <w:szCs w:val="24"/>
          <w:lang w:val="en-ID"/>
        </w:rPr>
        <w:t>timbul</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aliran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kulit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karena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berkurangnya</w:t>
      </w:r>
      <w:proofErr w:type="spellEnd"/>
      <w:r w:rsidRPr="004433D6">
        <w:rPr>
          <w:rFonts w:ascii="Times New Roman" w:eastAsia="Times New Roman" w:hAnsi="Times New Roman" w:cs="Times New Roman"/>
          <w:color w:val="000000" w:themeColor="text1"/>
          <w:sz w:val="24"/>
          <w:szCs w:val="24"/>
          <w:lang w:val="en-ID"/>
        </w:rPr>
        <w:t xml:space="preserve"> volume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Kekurangan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mengganggu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distribusi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oksigen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jaringan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{"citationItems":[{"id":"ITEM-1","itemData":{"DOI":"10.20473/jbe.v6i32018.244-251","ISSN":"2301-7171","abstract":"Background: Diarrhea is the fourth largest cause of death among children aged less than 5 years. One of the causes of diarrheal diseases in infants is a milk bottle that is not hygiene. Purpose: This study aimed to analyze how to maintain the hygiene of milk bottles in preventing the incidence of diarrhea in infants in Sidotopo Village, Semampir District, Surabaya City. Methods:  This study was an observational analytic study with a cross sectional study design. The population in this study were mothers who had children under five in Sidotopo Village, Semampir District, Surabaya City. The research sample was taken using simple random sampling method with calculations based on Slovin formula so that the samples obtained were 60 toddlers. Data collection was conducted from 2 January - 5 February 2018 Data collection using questionnaires and in-depth interviews. Data analysis using the chi-square test. Results: This study showed that the technique of maintaining the hygiene of milk bottles can prevent the incidence of diarrhea in infants (p &lt;0.05). The results of the chi square test showed a significant relationship between the technique of washing hands with soap using soap and not using soap with the incidence of diarrhea (p = 0.03), but the results of testing on the behavior of hand washing habits of mothers with diarrhea showed insignificant results (p = 0.27). Conclusion: There is a relationship between techniques in maintaining the hygiene of milk bottles with efforts to prevent the occurrence of diarrhea in Sidotopo Village, Semampir District, Surabaya City.","author":[{"dropping-particle":"","family":"Lanida","given":"Bella Putri","non-dropping-particle":"","parse-names":false,"suffix":""},{"dropping-particle":"","family":"Farapti","given":"Farapti","non-dropping-particle":"","parse-names":false,"suffix":""}],"container-title":"Jurnal Berkala Epidemiologi","id":"ITEM-1","issue":"3","issued":{"date-parts":[["2018"]]},"page":"244","title":"Prevention of the incidence of diarrhea in infants through hygiene of milk bottles","type":"article-journal","volume":"6"},"uris":["http://www.mendeley.com/documents/?uuid=0c16a43f-70d5-4d8c-bd6b-afcdcfd3093d"]}],"mendeley":{"formattedCitation":"(Lanida &amp; Farapti, 2018)","plainTextFormattedCitation":"(Lanida &amp; Farapti, 2018)","previouslyFormattedCitation":"(Lanida &amp; Farapti, 2018)"},"properties":{"noteIndex":0},"schema":"https://github.com/citation-style-language/schema/raw/master/csl-citation.json"}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(Lanida &amp; Farapti, 2018)</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11F482BB"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Akhirnya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kelemahan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fisik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keluhan</w:t>
      </w:r>
      <w:proofErr w:type="spellEnd"/>
      <w:r w:rsidRPr="004433D6">
        <w:rPr>
          <w:rFonts w:ascii="Times New Roman" w:eastAsia="Times New Roman" w:hAnsi="Times New Roman" w:cs="Times New Roman"/>
          <w:color w:val="000000" w:themeColor="text1"/>
          <w:sz w:val="24"/>
          <w:szCs w:val="24"/>
          <w:lang w:val="en-ID"/>
        </w:rPr>
        <w:t xml:space="preserve"> yang paling </w:t>
      </w:r>
      <w:proofErr w:type="spellStart"/>
      <w:r w:rsidRPr="004433D6">
        <w:rPr>
          <w:rFonts w:ascii="Times New Roman" w:eastAsia="Times New Roman" w:hAnsi="Times New Roman" w:cs="Times New Roman"/>
          <w:color w:val="000000" w:themeColor="text1"/>
          <w:sz w:val="24"/>
          <w:szCs w:val="24"/>
          <w:lang w:val="en-ID"/>
        </w:rPr>
        <w:t>dirasakan</w:t>
      </w:r>
      <w:proofErr w:type="spellEnd"/>
      <w:r w:rsidRPr="004433D6">
        <w:rPr>
          <w:rFonts w:ascii="Times New Roman" w:eastAsia="Times New Roman" w:hAnsi="Times New Roman" w:cs="Times New Roman"/>
          <w:color w:val="000000" w:themeColor="text1"/>
          <w:sz w:val="24"/>
          <w:szCs w:val="24"/>
          <w:lang w:val="en-ID"/>
        </w:rPr>
        <w:t xml:space="preserve"> oleh pasien.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merupakan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hilangnya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elektrolit</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secara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signifikan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energi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kekuatan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otot</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{"citationItems":[{"id":"ITEM-1","itemData":{"DOI":"10.20473/jbe.v6i32018.244-251","ISSN":"2301-7171","abstract":"Background: Diarrhea is the fourth largest cause of death among children aged less than 5 years. One of the causes of diarrheal diseases in infants is a milk bottle that is not hygiene. Purpose: This study aimed to analyze how to maintain the hygiene of milk bottles in preventing the incidence of diarrhea in infants in Sidotopo Village, Semampir District, Surabaya City. Methods:  This study was an observational analytic study with a cross sectional study design. The population in this study were mothers who had children under five in Sidotopo Village, Semampir District, Surabaya City. The research sample was taken using simple random sampling method with calculations based on Slovin formula so that the samples obtained were 60 toddlers. Data collection was conducted from 2 January - 5 February 2018 Data collection using questionnaires and in-depth interviews. Data analysis using the chi-square test. Results: This study showed that the technique of maintaining the hygiene of milk bottles can prevent the incidence of diarrhea in infants (p &lt;0.05). The results of the chi square test showed a significant relationship between the technique of washing hands with soap using soap and not using soap with the incidence of diarrhea (p = 0.03), but the results of testing on the behavior of hand washing habits of mothers with diarrhea showed insignificant results (p = 0.27). Conclusion: There is a relationship between techniques in maintaining the hygiene of milk bottles with efforts to prevent the occurrence of diarrhea in Sidotopo Village, Semampir District, Surabaya City.","author":[{"dropping-particle":"","family":"Lanida","given":"Bella Putri","non-dropping-particle":"","parse-names":false,"suffix":""},{"dropping-particle":"","family":"Farapti","given":"Farapti","non-dropping-particle":"","parse-names":false,"suffix":""}],"container-title":"Jurnal Berkala Epidemiologi","id":"ITEM-1","issue":"3","issued":{"date-parts":[["2018"]]},"page":"244","title":"Prevention of the incidence of diarrhea in infants through hygiene of milk bottles","type":"article-journal","volume":"6"},"uris":["http://www.mendeley.com/documents/?uuid=0c16a43f-70d5-4d8c-bd6b-afcdcfd3093d"]}],"mendeley":{"formattedCitation":"(Lanida &amp; Farapti, 2018)","plainTextFormattedCitation":"(Lanida &amp; Farapti, 2018)","previouslyFormattedCitation":"(Lanida &amp; Farapti, 2018)"},"properties":{"noteIndex":0},"schema":"https://github.com/citation-style-language/schema/raw/master/csl-citation.json"}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(Lanida &amp; Farapti, 2018)</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6C4803F7"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1D1CE8">
        <w:rPr>
          <w:rFonts w:ascii="Times New Roman" w:eastAsia="Times New Roman" w:hAnsi="Times New Roman" w:cs="Times New Roman"/>
          <w:color w:val="000000" w:themeColor="text1"/>
          <w:sz w:val="24"/>
          <w:szCs w:val="24"/>
          <w:lang w:val="id-ID"/>
        </w:rPr>
        <w:t xml:space="preserve">Seluruh gejala dan tanda yang muncul tersebut menunjukkan pentingnya penanganan segera dan tepat terhadap kasus diare, terutama dalam upaya </w:t>
      </w:r>
      <w:r w:rsidRPr="001D1CE8">
        <w:rPr>
          <w:rFonts w:ascii="Times New Roman" w:eastAsia="Times New Roman" w:hAnsi="Times New Roman" w:cs="Times New Roman"/>
          <w:color w:val="000000" w:themeColor="text1"/>
          <w:sz w:val="24"/>
          <w:szCs w:val="24"/>
          <w:lang w:val="id-ID"/>
        </w:rPr>
        <w:lastRenderedPageBreak/>
        <w:t xml:space="preserve">mencegah komplikasi lanjutan seperti dehidrasi berat, gangguan elektrolit, dan penurunan kesadaran pada pasien, khususnya anak-anak. </w:t>
      </w:r>
    </w:p>
    <w:p w14:paraId="21CD183D" w14:textId="77777777" w:rsidR="00082DB1" w:rsidRPr="004433D6" w:rsidRDefault="00082DB1" w:rsidP="00A37410">
      <w:pPr>
        <w:spacing w:after="0"/>
        <w:jc w:val="both"/>
        <w:rPr>
          <w:rFonts w:ascii="Times New Roman" w:hAnsi="Times New Roman" w:cs="Times New Roman"/>
          <w:b/>
          <w:sz w:val="24"/>
          <w:szCs w:val="24"/>
        </w:rPr>
      </w:pPr>
      <w:r w:rsidRPr="004433D6">
        <w:rPr>
          <w:rFonts w:ascii="Times New Roman" w:hAnsi="Times New Roman" w:cs="Times New Roman"/>
          <w:b/>
          <w:sz w:val="24"/>
          <w:szCs w:val="24"/>
        </w:rPr>
        <w:t>KESIMPULAN</w:t>
      </w:r>
    </w:p>
    <w:p w14:paraId="5427993A"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rPr>
        <w:t>Rebusan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daun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jambu</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biji</w:t>
      </w:r>
      <w:proofErr w:type="spellEnd"/>
      <w:r w:rsidRPr="004433D6">
        <w:rPr>
          <w:rFonts w:ascii="Times New Roman" w:eastAsia="Times New Roman" w:hAnsi="Times New Roman" w:cs="Times New Roman"/>
          <w:color w:val="000000" w:themeColor="text1"/>
          <w:sz w:val="24"/>
          <w:szCs w:val="24"/>
        </w:rPr>
        <w:t xml:space="preserve"> yang </w:t>
      </w:r>
      <w:proofErr w:type="spellStart"/>
      <w:r w:rsidRPr="004433D6">
        <w:rPr>
          <w:rFonts w:ascii="Times New Roman" w:eastAsia="Times New Roman" w:hAnsi="Times New Roman" w:cs="Times New Roman"/>
          <w:color w:val="000000" w:themeColor="text1"/>
          <w:sz w:val="24"/>
          <w:szCs w:val="24"/>
        </w:rPr>
        <w:t>dikombinasikan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dengan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madu</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efektif</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mengurangi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frekuensi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diare</w:t>
      </w:r>
      <w:proofErr w:type="spellEnd"/>
      <w:r w:rsidRPr="004433D6">
        <w:rPr>
          <w:rFonts w:ascii="Times New Roman" w:eastAsia="Times New Roman" w:hAnsi="Times New Roman" w:cs="Times New Roman"/>
          <w:color w:val="000000" w:themeColor="text1"/>
          <w:sz w:val="24"/>
          <w:szCs w:val="24"/>
        </w:rPr>
        <w:t xml:space="preserve"> dan </w:t>
      </w:r>
      <w:proofErr w:type="spellStart"/>
      <w:r w:rsidRPr="004433D6">
        <w:rPr>
          <w:rFonts w:ascii="Times New Roman" w:eastAsia="Times New Roman" w:hAnsi="Times New Roman" w:cs="Times New Roman"/>
          <w:color w:val="000000" w:themeColor="text1"/>
          <w:sz w:val="24"/>
          <w:szCs w:val="24"/>
        </w:rPr>
        <w:t>memperbaiki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gejala</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klinis</w:t>
      </w:r>
      <w:proofErr w:type="spellEnd"/>
      <w:r w:rsidRPr="004433D6">
        <w:rPr>
          <w:rFonts w:ascii="Times New Roman" w:eastAsia="Times New Roman" w:hAnsi="Times New Roman" w:cs="Times New Roman"/>
          <w:color w:val="000000" w:themeColor="text1"/>
          <w:sz w:val="24"/>
          <w:szCs w:val="24"/>
        </w:rPr>
        <w:t xml:space="preserve"> pada dua </w:t>
      </w:r>
      <w:proofErr w:type="spellStart"/>
      <w:r w:rsidRPr="004433D6">
        <w:rPr>
          <w:rFonts w:ascii="Times New Roman" w:eastAsia="Times New Roman" w:hAnsi="Times New Roman" w:cs="Times New Roman"/>
          <w:color w:val="000000" w:themeColor="text1"/>
          <w:sz w:val="24"/>
          <w:szCs w:val="24"/>
        </w:rPr>
        <w:t>anak</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dengan</w:t>
      </w:r>
      <w:proofErr w:type="spellEnd"/>
      <w:r w:rsidRPr="004433D6">
        <w:rPr>
          <w:rFonts w:ascii="Times New Roman" w:eastAsia="Times New Roman" w:hAnsi="Times New Roman" w:cs="Times New Roman"/>
          <w:color w:val="000000" w:themeColor="text1"/>
          <w:sz w:val="24"/>
          <w:szCs w:val="24"/>
        </w:rPr>
        <w:t xml:space="preserve"> </w:t>
      </w:r>
      <w:r w:rsidRPr="004433D6">
        <w:rPr>
          <w:rFonts w:ascii="Times New Roman" w:eastAsia="Times New Roman" w:hAnsi="Times New Roman" w:cs="Times New Roman"/>
          <w:i/>
          <w:iCs/>
          <w:color w:val="000000" w:themeColor="text1"/>
          <w:sz w:val="24"/>
          <w:szCs w:val="24"/>
        </w:rPr>
        <w:t>gastroenteritis</w:t>
      </w:r>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Intervensi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ini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dapat</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dijadikan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terapi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pendukung</w:t>
      </w:r>
      <w:proofErr w:type="spellEnd"/>
      <w:r w:rsidRPr="004433D6">
        <w:rPr>
          <w:rFonts w:ascii="Times New Roman" w:eastAsia="Times New Roman" w:hAnsi="Times New Roman" w:cs="Times New Roman"/>
          <w:color w:val="000000" w:themeColor="text1"/>
          <w:sz w:val="24"/>
          <w:szCs w:val="24"/>
        </w:rPr>
        <w:t xml:space="preserve"> di </w:t>
      </w:r>
      <w:proofErr w:type="spellStart"/>
      <w:r w:rsidRPr="004433D6">
        <w:rPr>
          <w:rFonts w:ascii="Times New Roman" w:eastAsia="Times New Roman" w:hAnsi="Times New Roman" w:cs="Times New Roman"/>
          <w:color w:val="000000" w:themeColor="text1"/>
          <w:sz w:val="24"/>
          <w:szCs w:val="24"/>
        </w:rPr>
        <w:t>komunitas</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karena</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murah</w:t>
      </w:r>
      <w:proofErr w:type="spellEnd"/>
      <w:r w:rsidRPr="004433D6">
        <w:rPr>
          <w:rFonts w:ascii="Times New Roman" w:eastAsia="Times New Roman" w:hAnsi="Times New Roman" w:cs="Times New Roman"/>
          <w:color w:val="000000" w:themeColor="text1"/>
          <w:sz w:val="24"/>
          <w:szCs w:val="24"/>
        </w:rPr>
        <w:t xml:space="preserve"> dan </w:t>
      </w:r>
      <w:proofErr w:type="spellStart"/>
      <w:r w:rsidRPr="004433D6">
        <w:rPr>
          <w:rFonts w:ascii="Times New Roman" w:eastAsia="Times New Roman" w:hAnsi="Times New Roman" w:cs="Times New Roman"/>
          <w:color w:val="000000" w:themeColor="text1"/>
          <w:sz w:val="24"/>
          <w:szCs w:val="24"/>
        </w:rPr>
        <w:t>mudah</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diperoleh</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Penelitian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lebih</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lanjut</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dengan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desain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eksperimental</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diperlukan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untuk</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memastikan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efektivitas</w:t>
      </w:r>
      <w:proofErr w:type="spellEnd"/>
      <w:r w:rsidRPr="004433D6">
        <w:rPr>
          <w:rFonts w:ascii="Times New Roman" w:eastAsia="Times New Roman" w:hAnsi="Times New Roman" w:cs="Times New Roman"/>
          <w:color w:val="000000" w:themeColor="text1"/>
          <w:sz w:val="24"/>
          <w:szCs w:val="24"/>
        </w:rPr>
        <w:t xml:space="preserve"> dan </w:t>
      </w:r>
      <w:proofErr w:type="spellStart"/>
      <w:r w:rsidRPr="004433D6">
        <w:rPr>
          <w:rFonts w:ascii="Times New Roman" w:eastAsia="Times New Roman" w:hAnsi="Times New Roman" w:cs="Times New Roman"/>
          <w:color w:val="000000" w:themeColor="text1"/>
          <w:sz w:val="24"/>
          <w:szCs w:val="24"/>
        </w:rPr>
        <w:t>keamanan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jangkapanjang</w:t>
      </w:r>
      <w:proofErr w:type="spellEnd"/>
      <w:r w:rsidRPr="004433D6">
        <w:rPr>
          <w:rFonts w:ascii="Times New Roman" w:eastAsia="Times New Roman" w:hAnsi="Times New Roman" w:cs="Times New Roman"/>
          <w:color w:val="000000" w:themeColor="text1"/>
          <w:sz w:val="24"/>
          <w:szCs w:val="24"/>
        </w:rPr>
        <w:t>.</w:t>
      </w:r>
    </w:p>
    <w:p w14:paraId="0E2E2156" w14:textId="77777777" w:rsidR="00082DB1" w:rsidRPr="004433D6" w:rsidRDefault="00082DB1" w:rsidP="00A37410">
      <w:pPr>
        <w:spacing w:after="0"/>
        <w:ind w:left="720" w:hanging="720"/>
        <w:jc w:val="both"/>
        <w:rPr>
          <w:rFonts w:ascii="Times New Roman" w:hAnsi="Times New Roman" w:cs="Times New Roman"/>
          <w:b/>
          <w:bCs/>
          <w:sz w:val="24"/>
          <w:szCs w:val="24"/>
        </w:rPr>
      </w:pPr>
      <w:r w:rsidRPr="004433D6">
        <w:rPr>
          <w:rFonts w:ascii="Times New Roman" w:hAnsi="Times New Roman" w:cs="Times New Roman"/>
          <w:b/>
          <w:bCs/>
          <w:sz w:val="24"/>
          <w:szCs w:val="24"/>
        </w:rPr>
        <w:t>DAFTAR PUSTAKA</w:t>
      </w:r>
    </w:p>
    <w:p w14:paraId="1AC19CDD"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sz w:val="24"/>
          <w:szCs w:val="24"/>
        </w:rPr>
        <w:fldChar w:fldCharType="begin" w:fldLock="1"/>
      </w:r>
      <w:r w:rsidRPr="004433D6">
        <w:rPr>
          <w:rFonts w:ascii="Times New Roman" w:hAnsi="Times New Roman" w:cs="Times New Roman"/>
          <w:sz w:val="24"/>
          <w:szCs w:val="24"/>
        </w:rPr>
        <w:instrText xml:space="preserve">ADDIN Mendeley Bibliography CSL_BIBLIOGRAPHY </w:instrText>
      </w:r>
      <w:r w:rsidRPr="004433D6">
        <w:rPr>
          <w:rFonts w:ascii="Times New Roman" w:hAnsi="Times New Roman" w:cs="Times New Roman"/>
          <w:sz w:val="24"/>
          <w:szCs w:val="24"/>
        </w:rPr>
        <w:fldChar w:fldCharType="separate"/>
      </w:r>
      <w:r w:rsidRPr="004433D6">
        <w:rPr>
          <w:rFonts w:ascii="Times New Roman" w:hAnsi="Times New Roman" w:cs="Times New Roman"/>
          <w:noProof/>
          <w:sz w:val="24"/>
          <w:szCs w:val="24"/>
        </w:rPr>
        <w:t xml:space="preserve">Andayani, R. P., Ausrianti, R., Hendriyeni, P., &amp; Rosada, A. (2024). Efektifitas Pemberian Daun Jambu Biji Terhadap Frekuensi Diare Dan Derajat Dehidrasi Pada Balita Diare. </w:t>
      </w:r>
      <w:r w:rsidRPr="004433D6">
        <w:rPr>
          <w:rFonts w:ascii="Times New Roman" w:hAnsi="Times New Roman" w:cs="Times New Roman"/>
          <w:i/>
          <w:iCs/>
          <w:noProof/>
          <w:sz w:val="24"/>
          <w:szCs w:val="24"/>
        </w:rPr>
        <w:t>Peran Mikronutrisi Sebagai Upaya Pencegahan Covid-19</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14</w:t>
      </w:r>
      <w:r w:rsidRPr="004433D6">
        <w:rPr>
          <w:rFonts w:ascii="Times New Roman" w:hAnsi="Times New Roman" w:cs="Times New Roman"/>
          <w:noProof/>
          <w:sz w:val="24"/>
          <w:szCs w:val="24"/>
        </w:rPr>
        <w:t>(April), 939–944.</w:t>
      </w:r>
    </w:p>
    <w:p w14:paraId="10AB7BBE"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lang w:val="id-ID"/>
        </w:rPr>
      </w:pPr>
      <w:r w:rsidRPr="004433D6">
        <w:rPr>
          <w:rFonts w:ascii="Times New Roman" w:hAnsi="Times New Roman" w:cs="Times New Roman"/>
          <w:noProof/>
          <w:sz w:val="24"/>
          <w:szCs w:val="24"/>
          <w:lang w:val="id-ID"/>
        </w:rPr>
        <w:t xml:space="preserve">Andayani, R. P. (2020). Madu Dengan </w:t>
      </w:r>
      <w:r w:rsidRPr="004433D6">
        <w:rPr>
          <w:rFonts w:ascii="Times New Roman" w:hAnsi="Times New Roman" w:cs="Times New Roman"/>
          <w:i/>
          <w:iCs/>
          <w:noProof/>
          <w:sz w:val="24"/>
          <w:szCs w:val="24"/>
          <w:lang w:val="id-ID"/>
        </w:rPr>
        <w:t>Oral Rehydration Salts</w:t>
      </w:r>
      <w:r w:rsidRPr="004433D6">
        <w:rPr>
          <w:rFonts w:ascii="Times New Roman" w:hAnsi="Times New Roman" w:cs="Times New Roman"/>
          <w:noProof/>
          <w:sz w:val="24"/>
          <w:szCs w:val="24"/>
          <w:lang w:val="id-ID"/>
        </w:rPr>
        <w:t xml:space="preserve"> dan Larutan Madu Efektif Terhadap Penurunan Frekuensi Diare dan Lama Rawat Pada Anak. </w:t>
      </w:r>
      <w:r w:rsidRPr="004433D6">
        <w:rPr>
          <w:rFonts w:ascii="Times New Roman" w:hAnsi="Times New Roman" w:cs="Times New Roman"/>
          <w:i/>
          <w:iCs/>
          <w:noProof/>
          <w:sz w:val="24"/>
          <w:szCs w:val="24"/>
          <w:lang w:val="id-ID"/>
        </w:rPr>
        <w:t>Jik Jurnal Ilmu Kesehatan</w:t>
      </w:r>
      <w:r w:rsidRPr="004433D6">
        <w:rPr>
          <w:rFonts w:ascii="Times New Roman" w:hAnsi="Times New Roman" w:cs="Times New Roman"/>
          <w:noProof/>
          <w:sz w:val="24"/>
          <w:szCs w:val="24"/>
          <w:lang w:val="id-ID"/>
        </w:rPr>
        <w:t xml:space="preserve">, </w:t>
      </w:r>
      <w:r w:rsidRPr="004433D6">
        <w:rPr>
          <w:rFonts w:ascii="Times New Roman" w:hAnsi="Times New Roman" w:cs="Times New Roman"/>
          <w:i/>
          <w:iCs/>
          <w:noProof/>
          <w:sz w:val="24"/>
          <w:szCs w:val="24"/>
          <w:lang w:val="id-ID"/>
        </w:rPr>
        <w:t>4</w:t>
      </w:r>
      <w:r w:rsidRPr="004433D6">
        <w:rPr>
          <w:rFonts w:ascii="Times New Roman" w:hAnsi="Times New Roman" w:cs="Times New Roman"/>
          <w:noProof/>
          <w:sz w:val="24"/>
          <w:szCs w:val="24"/>
          <w:lang w:val="id-ID"/>
        </w:rPr>
        <w:t>(1), 57. https://doi.org/10.33757/jik.v4i1.268</w:t>
      </w:r>
    </w:p>
    <w:p w14:paraId="1DB6D702"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Apriza, R. P. (2024). Epidemiologi Gastroenteritis. </w:t>
      </w:r>
      <w:r w:rsidRPr="004433D6">
        <w:rPr>
          <w:rFonts w:ascii="Times New Roman" w:hAnsi="Times New Roman" w:cs="Times New Roman"/>
          <w:i/>
          <w:iCs/>
          <w:noProof/>
          <w:sz w:val="24"/>
          <w:szCs w:val="24"/>
        </w:rPr>
        <w:t>Alomedika</w:t>
      </w:r>
      <w:r w:rsidRPr="004433D6">
        <w:rPr>
          <w:rFonts w:ascii="Times New Roman" w:hAnsi="Times New Roman" w:cs="Times New Roman"/>
          <w:noProof/>
          <w:sz w:val="24"/>
          <w:szCs w:val="24"/>
        </w:rPr>
        <w:t>. https://www.alomedika.com/penyakit/gastroentero-hepatologi/gastroenteritis/epidemo</w:t>
      </w:r>
      <w:r w:rsidRPr="004433D6">
        <w:rPr>
          <w:rFonts w:ascii="Times New Roman" w:hAnsi="Times New Roman" w:cs="Times New Roman"/>
          <w:noProof/>
          <w:sz w:val="24"/>
          <w:szCs w:val="24"/>
        </w:rPr>
        <w:t>logi</w:t>
      </w:r>
    </w:p>
    <w:p w14:paraId="0A6316EF"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Doris, A. (2021). Asuhan Keperawatan Pada Anak Dengan Diagnosa Gastroenteritis. </w:t>
      </w:r>
      <w:r w:rsidRPr="004433D6">
        <w:rPr>
          <w:rFonts w:ascii="Times New Roman" w:hAnsi="Times New Roman" w:cs="Times New Roman"/>
          <w:i/>
          <w:iCs/>
          <w:noProof/>
          <w:sz w:val="24"/>
          <w:szCs w:val="24"/>
        </w:rPr>
        <w:t>Jurnal Ilmiah Cerebral Medika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w:t>
      </w:r>
      <w:r w:rsidRPr="004433D6">
        <w:rPr>
          <w:rFonts w:ascii="Times New Roman" w:hAnsi="Times New Roman" w:cs="Times New Roman"/>
          <w:noProof/>
          <w:sz w:val="24"/>
          <w:szCs w:val="24"/>
        </w:rPr>
        <w:t>(1). https://doi.org/10.53475/jicm.v1i1.62</w:t>
      </w:r>
    </w:p>
    <w:p w14:paraId="167392F0"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Efrianty, N., &amp; Citra Tri Sartika, R. (2022). Pemberian Seduhan Daun Jambu Biji (Psidium Guajava) Untuk Mengurangi Diare. </w:t>
      </w:r>
      <w:r w:rsidRPr="004433D6">
        <w:rPr>
          <w:rFonts w:ascii="Times New Roman" w:hAnsi="Times New Roman" w:cs="Times New Roman"/>
          <w:i/>
          <w:iCs/>
          <w:noProof/>
          <w:sz w:val="24"/>
          <w:szCs w:val="24"/>
        </w:rPr>
        <w:t>Lentera Perawat</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4</w:t>
      </w:r>
      <w:r w:rsidRPr="004433D6">
        <w:rPr>
          <w:rFonts w:ascii="Times New Roman" w:hAnsi="Times New Roman" w:cs="Times New Roman"/>
          <w:noProof/>
          <w:sz w:val="24"/>
          <w:szCs w:val="24"/>
        </w:rPr>
        <w:t>(1), 41–46. https://doi.org/10.52235/lp.v4i1.191</w:t>
      </w:r>
    </w:p>
    <w:p w14:paraId="6AD8B8EF"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Eswati. Deti. (2020). Karakteristik Peningkatan Suhu Tubuh Pada Anak Dengan Diare Diruang Merak Infeksi Rsud Arifin Achmad Pekanbaru. </w:t>
      </w:r>
      <w:r w:rsidRPr="004433D6">
        <w:rPr>
          <w:rFonts w:ascii="Times New Roman" w:hAnsi="Times New Roman" w:cs="Times New Roman"/>
          <w:i/>
          <w:iCs/>
          <w:noProof/>
          <w:sz w:val="24"/>
          <w:szCs w:val="24"/>
        </w:rPr>
        <w:t>PSIK Universitas Riau</w:t>
      </w:r>
      <w:r w:rsidRPr="004433D6">
        <w:rPr>
          <w:rFonts w:ascii="Times New Roman" w:hAnsi="Times New Roman" w:cs="Times New Roman"/>
          <w:noProof/>
          <w:sz w:val="24"/>
          <w:szCs w:val="24"/>
        </w:rPr>
        <w:t>, 12–15.</w:t>
      </w:r>
    </w:p>
    <w:p w14:paraId="173B8810"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Hasviana, C. R., Desreza, N., &amp; Mulfianda, R. (2022). Efektivitas Ekstrak Daun Jambu Biji (Psidisium Guajava L) Terhadap Penurunan Frekuensi Diare pada Anak Usia 6-12 Tahun di Puskesmas Aceh Besar. </w:t>
      </w:r>
      <w:r w:rsidRPr="004433D6">
        <w:rPr>
          <w:rFonts w:ascii="Times New Roman" w:hAnsi="Times New Roman" w:cs="Times New Roman"/>
          <w:i/>
          <w:iCs/>
          <w:noProof/>
          <w:sz w:val="24"/>
          <w:szCs w:val="24"/>
        </w:rPr>
        <w:t>Viva Medika: Jurnal Kesehatan, Kebidanan dan Keperawatan</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16</w:t>
      </w:r>
      <w:r w:rsidRPr="004433D6">
        <w:rPr>
          <w:rFonts w:ascii="Times New Roman" w:hAnsi="Times New Roman" w:cs="Times New Roman"/>
          <w:noProof/>
          <w:sz w:val="24"/>
          <w:szCs w:val="24"/>
        </w:rPr>
        <w:t>(1), 44–52. https://doi.org/10.35960/vm.v16i1.852</w:t>
      </w:r>
    </w:p>
    <w:p w14:paraId="61DF7C31"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Kemenkes RI. (2022). Profil Kesehatan Indonesia 2021. In </w:t>
      </w:r>
      <w:r w:rsidRPr="004433D6">
        <w:rPr>
          <w:rFonts w:ascii="Times New Roman" w:hAnsi="Times New Roman" w:cs="Times New Roman"/>
          <w:i/>
          <w:iCs/>
          <w:noProof/>
          <w:sz w:val="24"/>
          <w:szCs w:val="24"/>
        </w:rPr>
        <w:t>Pusdatin.Kemenkes.Go.Id</w:t>
      </w:r>
      <w:r w:rsidRPr="004433D6">
        <w:rPr>
          <w:rFonts w:ascii="Times New Roman" w:hAnsi="Times New Roman" w:cs="Times New Roman"/>
          <w:noProof/>
          <w:sz w:val="24"/>
          <w:szCs w:val="24"/>
        </w:rPr>
        <w:t>.</w:t>
      </w:r>
    </w:p>
    <w:p w14:paraId="55AC4E59"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Khairunnisa, S. (2023). </w:t>
      </w:r>
      <w:r w:rsidRPr="004433D6">
        <w:rPr>
          <w:rFonts w:ascii="Times New Roman" w:hAnsi="Times New Roman" w:cs="Times New Roman"/>
          <w:i/>
          <w:iCs/>
          <w:noProof/>
          <w:sz w:val="24"/>
          <w:szCs w:val="24"/>
        </w:rPr>
        <w:t xml:space="preserve">Asuhan Keperawatan Pada Tn. a Dengan Diare Di Ruang Baituizzah 2 Rumah Sakit Islam Sultan Agung </w:t>
      </w:r>
      <w:r w:rsidRPr="004433D6">
        <w:rPr>
          <w:rFonts w:ascii="Times New Roman" w:hAnsi="Times New Roman" w:cs="Times New Roman"/>
          <w:i/>
          <w:iCs/>
          <w:noProof/>
          <w:sz w:val="24"/>
          <w:szCs w:val="24"/>
        </w:rPr>
        <w:lastRenderedPageBreak/>
        <w:t>Semarang</w:t>
      </w:r>
      <w:r w:rsidRPr="004433D6">
        <w:rPr>
          <w:rFonts w:ascii="Times New Roman" w:hAnsi="Times New Roman" w:cs="Times New Roman"/>
          <w:noProof/>
          <w:sz w:val="24"/>
          <w:szCs w:val="24"/>
        </w:rPr>
        <w:t>. http://repository.unissula.ac.id/31305/1/Keperawatan %28D3%29_40902000081_fullpdf.pdf</w:t>
      </w:r>
    </w:p>
    <w:p w14:paraId="4E469169"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Lanida, B. P., &amp; Farapti, F. (2018). Prevention of the incidence of diarrhea in infants through hygiene of milk bottles. </w:t>
      </w:r>
      <w:r w:rsidRPr="004433D6">
        <w:rPr>
          <w:rFonts w:ascii="Times New Roman" w:hAnsi="Times New Roman" w:cs="Times New Roman"/>
          <w:i/>
          <w:iCs/>
          <w:noProof/>
          <w:sz w:val="24"/>
          <w:szCs w:val="24"/>
        </w:rPr>
        <w:t>Jurnal Berkala Epidemiologi</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6</w:t>
      </w:r>
      <w:r w:rsidRPr="004433D6">
        <w:rPr>
          <w:rFonts w:ascii="Times New Roman" w:hAnsi="Times New Roman" w:cs="Times New Roman"/>
          <w:noProof/>
          <w:sz w:val="24"/>
          <w:szCs w:val="24"/>
        </w:rPr>
        <w:t>(3), 244. https://doi.org/10.20473/jbe.v6i32018.244-251</w:t>
      </w:r>
    </w:p>
    <w:p w14:paraId="04454443"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lang w:val="id-ID"/>
        </w:rPr>
      </w:pPr>
      <w:r w:rsidRPr="004433D6">
        <w:rPr>
          <w:rFonts w:ascii="Times New Roman" w:hAnsi="Times New Roman" w:cs="Times New Roman"/>
          <w:noProof/>
          <w:sz w:val="24"/>
          <w:szCs w:val="24"/>
          <w:lang w:val="id-ID"/>
        </w:rPr>
        <w:t xml:space="preserve">Nurjanah, P. A., Murniati, M., &amp; Handayani, R. N. (2023). Asuhan Keperawatan Diare pada Anak dengan Gastroenteritis di Ruang Ar-Rahman. </w:t>
      </w:r>
      <w:r w:rsidRPr="004433D6">
        <w:rPr>
          <w:rFonts w:ascii="Times New Roman" w:hAnsi="Times New Roman" w:cs="Times New Roman"/>
          <w:i/>
          <w:iCs/>
          <w:noProof/>
          <w:sz w:val="24"/>
          <w:szCs w:val="24"/>
          <w:lang w:val="id-ID"/>
        </w:rPr>
        <w:t>Journal of Management Nursing</w:t>
      </w:r>
      <w:r w:rsidRPr="004433D6">
        <w:rPr>
          <w:rFonts w:ascii="Times New Roman" w:hAnsi="Times New Roman" w:cs="Times New Roman"/>
          <w:noProof/>
          <w:sz w:val="24"/>
          <w:szCs w:val="24"/>
          <w:lang w:val="id-ID"/>
        </w:rPr>
        <w:t xml:space="preserve">, </w:t>
      </w:r>
      <w:r w:rsidRPr="004433D6">
        <w:rPr>
          <w:rFonts w:ascii="Times New Roman" w:hAnsi="Times New Roman" w:cs="Times New Roman"/>
          <w:i/>
          <w:iCs/>
          <w:noProof/>
          <w:sz w:val="24"/>
          <w:szCs w:val="24"/>
          <w:lang w:val="id-ID"/>
        </w:rPr>
        <w:t>2</w:t>
      </w:r>
      <w:r w:rsidRPr="004433D6">
        <w:rPr>
          <w:rFonts w:ascii="Times New Roman" w:hAnsi="Times New Roman" w:cs="Times New Roman"/>
          <w:noProof/>
          <w:sz w:val="24"/>
          <w:szCs w:val="24"/>
          <w:lang w:val="id-ID"/>
        </w:rPr>
        <w:t>(2), 201–206. https://doi.org/10.53801/jmn.v2i2.92</w:t>
      </w:r>
    </w:p>
    <w:p w14:paraId="70586D04"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Nurjanah, S., Susaldi, S., &amp; Danismaya, I. (2022). Madu dapat Menurunkan Frekuensi Diare pada Anak. </w:t>
      </w:r>
      <w:r w:rsidRPr="004433D6">
        <w:rPr>
          <w:rFonts w:ascii="Times New Roman" w:hAnsi="Times New Roman" w:cs="Times New Roman"/>
          <w:i/>
          <w:iCs/>
          <w:noProof/>
          <w:sz w:val="24"/>
          <w:szCs w:val="24"/>
        </w:rPr>
        <w:t>Journal of Nursing Education and Practice</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2</w:t>
      </w:r>
      <w:r w:rsidRPr="004433D6">
        <w:rPr>
          <w:rFonts w:ascii="Times New Roman" w:hAnsi="Times New Roman" w:cs="Times New Roman"/>
          <w:noProof/>
          <w:sz w:val="24"/>
          <w:szCs w:val="24"/>
        </w:rPr>
        <w:t>(1), 179–184. https://doi.org/10.53801/jnep.v2i1.98</w:t>
      </w:r>
    </w:p>
    <w:p w14:paraId="0B5B38E1"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PPNI. (2016). </w:t>
      </w:r>
      <w:r w:rsidRPr="004433D6">
        <w:rPr>
          <w:rFonts w:ascii="Times New Roman" w:hAnsi="Times New Roman" w:cs="Times New Roman"/>
          <w:i/>
          <w:iCs/>
          <w:noProof/>
          <w:sz w:val="24"/>
          <w:szCs w:val="24"/>
        </w:rPr>
        <w:t>Standar Diagnosa Keperawatan Indonesia(SDKI): Definisi dan Indikator Diagnostik</w:t>
      </w:r>
      <w:r w:rsidRPr="004433D6">
        <w:rPr>
          <w:rFonts w:ascii="Times New Roman" w:hAnsi="Times New Roman" w:cs="Times New Roman"/>
          <w:noProof/>
          <w:sz w:val="24"/>
          <w:szCs w:val="24"/>
        </w:rPr>
        <w:t xml:space="preserve"> (1 ed.). Persatuan Perawat Nasional Indonesia.</w:t>
      </w:r>
    </w:p>
    <w:p w14:paraId="45A1BDF8"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PPNI. (2018). </w:t>
      </w:r>
      <w:r w:rsidRPr="004433D6">
        <w:rPr>
          <w:rFonts w:ascii="Times New Roman" w:hAnsi="Times New Roman" w:cs="Times New Roman"/>
          <w:i/>
          <w:iCs/>
          <w:noProof/>
          <w:sz w:val="24"/>
          <w:szCs w:val="24"/>
        </w:rPr>
        <w:t>Standar Luaran Keperawatan Indonesia: Definisi dan Kriteria Hasil Keperawatan, Edisi 1. Jakarta:DPP PPNI.</w:t>
      </w:r>
      <w:r w:rsidRPr="004433D6">
        <w:rPr>
          <w:rFonts w:ascii="Times New Roman" w:hAnsi="Times New Roman" w:cs="Times New Roman"/>
          <w:noProof/>
          <w:sz w:val="24"/>
          <w:szCs w:val="24"/>
        </w:rPr>
        <w:t xml:space="preserve"> (1 ed.).</w:t>
      </w:r>
    </w:p>
    <w:p w14:paraId="6901AFB4"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Rahayu,  asti, I.A.K Pramushinta, &amp; Dewi </w:t>
      </w:r>
      <w:r w:rsidRPr="004433D6">
        <w:rPr>
          <w:rFonts w:ascii="Times New Roman" w:hAnsi="Times New Roman" w:cs="Times New Roman"/>
          <w:noProof/>
          <w:sz w:val="24"/>
          <w:szCs w:val="24"/>
        </w:rPr>
        <w:t xml:space="preserve">Perwito Sari. (2021). Pembuatan Ramuan Tradisional Untuk Mengatasi Diare Pada Anak. </w:t>
      </w:r>
      <w:r w:rsidRPr="004433D6">
        <w:rPr>
          <w:rFonts w:ascii="Times New Roman" w:hAnsi="Times New Roman" w:cs="Times New Roman"/>
          <w:i/>
          <w:iCs/>
          <w:noProof/>
          <w:sz w:val="24"/>
          <w:szCs w:val="24"/>
        </w:rPr>
        <w:t>Jurnal Abadimas Adi Buana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5</w:t>
      </w:r>
      <w:r w:rsidRPr="004433D6">
        <w:rPr>
          <w:rFonts w:ascii="Times New Roman" w:hAnsi="Times New Roman" w:cs="Times New Roman"/>
          <w:noProof/>
          <w:sz w:val="24"/>
          <w:szCs w:val="24"/>
        </w:rPr>
        <w:t>(01), 1–4. https://doi.org/10.36456/abadimas.v5.i01.a2703</w:t>
      </w:r>
    </w:p>
    <w:p w14:paraId="00BE79B7"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Salwa, A. (2024). ASUHAN KEPERAWATAN DIARE PADA ANAK GASTROENTERITIS AKUT DENGAN TERAPI KOMBINASI MADU DAN REBUSAN DAUN JAMBU BIJI DI RUANG JEMPIRING RSU BANGLI. In A. Salwa (Ed.), </w:t>
      </w:r>
      <w:r w:rsidRPr="004433D6">
        <w:rPr>
          <w:rFonts w:ascii="Times New Roman" w:hAnsi="Times New Roman" w:cs="Times New Roman"/>
          <w:i/>
          <w:iCs/>
          <w:noProof/>
          <w:sz w:val="24"/>
          <w:szCs w:val="24"/>
        </w:rPr>
        <w:t>Lex Privatum</w:t>
      </w:r>
      <w:r w:rsidRPr="004433D6">
        <w:rPr>
          <w:rFonts w:ascii="Times New Roman" w:hAnsi="Times New Roman" w:cs="Times New Roman"/>
          <w:noProof/>
          <w:sz w:val="24"/>
          <w:szCs w:val="24"/>
        </w:rPr>
        <w:t xml:space="preserve"> (Ayudia Sal). Doctoral dissertation, Poltekkes Kemenkes Denpasar Jurusan Keperawatan.</w:t>
      </w:r>
    </w:p>
    <w:p w14:paraId="2650157C"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Srisulastri. (2019). Asuhan Keperawatan Pada Anak Dengan Diagnosa Gastroenteritis. </w:t>
      </w:r>
      <w:r w:rsidRPr="004433D6">
        <w:rPr>
          <w:rFonts w:ascii="Times New Roman" w:hAnsi="Times New Roman" w:cs="Times New Roman"/>
          <w:i/>
          <w:iCs/>
          <w:noProof/>
          <w:sz w:val="24"/>
          <w:szCs w:val="24"/>
        </w:rPr>
        <w:t>Jurnal Ilmiah Cerebral Medika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w:t>
      </w:r>
      <w:r w:rsidRPr="004433D6">
        <w:rPr>
          <w:rFonts w:ascii="Times New Roman" w:hAnsi="Times New Roman" w:cs="Times New Roman"/>
          <w:noProof/>
          <w:sz w:val="24"/>
          <w:szCs w:val="24"/>
        </w:rPr>
        <w:t>(2), 1–6.</w:t>
      </w:r>
    </w:p>
    <w:p w14:paraId="6954EBC5"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Subagya, A. N., Zukra, R. M., &amp; Hasanah, L. N. (2020). Manajemen Gastroenteritis pada Anak: Literature Review Management of Gastroenteritis in Children: Literature Review. </w:t>
      </w:r>
      <w:r w:rsidRPr="004433D6">
        <w:rPr>
          <w:rFonts w:ascii="Times New Roman" w:hAnsi="Times New Roman" w:cs="Times New Roman"/>
          <w:i/>
          <w:iCs/>
          <w:noProof/>
          <w:sz w:val="24"/>
          <w:szCs w:val="24"/>
        </w:rPr>
        <w:t>Jurnal Keperawatan Klinis dan Komunitas</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4</w:t>
      </w:r>
      <w:r w:rsidRPr="004433D6">
        <w:rPr>
          <w:rFonts w:ascii="Times New Roman" w:hAnsi="Times New Roman" w:cs="Times New Roman"/>
          <w:noProof/>
          <w:sz w:val="24"/>
          <w:szCs w:val="24"/>
        </w:rPr>
        <w:t>(3), 151–157.</w:t>
      </w:r>
    </w:p>
    <w:p w14:paraId="79E5D2F8"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Suhanda, &amp; Ahmad, N. (2022). Pendampingan Asuhan Keperawatan Medikal Bedah pada Klien dengan Gangguan Sistem Pencernaan: Gastroenteritis Akut. </w:t>
      </w:r>
      <w:r w:rsidRPr="004433D6">
        <w:rPr>
          <w:rFonts w:ascii="Times New Roman" w:hAnsi="Times New Roman" w:cs="Times New Roman"/>
          <w:i/>
          <w:iCs/>
          <w:noProof/>
          <w:sz w:val="24"/>
          <w:szCs w:val="24"/>
        </w:rPr>
        <w:t>Kolaborasi Jurnal Pengabdian Masyarakat</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2</w:t>
      </w:r>
      <w:r w:rsidRPr="004433D6">
        <w:rPr>
          <w:rFonts w:ascii="Times New Roman" w:hAnsi="Times New Roman" w:cs="Times New Roman"/>
          <w:noProof/>
          <w:sz w:val="24"/>
          <w:szCs w:val="24"/>
        </w:rPr>
        <w:t>(3), 262–269. https://doi.org/10.56359/kolaborasi.v2i3.65</w:t>
      </w:r>
    </w:p>
    <w:p w14:paraId="00DB79FF"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lastRenderedPageBreak/>
        <w:t xml:space="preserve">Suriadi&amp;Yuliani. (2023). </w:t>
      </w:r>
      <w:r w:rsidRPr="004433D6">
        <w:rPr>
          <w:rFonts w:ascii="Times New Roman" w:hAnsi="Times New Roman" w:cs="Times New Roman"/>
          <w:i/>
          <w:iCs/>
          <w:noProof/>
          <w:sz w:val="24"/>
          <w:szCs w:val="24"/>
        </w:rPr>
        <w:t>Konsep Dasar Gastroenteritis Akut</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Maryuani 2016</w:t>
      </w:r>
      <w:r w:rsidRPr="004433D6">
        <w:rPr>
          <w:rFonts w:ascii="Times New Roman" w:hAnsi="Times New Roman" w:cs="Times New Roman"/>
          <w:noProof/>
          <w:sz w:val="24"/>
          <w:szCs w:val="24"/>
        </w:rPr>
        <w:t>, 1–64.</w:t>
      </w:r>
    </w:p>
    <w:p w14:paraId="7EE3CF86"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T. Bolon. (2021). Gastroenteritis Pada Balita Dan Peran Pola Asuh Orang tua. </w:t>
      </w:r>
      <w:r w:rsidRPr="004433D6">
        <w:rPr>
          <w:rFonts w:ascii="Times New Roman" w:hAnsi="Times New Roman" w:cs="Times New Roman"/>
          <w:i/>
          <w:iCs/>
          <w:noProof/>
          <w:sz w:val="24"/>
          <w:szCs w:val="24"/>
        </w:rPr>
        <w:t>Sustainability (Switzerland)</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11</w:t>
      </w:r>
      <w:r w:rsidRPr="004433D6">
        <w:rPr>
          <w:rFonts w:ascii="Times New Roman" w:hAnsi="Times New Roman" w:cs="Times New Roman"/>
          <w:noProof/>
          <w:sz w:val="24"/>
          <w:szCs w:val="24"/>
        </w:rPr>
        <w:t>(1), 1–17. http://scioteca.caf.com/bitstream/handle/123456789/1091/RED2017-Eng-8ene.pdf?sequence=12&amp;isAllowed=y%0Ahttp://dx.doi.org/10.1016/j.regsciurbeco.2008.06.005%0Ahttps://www.researchgate.net/publication/305320484_SISTEM_PEMBETUNGAN_TERPUSAT_STRATEGI_MELESTARI</w:t>
      </w:r>
    </w:p>
    <w:p w14:paraId="049D481D"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Tiwi, A. H., &amp; Cahyaningrum, E. D. (2024). Pemberian Seduhan Daun Jambu Biji Untuk Menurunkan Frekuensi Diare Pada Anak. In </w:t>
      </w:r>
      <w:r w:rsidRPr="004433D6">
        <w:rPr>
          <w:rFonts w:ascii="Times New Roman" w:hAnsi="Times New Roman" w:cs="Times New Roman"/>
          <w:i/>
          <w:iCs/>
          <w:noProof/>
          <w:sz w:val="24"/>
          <w:szCs w:val="24"/>
        </w:rPr>
        <w:t>Journal of Language and Health</w:t>
      </w:r>
      <w:r w:rsidRPr="004433D6">
        <w:rPr>
          <w:rFonts w:ascii="Times New Roman" w:hAnsi="Times New Roman" w:cs="Times New Roman"/>
          <w:noProof/>
          <w:sz w:val="24"/>
          <w:szCs w:val="24"/>
        </w:rPr>
        <w:t xml:space="preserve"> (Vol. 5, Nomor 1). http://jurnal.globalhealthsciencegroup.com/index.php/JLH</w:t>
      </w:r>
    </w:p>
    <w:p w14:paraId="20E425ED"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Zulfiana, Y., Setyawati, I., Ariendha, D. S. R., &amp; Hardaniyati, H. (2020). Pemberian Edukasi Kesehatan Tentang Pencegahan Diare Pada Balita. </w:t>
      </w:r>
      <w:r w:rsidRPr="004433D6">
        <w:rPr>
          <w:rFonts w:ascii="Times New Roman" w:hAnsi="Times New Roman" w:cs="Times New Roman"/>
          <w:i/>
          <w:iCs/>
          <w:noProof/>
          <w:sz w:val="24"/>
          <w:szCs w:val="24"/>
        </w:rPr>
        <w:t>Jurnal LENTERA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3</w:t>
      </w:r>
      <w:r w:rsidRPr="004433D6">
        <w:rPr>
          <w:rFonts w:ascii="Times New Roman" w:hAnsi="Times New Roman" w:cs="Times New Roman"/>
          <w:noProof/>
          <w:sz w:val="24"/>
          <w:szCs w:val="24"/>
        </w:rPr>
        <w:t>(1), 1–7. https://doi.org/10.57267/lentera.v3i1.214</w:t>
      </w:r>
    </w:p>
    <w:p w14:paraId="6B8FC113" w14:textId="77777777" w:rsidR="00082DB1" w:rsidRPr="004433D6" w:rsidRDefault="00082DB1" w:rsidP="00A37410">
      <w:pPr>
        <w:spacing w:after="0"/>
        <w:jc w:val="both"/>
        <w:rPr>
          <w:rFonts w:ascii="Times New Roman" w:hAnsi="Times New Roman" w:cs="Times New Roman"/>
          <w:sz w:val="24"/>
          <w:szCs w:val="24"/>
        </w:rPr>
      </w:pPr>
      <w:r w:rsidRPr="004433D6">
        <w:rPr>
          <w:rFonts w:ascii="Times New Roman" w:hAnsi="Times New Roman" w:cs="Times New Roman"/>
          <w:sz w:val="24"/>
          <w:szCs w:val="24"/>
        </w:rPr>
        <w:fldChar w:fldCharType="end"/>
      </w:r>
    </w:p>
    <w:p w14:paraId="55FCBFB4" w14:textId="77777777" w:rsidR="00082DB1" w:rsidRDefault="00082DB1" w:rsidP="00082DB1">
      <w:pPr>
        <w:rPr>
          <w:rFonts w:ascii="Times New Roman" w:hAnsi="Times New Roman" w:cs="Times New Roman"/>
          <w:sz w:val="24"/>
          <w:szCs w:val="24"/>
        </w:rPr>
        <w:sectPr w:rsidR="00082DB1" w:rsidSect="00A37410">
          <w:type w:val="continuous"/>
          <w:pgSz w:w="12240" w:h="15840"/>
          <w:pgMar w:top="1701" w:right="1701" w:bottom="1701" w:left="1701" w:header="720" w:footer="720" w:gutter="0"/>
          <w:cols w:num="2" w:space="720"/>
          <w:docGrid w:linePitch="360"/>
        </w:sectPr>
      </w:pPr>
    </w:p>
    <w:p w14:paraId="04EED6CA" w14:textId="47099743" w:rsidR="00082DB1" w:rsidRPr="006341E1" w:rsidRDefault="00082DB1" w:rsidP="00082DB1">
      <w:pPr>
        <w:rPr>
          <w:rFonts w:ascii="Times New Roman" w:hAnsi="Times New Roman" w:cs="Times New Roman"/>
          <w:sz w:val="24"/>
          <w:szCs w:val="24"/>
        </w:rPr>
      </w:pPr>
    </w:p>
    <w:p w14:paraId="47F6A2A2" w14:textId="77777777" w:rsidR="00082DB1" w:rsidRPr="003C531A" w:rsidRDefault="00082DB1" w:rsidP="003C531A">
      <w:pPr>
        <w:spacing w:after="0"/>
        <w:jc w:val="both"/>
        <w:rPr>
          <w:rFonts w:ascii="Times New Roman" w:eastAsia="Times New Roman" w:hAnsi="Times New Roman" w:cs="Times New Roman"/>
          <w:color w:val="000000" w:themeColor="text1"/>
          <w:sz w:val="24"/>
          <w:szCs w:val="24"/>
          <w:lang w:val="id-ID"/>
        </w:rPr>
        <w:sectPr w:rsidR="00082DB1" w:rsidRPr="003C531A" w:rsidSect="00A37410">
          <w:type w:val="continuous"/>
          <w:pgSz w:w="12240" w:h="15840"/>
          <w:pgMar w:top="1701" w:right="1701" w:bottom="1701" w:left="1701" w:header="720" w:footer="720" w:gutter="0"/>
          <w:cols w:space="720"/>
          <w:docGrid w:linePitch="360"/>
        </w:sectPr>
      </w:pPr>
    </w:p>
    <w:p w14:paraId="2D47C9F0" w14:textId="77777777" w:rsidR="006341E1" w:rsidRPr="006341E1" w:rsidRDefault="006341E1" w:rsidP="00082DB1">
      <w:pPr>
        <w:rPr>
          <w:rFonts w:ascii="Times New Roman" w:hAnsi="Times New Roman" w:cs="Times New Roman"/>
          <w:sz w:val="24"/>
          <w:szCs w:val="24"/>
        </w:rPr>
      </w:pPr>
    </w:p>
    <w:sectPr w:rsidR="006341E1" w:rsidRPr="006341E1" w:rsidSect="003C531A">
      <w:pgSz w:w="11906" w:h="16838"/>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A0D66"/>
    <w:multiLevelType w:val="hybridMultilevel"/>
    <w:tmpl w:val="6CA6940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36E7714"/>
    <w:multiLevelType w:val="hybridMultilevel"/>
    <w:tmpl w:val="019C1B7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8FF553E"/>
    <w:multiLevelType w:val="hybridMultilevel"/>
    <w:tmpl w:val="C200F910"/>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7B634E2E"/>
    <w:multiLevelType w:val="hybridMultilevel"/>
    <w:tmpl w:val="E8F45536"/>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7BF0702A"/>
    <w:multiLevelType w:val="hybridMultilevel"/>
    <w:tmpl w:val="E54E9D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398548043">
    <w:abstractNumId w:val="0"/>
  </w:num>
  <w:num w:numId="2" w16cid:durableId="1894274807">
    <w:abstractNumId w:val="1"/>
  </w:num>
  <w:num w:numId="3" w16cid:durableId="85855270">
    <w:abstractNumId w:val="3"/>
  </w:num>
  <w:num w:numId="4" w16cid:durableId="2053529030">
    <w:abstractNumId w:val="4"/>
  </w:num>
  <w:num w:numId="5" w16cid:durableId="1213149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1E1"/>
    <w:rsid w:val="00082DB1"/>
    <w:rsid w:val="001D1CE8"/>
    <w:rsid w:val="001E632A"/>
    <w:rsid w:val="002A3C28"/>
    <w:rsid w:val="003C531A"/>
    <w:rsid w:val="004433D6"/>
    <w:rsid w:val="0048058B"/>
    <w:rsid w:val="006341E1"/>
    <w:rsid w:val="00787FBC"/>
    <w:rsid w:val="00894BF7"/>
    <w:rsid w:val="00972271"/>
    <w:rsid w:val="009B3B6A"/>
    <w:rsid w:val="00A37410"/>
    <w:rsid w:val="00AF3C26"/>
    <w:rsid w:val="00BE3A33"/>
    <w:rsid w:val="00D61A32"/>
    <w:rsid w:val="00DC094E"/>
    <w:rsid w:val="00F14BE7"/>
    <w:rsid w:val="00F759F4"/>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A7F2E"/>
  <w15:docId w15:val="{B36CECB7-245B-465F-9933-B0889FBEF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D"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E1"/>
    <w:pPr>
      <w:spacing w:after="200" w:line="276" w:lineRule="auto"/>
    </w:pPr>
    <w:rPr>
      <w:lang w:val="en-US" w:eastAsia="en-US"/>
    </w:rPr>
  </w:style>
  <w:style w:type="paragraph" w:styleId="Heading2">
    <w:name w:val="heading 2"/>
    <w:basedOn w:val="Normal"/>
    <w:next w:val="Normal"/>
    <w:link w:val="Heading2Char"/>
    <w:uiPriority w:val="9"/>
    <w:unhideWhenUsed/>
    <w:qFormat/>
    <w:rsid w:val="006341E1"/>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41E1"/>
    <w:rPr>
      <w:color w:val="0563C1" w:themeColor="hyperlink"/>
      <w:u w:val="single"/>
    </w:rPr>
  </w:style>
  <w:style w:type="character" w:customStyle="1" w:styleId="Heading2Char">
    <w:name w:val="Heading 2 Char"/>
    <w:basedOn w:val="DefaultParagraphFont"/>
    <w:link w:val="Heading2"/>
    <w:uiPriority w:val="9"/>
    <w:rsid w:val="006341E1"/>
    <w:rPr>
      <w:rFonts w:asciiTheme="majorHAnsi" w:eastAsiaTheme="majorEastAsia" w:hAnsiTheme="majorHAnsi" w:cstheme="majorBidi"/>
      <w:b/>
      <w:bCs/>
      <w:color w:val="4472C4" w:themeColor="accent1"/>
      <w:sz w:val="26"/>
      <w:szCs w:val="26"/>
      <w:lang w:val="en-US" w:eastAsia="en-US"/>
    </w:rPr>
  </w:style>
  <w:style w:type="paragraph" w:styleId="ListParagraph">
    <w:name w:val="List Paragraph"/>
    <w:basedOn w:val="Normal"/>
    <w:link w:val="ListParagraphChar"/>
    <w:uiPriority w:val="34"/>
    <w:qFormat/>
    <w:rsid w:val="006341E1"/>
    <w:pPr>
      <w:ind w:left="720"/>
      <w:contextualSpacing/>
    </w:pPr>
  </w:style>
  <w:style w:type="paragraph" w:styleId="NoSpacing">
    <w:name w:val="No Spacing"/>
    <w:uiPriority w:val="1"/>
    <w:qFormat/>
    <w:rsid w:val="006341E1"/>
    <w:pPr>
      <w:spacing w:after="0" w:line="240" w:lineRule="auto"/>
    </w:pPr>
    <w:rPr>
      <w:lang w:val="en-US" w:eastAsia="en-US"/>
    </w:rPr>
  </w:style>
  <w:style w:type="table" w:styleId="TableGrid">
    <w:name w:val="Table Grid"/>
    <w:basedOn w:val="TableNormal"/>
    <w:uiPriority w:val="39"/>
    <w:rsid w:val="006341E1"/>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3C531A"/>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890116">
      <w:bodyDiv w:val="1"/>
      <w:marLeft w:val="0"/>
      <w:marRight w:val="0"/>
      <w:marTop w:val="0"/>
      <w:marBottom w:val="0"/>
      <w:divBdr>
        <w:top w:val="none" w:sz="0" w:space="0" w:color="auto"/>
        <w:left w:val="none" w:sz="0" w:space="0" w:color="auto"/>
        <w:bottom w:val="none" w:sz="0" w:space="0" w:color="auto"/>
        <w:right w:val="none" w:sz="0" w:space="0" w:color="auto"/>
      </w:divBdr>
    </w:div>
    <w:div w:id="18521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12614</Words>
  <Characters>71906</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Hype GLK</dc:creator>
  <cp:lastModifiedBy>Ibnu Fachruddin</cp:lastModifiedBy>
  <cp:revision>3</cp:revision>
  <dcterms:created xsi:type="dcterms:W3CDTF">2025-10-14T10:31:00Z</dcterms:created>
  <dcterms:modified xsi:type="dcterms:W3CDTF">2026-02-17T01:59:00Z</dcterms:modified>
</cp:coreProperties>
</file>