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D3E31" w14:textId="77777777" w:rsidR="001E4C09" w:rsidRPr="00E22D64" w:rsidRDefault="001E4C09" w:rsidP="001E4C09">
      <w:pPr>
        <w:spacing w:line="240" w:lineRule="auto"/>
        <w:rPr>
          <w:rFonts w:ascii="Times New Roman" w:eastAsia="Times New Roman" w:hAnsi="Times New Roman" w:cs="Times New Roman"/>
          <w:b/>
          <w:bCs/>
          <w:color w:val="000000"/>
          <w:sz w:val="28"/>
          <w:szCs w:val="28"/>
          <w:lang w:val="id-ID"/>
        </w:rPr>
      </w:pPr>
      <w:r w:rsidRPr="00E22D64">
        <w:rPr>
          <w:rFonts w:ascii="Times New Roman" w:eastAsia="Times New Roman" w:hAnsi="Times New Roman" w:cs="Times New Roman"/>
          <w:b/>
          <w:bCs/>
          <w:color w:val="000000"/>
          <w:sz w:val="28"/>
          <w:szCs w:val="28"/>
          <w:lang w:val="id-ID"/>
        </w:rPr>
        <w:t>Jurnal Ilmiah Keperawatan dan</w:t>
      </w:r>
    </w:p>
    <w:p w14:paraId="13F7C342" w14:textId="77777777" w:rsidR="001E4C09" w:rsidRPr="00E22D64" w:rsidRDefault="001E4C09" w:rsidP="001E4C09">
      <w:pPr>
        <w:spacing w:line="240" w:lineRule="auto"/>
        <w:rPr>
          <w:rFonts w:ascii="Times New Roman" w:eastAsia="Times New Roman" w:hAnsi="Times New Roman" w:cs="Times New Roman"/>
          <w:b/>
          <w:bCs/>
          <w:color w:val="000000"/>
          <w:sz w:val="28"/>
          <w:szCs w:val="28"/>
          <w:lang w:val="id-ID"/>
        </w:rPr>
      </w:pPr>
      <w:r w:rsidRPr="00E22D64">
        <w:rPr>
          <w:rFonts w:ascii="Times New Roman" w:eastAsia="Times New Roman" w:hAnsi="Times New Roman" w:cs="Times New Roman"/>
          <w:b/>
          <w:bCs/>
          <w:color w:val="000000"/>
          <w:sz w:val="28"/>
          <w:szCs w:val="28"/>
          <w:lang w:val="id-ID"/>
        </w:rPr>
        <w:t>Kesehatan Alkautsar (JIKKA)</w:t>
      </w:r>
    </w:p>
    <w:p w14:paraId="230A6C35" w14:textId="77777777" w:rsidR="001E4C09" w:rsidRPr="00E22D64" w:rsidRDefault="001E4C09" w:rsidP="001E4C09">
      <w:pPr>
        <w:spacing w:line="240" w:lineRule="auto"/>
        <w:rPr>
          <w:rFonts w:ascii="Times New Roman" w:eastAsia="Times New Roman" w:hAnsi="Times New Roman" w:cs="Times New Roman"/>
          <w:b/>
          <w:bCs/>
          <w:color w:val="000000"/>
          <w:sz w:val="28"/>
          <w:szCs w:val="28"/>
          <w:lang w:val="id-ID"/>
        </w:rPr>
      </w:pPr>
      <w:r w:rsidRPr="00E22D64">
        <w:rPr>
          <w:rFonts w:ascii="Times New Roman" w:eastAsia="Times New Roman" w:hAnsi="Times New Roman" w:cs="Times New Roman"/>
          <w:b/>
          <w:bCs/>
          <w:color w:val="000000"/>
          <w:sz w:val="28"/>
          <w:szCs w:val="28"/>
          <w:lang w:val="id-ID"/>
        </w:rPr>
        <w:t>e-ISSN : 2963-9042</w:t>
      </w:r>
    </w:p>
    <w:p w14:paraId="61E5EDB1" w14:textId="77777777" w:rsidR="001E4C09" w:rsidRPr="00E22D64" w:rsidRDefault="001E4C09" w:rsidP="001E4C09">
      <w:pPr>
        <w:spacing w:line="240" w:lineRule="auto"/>
        <w:rPr>
          <w:rFonts w:ascii="Times New Roman" w:eastAsia="Times New Roman" w:hAnsi="Times New Roman" w:cs="Times New Roman"/>
          <w:b/>
          <w:bCs/>
          <w:color w:val="000000"/>
          <w:sz w:val="28"/>
          <w:szCs w:val="28"/>
          <w:lang w:val="id-ID"/>
        </w:rPr>
      </w:pPr>
      <w:r w:rsidRPr="00E22D64">
        <w:rPr>
          <w:rFonts w:ascii="Times New Roman" w:eastAsia="Times New Roman" w:hAnsi="Times New Roman" w:cs="Times New Roman"/>
          <w:b/>
          <w:bCs/>
          <w:color w:val="000000"/>
          <w:sz w:val="28"/>
          <w:szCs w:val="28"/>
          <w:lang w:val="id-ID"/>
        </w:rPr>
        <w:t xml:space="preserve">online: </w:t>
      </w:r>
      <w:hyperlink r:id="rId5" w:history="1">
        <w:r w:rsidR="00EE3B04" w:rsidRPr="00E22D64">
          <w:rPr>
            <w:rStyle w:val="Hyperlink"/>
            <w:rFonts w:ascii="Times New Roman" w:eastAsia="Times New Roman" w:hAnsi="Times New Roman" w:cs="Times New Roman"/>
            <w:b/>
            <w:bCs/>
            <w:sz w:val="28"/>
            <w:szCs w:val="28"/>
            <w:lang w:val="id-ID"/>
          </w:rPr>
          <w:t>https://jurnal.akperalkautsar.ac.id/index.php/JIKKA</w:t>
        </w:r>
      </w:hyperlink>
    </w:p>
    <w:p w14:paraId="4CDC813B" w14:textId="77777777" w:rsidR="001E4C09" w:rsidRPr="00E22D64" w:rsidRDefault="001E4C09" w:rsidP="005D3EEA">
      <w:pPr>
        <w:spacing w:line="240" w:lineRule="auto"/>
        <w:jc w:val="center"/>
        <w:rPr>
          <w:rFonts w:ascii="Times New Roman" w:eastAsia="Times New Roman" w:hAnsi="Times New Roman" w:cs="Times New Roman"/>
          <w:b/>
          <w:bCs/>
          <w:color w:val="000000"/>
          <w:sz w:val="28"/>
          <w:szCs w:val="28"/>
          <w:lang w:val="id-ID"/>
        </w:rPr>
      </w:pPr>
    </w:p>
    <w:p w14:paraId="55F3642B" w14:textId="77777777" w:rsidR="00152A3B" w:rsidRPr="00E22D64" w:rsidRDefault="005D3EEA" w:rsidP="00152A3B">
      <w:pPr>
        <w:jc w:val="center"/>
        <w:rPr>
          <w:rFonts w:ascii="Times New Roman" w:hAnsi="Times New Roman" w:cs="Times New Roman"/>
          <w:b/>
          <w:bCs/>
          <w:sz w:val="28"/>
          <w:szCs w:val="28"/>
          <w:lang w:val="id-ID"/>
        </w:rPr>
      </w:pPr>
      <w:r w:rsidRPr="00E22D64">
        <w:rPr>
          <w:rFonts w:ascii="Times New Roman" w:eastAsia="Times New Roman" w:hAnsi="Times New Roman" w:cs="Times New Roman"/>
          <w:b/>
          <w:bCs/>
          <w:color w:val="000000"/>
          <w:sz w:val="28"/>
          <w:szCs w:val="28"/>
          <w:lang w:val="id-ID"/>
        </w:rPr>
        <w:t xml:space="preserve"> </w:t>
      </w:r>
      <w:r w:rsidR="00152A3B" w:rsidRPr="00E22D64">
        <w:rPr>
          <w:rFonts w:ascii="Times New Roman" w:hAnsi="Times New Roman" w:cs="Times New Roman"/>
          <w:b/>
          <w:bCs/>
          <w:sz w:val="28"/>
          <w:szCs w:val="28"/>
          <w:lang w:val="id-ID"/>
        </w:rPr>
        <w:t>Implemetasi Pemberian Diit Nasi Jagung sebagai Upaya Penurunan Kadar Glukosa Darah Pada Penderita Diabetes Melitus</w:t>
      </w:r>
    </w:p>
    <w:p w14:paraId="0FEFEA56" w14:textId="77777777" w:rsidR="005D3EEA" w:rsidRPr="00E22D64" w:rsidRDefault="005D3EEA" w:rsidP="005D3EEA">
      <w:pPr>
        <w:spacing w:after="0" w:line="240" w:lineRule="auto"/>
        <w:rPr>
          <w:rFonts w:ascii="Times New Roman" w:eastAsia="Times New Roman" w:hAnsi="Times New Roman" w:cs="Times New Roman"/>
          <w:sz w:val="24"/>
          <w:szCs w:val="24"/>
          <w:lang w:val="id-ID"/>
        </w:rPr>
      </w:pPr>
    </w:p>
    <w:p w14:paraId="59F66E7A" w14:textId="77777777" w:rsidR="00152A3B" w:rsidRPr="00E22D64" w:rsidRDefault="00152A3B" w:rsidP="00152A3B">
      <w:pPr>
        <w:jc w:val="center"/>
        <w:rPr>
          <w:rFonts w:ascii="Times New Roman" w:hAnsi="Times New Roman" w:cs="Times New Roman"/>
          <w:sz w:val="24"/>
          <w:szCs w:val="24"/>
          <w:lang w:val="id-ID"/>
        </w:rPr>
      </w:pPr>
      <w:r w:rsidRPr="00E22D64">
        <w:rPr>
          <w:rFonts w:ascii="Times New Roman" w:hAnsi="Times New Roman" w:cs="Times New Roman"/>
          <w:sz w:val="24"/>
          <w:szCs w:val="24"/>
          <w:lang w:val="id-ID"/>
        </w:rPr>
        <w:t>Anissa Ria Pratiwi</w:t>
      </w:r>
      <w:r w:rsidRPr="00E22D64">
        <w:rPr>
          <w:rFonts w:ascii="Times New Roman" w:hAnsi="Times New Roman" w:cs="Times New Roman"/>
          <w:sz w:val="24"/>
          <w:szCs w:val="24"/>
          <w:vertAlign w:val="superscript"/>
          <w:lang w:val="id-ID"/>
        </w:rPr>
        <w:t>1</w:t>
      </w:r>
      <w:r w:rsidRPr="00E22D64">
        <w:rPr>
          <w:rFonts w:ascii="Times New Roman" w:hAnsi="Times New Roman" w:cs="Times New Roman"/>
          <w:sz w:val="24"/>
          <w:szCs w:val="24"/>
          <w:lang w:val="id-ID"/>
        </w:rPr>
        <w:t>, Parmilah</w:t>
      </w:r>
      <w:r w:rsidRPr="00E22D64">
        <w:rPr>
          <w:rFonts w:ascii="Times New Roman" w:hAnsi="Times New Roman" w:cs="Times New Roman"/>
          <w:sz w:val="24"/>
          <w:szCs w:val="24"/>
          <w:vertAlign w:val="superscript"/>
          <w:lang w:val="id-ID"/>
        </w:rPr>
        <w:t>2</w:t>
      </w:r>
      <w:r w:rsidRPr="00E22D64">
        <w:rPr>
          <w:rFonts w:ascii="Times New Roman" w:hAnsi="Times New Roman" w:cs="Times New Roman"/>
          <w:sz w:val="24"/>
          <w:szCs w:val="24"/>
          <w:lang w:val="id-ID"/>
        </w:rPr>
        <w:t>, Tri Suraning Wulandari</w:t>
      </w:r>
      <w:r w:rsidRPr="00E22D64">
        <w:rPr>
          <w:rFonts w:ascii="Times New Roman" w:hAnsi="Times New Roman" w:cs="Times New Roman"/>
          <w:sz w:val="24"/>
          <w:szCs w:val="24"/>
          <w:vertAlign w:val="superscript"/>
          <w:lang w:val="id-ID"/>
        </w:rPr>
        <w:t>3</w:t>
      </w:r>
    </w:p>
    <w:p w14:paraId="5DF922A6" w14:textId="77777777" w:rsidR="00152A3B" w:rsidRPr="00E22D64" w:rsidRDefault="00152A3B" w:rsidP="00152A3B">
      <w:pPr>
        <w:jc w:val="center"/>
        <w:rPr>
          <w:rFonts w:ascii="Times New Roman" w:hAnsi="Times New Roman" w:cs="Times New Roman"/>
          <w:sz w:val="24"/>
          <w:szCs w:val="24"/>
          <w:lang w:val="id-ID"/>
        </w:rPr>
      </w:pPr>
      <w:r w:rsidRPr="00E22D64">
        <w:rPr>
          <w:rFonts w:ascii="Times New Roman" w:hAnsi="Times New Roman" w:cs="Times New Roman"/>
          <w:sz w:val="24"/>
          <w:szCs w:val="24"/>
          <w:vertAlign w:val="superscript"/>
          <w:lang w:val="id-ID"/>
        </w:rPr>
        <w:t xml:space="preserve">1,2,3 </w:t>
      </w:r>
      <w:r w:rsidRPr="00E22D64">
        <w:rPr>
          <w:rFonts w:ascii="Times New Roman" w:hAnsi="Times New Roman" w:cs="Times New Roman"/>
          <w:sz w:val="24"/>
          <w:szCs w:val="24"/>
          <w:lang w:val="id-ID"/>
        </w:rPr>
        <w:t>Akper Alkautsar Temanggung</w:t>
      </w:r>
    </w:p>
    <w:p w14:paraId="381006F1" w14:textId="0FBF0F07" w:rsidR="00AD60F4" w:rsidRPr="00E22D64" w:rsidRDefault="00152A3B" w:rsidP="00152A3B">
      <w:pPr>
        <w:jc w:val="center"/>
        <w:rPr>
          <w:rFonts w:ascii="Times New Roman" w:hAnsi="Times New Roman" w:cs="Times New Roman"/>
          <w:sz w:val="24"/>
          <w:szCs w:val="24"/>
          <w:lang w:val="id-ID"/>
        </w:rPr>
      </w:pPr>
      <w:r w:rsidRPr="00E22D64">
        <w:rPr>
          <w:rFonts w:ascii="Times New Roman" w:hAnsi="Times New Roman" w:cs="Times New Roman"/>
          <w:sz w:val="24"/>
          <w:szCs w:val="24"/>
          <w:lang w:val="id-ID"/>
        </w:rPr>
        <w:t xml:space="preserve">Email Korespondensi: </w:t>
      </w:r>
      <w:hyperlink r:id="rId6" w:history="1">
        <w:r w:rsidRPr="00E22D64">
          <w:rPr>
            <w:rStyle w:val="Hyperlink"/>
            <w:rFonts w:ascii="Times New Roman" w:hAnsi="Times New Roman" w:cs="Times New Roman"/>
            <w:sz w:val="24"/>
            <w:szCs w:val="24"/>
            <w:lang w:val="id-ID"/>
          </w:rPr>
          <w:t>annisariapratiwi30@gmail.com</w:t>
        </w:r>
      </w:hyperlink>
      <w:r w:rsidRPr="00E22D64">
        <w:rPr>
          <w:rFonts w:ascii="Times New Roman" w:hAnsi="Times New Roman" w:cs="Times New Roman"/>
          <w:sz w:val="24"/>
          <w:szCs w:val="24"/>
          <w:lang w:val="id-ID"/>
        </w:rPr>
        <w:t xml:space="preserve"> </w:t>
      </w:r>
    </w:p>
    <w:p w14:paraId="185C9911" w14:textId="77777777" w:rsidR="00152A3B" w:rsidRPr="00E22D64" w:rsidRDefault="00152A3B" w:rsidP="00152A3B">
      <w:pPr>
        <w:jc w:val="center"/>
        <w:rPr>
          <w:rFonts w:ascii="Times New Roman" w:hAnsi="Times New Roman" w:cs="Times New Roman"/>
          <w:sz w:val="24"/>
          <w:szCs w:val="24"/>
          <w:lang w:val="id-ID"/>
        </w:rPr>
      </w:pPr>
    </w:p>
    <w:p w14:paraId="59E7211E" w14:textId="319274E2" w:rsidR="00AD60F4" w:rsidRPr="00E22D64" w:rsidRDefault="00AD60F4" w:rsidP="00835A3A">
      <w:pPr>
        <w:pStyle w:val="NormalWeb"/>
        <w:jc w:val="center"/>
        <w:rPr>
          <w:rStyle w:val="Emphasis"/>
          <w:lang w:val="id-ID"/>
        </w:rPr>
      </w:pPr>
      <w:r w:rsidRPr="00E22D64">
        <w:rPr>
          <w:rStyle w:val="Strong"/>
          <w:lang w:val="id-ID"/>
        </w:rPr>
        <w:t>ABSTRAK</w:t>
      </w:r>
      <w:r w:rsidRPr="00E22D64">
        <w:rPr>
          <w:lang w:val="id-ID"/>
        </w:rPr>
        <w:t xml:space="preserve"> </w:t>
      </w:r>
    </w:p>
    <w:p w14:paraId="0FD43240" w14:textId="46BE2515" w:rsidR="00152A3B" w:rsidRPr="00E22D64" w:rsidRDefault="00152A3B" w:rsidP="00835A3A">
      <w:pPr>
        <w:tabs>
          <w:tab w:val="left" w:pos="7797"/>
          <w:tab w:val="left" w:pos="7937"/>
        </w:tabs>
        <w:spacing w:after="0" w:line="240" w:lineRule="auto"/>
        <w:ind w:right="424"/>
        <w:jc w:val="both"/>
        <w:rPr>
          <w:rFonts w:ascii="Times New Roman" w:hAnsi="Times New Roman" w:cs="Times New Roman"/>
          <w:sz w:val="24"/>
          <w:szCs w:val="24"/>
          <w:lang w:val="id-ID"/>
          <w14:textOutline w14:w="0" w14:cap="flat" w14:cmpd="sng" w14:algn="ctr">
            <w14:noFill/>
            <w14:prstDash w14:val="solid"/>
            <w14:round/>
          </w14:textOutline>
        </w:rPr>
      </w:pPr>
      <w:r w:rsidRPr="00E22D64">
        <w:rPr>
          <w:rFonts w:ascii="Times New Roman" w:hAnsi="Times New Roman" w:cs="Times New Roman"/>
          <w:b/>
          <w:bCs/>
          <w:sz w:val="24"/>
          <w:szCs w:val="24"/>
          <w:lang w:val="id-ID"/>
          <w14:textOutline w14:w="0" w14:cap="flat" w14:cmpd="sng" w14:algn="ctr">
            <w14:noFill/>
            <w14:prstDash w14:val="solid"/>
            <w14:round/>
          </w14:textOutline>
        </w:rPr>
        <w:t>Latar Belakang</w:t>
      </w:r>
      <w:r w:rsidRPr="00E22D64">
        <w:rPr>
          <w:rFonts w:ascii="Times New Roman" w:hAnsi="Times New Roman" w:cs="Times New Roman"/>
          <w:sz w:val="24"/>
          <w:szCs w:val="24"/>
          <w:lang w:val="id-ID"/>
          <w14:textOutline w14:w="0" w14:cap="flat" w14:cmpd="sng" w14:algn="ctr">
            <w14:noFill/>
            <w14:prstDash w14:val="solid"/>
            <w14:round/>
          </w14:textOutline>
        </w:rPr>
        <w:t xml:space="preserve">: Diabetes melitus merupakan penyakit metabolik kronis yang ditandai dengan peningkatan kadar glukosa darah akibat gangguan sekresi maupun fungsi kerja insulin. Ketidakstabilan kadar glukosa darah pada penderita diabetes melitus dapat menyebabkan berbagai masalah kesehatan sehingga diperlukan pengelolaan yang tepat, salah satunya melalui pengaturan diit. Nasi jagung memiliki indeks glikemik lebih rendah dibandingkan nasi putih sehingga dapat digunakan sebagai alternatif sumber karbohidrat untuk membantu mengontrol kadar glukosa darah. </w:t>
      </w:r>
      <w:r w:rsidRPr="00E22D64">
        <w:rPr>
          <w:rFonts w:ascii="Times New Roman" w:hAnsi="Times New Roman" w:cs="Times New Roman"/>
          <w:b/>
          <w:bCs/>
          <w:sz w:val="24"/>
          <w:szCs w:val="24"/>
          <w:lang w:val="id-ID"/>
          <w14:textOutline w14:w="0" w14:cap="flat" w14:cmpd="sng" w14:algn="ctr">
            <w14:noFill/>
            <w14:prstDash w14:val="solid"/>
            <w14:round/>
          </w14:textOutline>
        </w:rPr>
        <w:t>Tujuan</w:t>
      </w:r>
      <w:r w:rsidRPr="00E22D64">
        <w:rPr>
          <w:rFonts w:ascii="Times New Roman" w:hAnsi="Times New Roman" w:cs="Times New Roman"/>
          <w:sz w:val="24"/>
          <w:szCs w:val="24"/>
          <w:lang w:val="id-ID"/>
          <w14:textOutline w14:w="0" w14:cap="flat" w14:cmpd="sng" w14:algn="ctr">
            <w14:noFill/>
            <w14:prstDash w14:val="solid"/>
            <w14:round/>
          </w14:textOutline>
        </w:rPr>
        <w:t xml:space="preserve">: Mengetahui implementasi pemberian diit nasi jagung sebagai upaya mengatasi masalah keperawatan ketidakstabilan kadar glukosa darah pada penderita diabetes melitus. </w:t>
      </w:r>
      <w:r w:rsidRPr="00E22D64">
        <w:rPr>
          <w:rFonts w:ascii="Times New Roman" w:hAnsi="Times New Roman" w:cs="Times New Roman"/>
          <w:b/>
          <w:bCs/>
          <w:sz w:val="24"/>
          <w:szCs w:val="24"/>
          <w:lang w:val="id-ID"/>
          <w14:textOutline w14:w="0" w14:cap="flat" w14:cmpd="sng" w14:algn="ctr">
            <w14:noFill/>
            <w14:prstDash w14:val="solid"/>
            <w14:round/>
          </w14:textOutline>
        </w:rPr>
        <w:t>Metode</w:t>
      </w:r>
      <w:r w:rsidRPr="00E22D64">
        <w:rPr>
          <w:rFonts w:ascii="Times New Roman" w:hAnsi="Times New Roman" w:cs="Times New Roman"/>
          <w:sz w:val="24"/>
          <w:szCs w:val="24"/>
          <w:lang w:val="id-ID"/>
          <w14:textOutline w14:w="0" w14:cap="flat" w14:cmpd="sng" w14:algn="ctr">
            <w14:noFill/>
            <w14:prstDash w14:val="solid"/>
            <w14:round/>
          </w14:textOutline>
        </w:rPr>
        <w:t xml:space="preserve">: Penelitian ini menggunakan metode studi kasus dengan pendekatan deskriptif yang melibatkan dua responden penderita diabetes melitus. Intervensi dilakukan selama 7 hari dengan pemberian diit nasi jagung sebanyak 150 gram sebagai pengganti nasi putih, diberikan 3 kali sehari (pagi, siang, dan malam). </w:t>
      </w:r>
      <w:r w:rsidRPr="00E22D64">
        <w:rPr>
          <w:rFonts w:ascii="Times New Roman" w:hAnsi="Times New Roman" w:cs="Times New Roman"/>
          <w:b/>
          <w:bCs/>
          <w:sz w:val="24"/>
          <w:szCs w:val="24"/>
          <w:lang w:val="id-ID"/>
          <w14:textOutline w14:w="0" w14:cap="flat" w14:cmpd="sng" w14:algn="ctr">
            <w14:noFill/>
            <w14:prstDash w14:val="solid"/>
            <w14:round/>
          </w14:textOutline>
        </w:rPr>
        <w:t>Hasil</w:t>
      </w:r>
      <w:r w:rsidRPr="00E22D64">
        <w:rPr>
          <w:rFonts w:ascii="Times New Roman" w:hAnsi="Times New Roman" w:cs="Times New Roman"/>
          <w:sz w:val="24"/>
          <w:szCs w:val="24"/>
          <w:lang w:val="id-ID"/>
          <w14:textOutline w14:w="0" w14:cap="flat" w14:cmpd="sng" w14:algn="ctr">
            <w14:noFill/>
            <w14:prstDash w14:val="solid"/>
            <w14:round/>
          </w14:textOutline>
        </w:rPr>
        <w:t xml:space="preserve">: Pemberian diit nasi jagung menunjukkan hasil positif dalam membantu mengontrol kadar glukosa darah pada kedua responden. Hal ini ditandai dengan penurunan kadar glukosa darah sewaktu pada Ny. H dari 353 mg/dL menjadi 260 mg/dL dan pada Ny. J dari 300 mg/dL menjadi 260 mg/dL. Selain itu, terdapat perbaikan kondisi yang ditandai dengan berkurangnya keluhan lemah, ngantuk, pusing, rasa haus, serta frekuensi buang air kecil. </w:t>
      </w:r>
      <w:r w:rsidRPr="00E22D64">
        <w:rPr>
          <w:rFonts w:ascii="Times New Roman" w:hAnsi="Times New Roman" w:cs="Times New Roman"/>
          <w:b/>
          <w:bCs/>
          <w:sz w:val="24"/>
          <w:szCs w:val="24"/>
          <w:lang w:val="id-ID"/>
          <w14:textOutline w14:w="0" w14:cap="flat" w14:cmpd="sng" w14:algn="ctr">
            <w14:noFill/>
            <w14:prstDash w14:val="solid"/>
            <w14:round/>
          </w14:textOutline>
        </w:rPr>
        <w:t>Kesimpulan</w:t>
      </w:r>
      <w:r w:rsidRPr="00E22D64">
        <w:rPr>
          <w:rFonts w:ascii="Times New Roman" w:hAnsi="Times New Roman" w:cs="Times New Roman"/>
          <w:sz w:val="24"/>
          <w:szCs w:val="24"/>
          <w:lang w:val="id-ID"/>
          <w14:textOutline w14:w="0" w14:cap="flat" w14:cmpd="sng" w14:algn="ctr">
            <w14:noFill/>
            <w14:prstDash w14:val="solid"/>
            <w14:round/>
          </w14:textOutline>
        </w:rPr>
        <w:t>: Pemberian diit nasi jagung dapat membantu mengontrol kadar glukosa darah dan memperbaiki kestabilan kadar glukosa darah pada penderita diabetes melitus.</w:t>
      </w:r>
    </w:p>
    <w:p w14:paraId="0B778178" w14:textId="77777777" w:rsidR="00152A3B" w:rsidRPr="00E22D64" w:rsidRDefault="00152A3B" w:rsidP="00835A3A">
      <w:pPr>
        <w:pBdr>
          <w:bottom w:val="single" w:sz="12" w:space="1" w:color="auto"/>
        </w:pBdr>
        <w:spacing w:line="240" w:lineRule="auto"/>
        <w:rPr>
          <w:rFonts w:ascii="Times New Roman" w:hAnsi="Times New Roman" w:cs="Times New Roman"/>
          <w:sz w:val="24"/>
          <w:szCs w:val="24"/>
          <w:lang w:val="id-ID"/>
          <w14:textOutline w14:w="0" w14:cap="flat" w14:cmpd="sng" w14:algn="ctr">
            <w14:noFill/>
            <w14:prstDash w14:val="solid"/>
            <w14:round/>
          </w14:textOutline>
        </w:rPr>
      </w:pPr>
      <w:r w:rsidRPr="00E22D64">
        <w:rPr>
          <w:rFonts w:ascii="Times New Roman" w:hAnsi="Times New Roman" w:cs="Times New Roman"/>
          <w:sz w:val="24"/>
          <w:szCs w:val="24"/>
          <w:lang w:val="id-ID"/>
          <w14:textOutline w14:w="0" w14:cap="flat" w14:cmpd="sng" w14:algn="ctr">
            <w14:noFill/>
            <w14:prstDash w14:val="solid"/>
            <w14:round/>
          </w14:textOutline>
        </w:rPr>
        <w:lastRenderedPageBreak/>
        <w:t xml:space="preserve">Kata kunci: Diabetes Melitus; Ketidakstabilan Kadar Glukosa Darah; Diit Nasi Jagung. </w:t>
      </w:r>
    </w:p>
    <w:p w14:paraId="4970AFA6" w14:textId="3236E623" w:rsidR="00152A3B" w:rsidRPr="00E22D64" w:rsidRDefault="00152A3B" w:rsidP="00152A3B">
      <w:pPr>
        <w:tabs>
          <w:tab w:val="left" w:pos="7797"/>
          <w:tab w:val="left" w:pos="7937"/>
        </w:tabs>
        <w:spacing w:after="0" w:line="360" w:lineRule="auto"/>
        <w:ind w:right="424"/>
        <w:jc w:val="center"/>
        <w:rPr>
          <w:rFonts w:ascii="Times New Roman" w:hAnsi="Times New Roman" w:cs="Times New Roman"/>
          <w:b/>
          <w:bCs/>
          <w:sz w:val="28"/>
          <w:szCs w:val="28"/>
          <w:lang w:val="id-ID"/>
          <w14:textOutline w14:w="0" w14:cap="flat" w14:cmpd="sng" w14:algn="ctr">
            <w14:noFill/>
            <w14:prstDash w14:val="solid"/>
            <w14:round/>
          </w14:textOutline>
        </w:rPr>
      </w:pPr>
      <w:r w:rsidRPr="00E22D64">
        <w:rPr>
          <w:rFonts w:ascii="Times New Roman" w:hAnsi="Times New Roman" w:cs="Times New Roman"/>
          <w:b/>
          <w:bCs/>
          <w:sz w:val="28"/>
          <w:szCs w:val="28"/>
          <w:lang w:val="id-ID"/>
          <w14:textOutline w14:w="0" w14:cap="flat" w14:cmpd="sng" w14:algn="ctr">
            <w14:noFill/>
            <w14:prstDash w14:val="solid"/>
            <w14:round/>
          </w14:textOutline>
        </w:rPr>
        <w:t>IMPLEMENTATION OF A CORN RICE DIET TO LOWER BLOOD GLUCOSE LEVELS IN PATIENTS WITH DIABETES MELLITUS</w:t>
      </w:r>
    </w:p>
    <w:p w14:paraId="0336642A" w14:textId="55481594" w:rsidR="00152A3B" w:rsidRPr="00E22D64" w:rsidRDefault="00152A3B" w:rsidP="00835A3A">
      <w:pPr>
        <w:tabs>
          <w:tab w:val="left" w:pos="7797"/>
          <w:tab w:val="left" w:pos="7937"/>
        </w:tabs>
        <w:spacing w:after="0" w:line="240" w:lineRule="auto"/>
        <w:ind w:right="424"/>
        <w:jc w:val="center"/>
        <w:rPr>
          <w:rFonts w:ascii="Times New Roman" w:hAnsi="Times New Roman" w:cs="Times New Roman"/>
          <w:sz w:val="24"/>
          <w:szCs w:val="24"/>
          <w:lang w:val="id-ID"/>
          <w14:textOutline w14:w="0" w14:cap="flat" w14:cmpd="sng" w14:algn="ctr">
            <w14:noFill/>
            <w14:prstDash w14:val="solid"/>
            <w14:round/>
          </w14:textOutline>
        </w:rPr>
      </w:pPr>
      <w:r w:rsidRPr="00E22D64">
        <w:rPr>
          <w:rFonts w:ascii="Times New Roman" w:hAnsi="Times New Roman" w:cs="Times New Roman"/>
          <w:b/>
          <w:bCs/>
          <w:sz w:val="24"/>
          <w:szCs w:val="24"/>
          <w:lang w:val="id-ID"/>
          <w14:textOutline w14:w="0" w14:cap="flat" w14:cmpd="sng" w14:algn="ctr">
            <w14:noFill/>
            <w14:prstDash w14:val="solid"/>
            <w14:round/>
          </w14:textOutline>
        </w:rPr>
        <w:t>ABSTRACT</w:t>
      </w:r>
    </w:p>
    <w:p w14:paraId="6947655F" w14:textId="123E830E" w:rsidR="00152A3B" w:rsidRPr="00E22D64" w:rsidRDefault="00152A3B" w:rsidP="00835A3A">
      <w:pPr>
        <w:tabs>
          <w:tab w:val="left" w:pos="7797"/>
          <w:tab w:val="left" w:pos="7937"/>
        </w:tabs>
        <w:spacing w:after="0" w:line="240" w:lineRule="auto"/>
        <w:ind w:right="424"/>
        <w:jc w:val="both"/>
        <w:rPr>
          <w:rFonts w:ascii="Times New Roman" w:hAnsi="Times New Roman" w:cs="Times New Roman"/>
          <w:sz w:val="24"/>
          <w:szCs w:val="24"/>
          <w:lang w:val="id-ID"/>
          <w14:textOutline w14:w="0" w14:cap="flat" w14:cmpd="sng" w14:algn="ctr">
            <w14:noFill/>
            <w14:prstDash w14:val="solid"/>
            <w14:round/>
          </w14:textOutline>
        </w:rPr>
      </w:pPr>
      <w:r w:rsidRPr="00E22D64">
        <w:rPr>
          <w:rFonts w:ascii="Times New Roman" w:hAnsi="Times New Roman" w:cs="Times New Roman"/>
          <w:b/>
          <w:bCs/>
          <w:sz w:val="24"/>
          <w:szCs w:val="24"/>
          <w:lang w:val="id-ID"/>
          <w14:textOutline w14:w="0" w14:cap="flat" w14:cmpd="sng" w14:algn="ctr">
            <w14:noFill/>
            <w14:prstDash w14:val="solid"/>
            <w14:round/>
          </w14:textOutline>
        </w:rPr>
        <w:t>Background</w:t>
      </w:r>
      <w:r w:rsidRPr="00E22D64">
        <w:rPr>
          <w:rFonts w:ascii="Times New Roman" w:hAnsi="Times New Roman" w:cs="Times New Roman"/>
          <w:sz w:val="24"/>
          <w:szCs w:val="24"/>
          <w:lang w:val="id-ID"/>
          <w14:textOutline w14:w="0" w14:cap="flat" w14:cmpd="sng" w14:algn="ctr">
            <w14:noFill/>
            <w14:prstDash w14:val="solid"/>
            <w14:round/>
          </w14:textOutline>
        </w:rPr>
        <w:t xml:space="preserve">: Diabetes mellitus is a chronic metabolic disease characterized by elevated blood glucose levels due to impaired insulin secretion and function. Unstable blood glucose levels in diabetes mellitus patients can cause various health problems, requiring proper management, one of which is through dietary regulation. Corn rice has a lower glycemic index than white rice, making it an alternative carbohydrate source to help control blood glucose levels. </w:t>
      </w:r>
      <w:r w:rsidRPr="00E22D64">
        <w:rPr>
          <w:rFonts w:ascii="Times New Roman" w:hAnsi="Times New Roman" w:cs="Times New Roman"/>
          <w:b/>
          <w:bCs/>
          <w:sz w:val="24"/>
          <w:szCs w:val="24"/>
          <w:lang w:val="id-ID"/>
          <w14:textOutline w14:w="0" w14:cap="flat" w14:cmpd="sng" w14:algn="ctr">
            <w14:noFill/>
            <w14:prstDash w14:val="solid"/>
            <w14:round/>
          </w14:textOutline>
        </w:rPr>
        <w:t>Objective</w:t>
      </w:r>
      <w:r w:rsidRPr="00E22D64">
        <w:rPr>
          <w:rFonts w:ascii="Times New Roman" w:hAnsi="Times New Roman" w:cs="Times New Roman"/>
          <w:sz w:val="24"/>
          <w:szCs w:val="24"/>
          <w:lang w:val="id-ID"/>
          <w14:textOutline w14:w="0" w14:cap="flat" w14:cmpd="sng" w14:algn="ctr">
            <w14:noFill/>
            <w14:prstDash w14:val="solid"/>
            <w14:round/>
          </w14:textOutline>
        </w:rPr>
        <w:t xml:space="preserve">: To determine the implementation of a corn rice diet as an effort to address the nursing problem of unstable blood glucose levels in diabetes mellitus patients. </w:t>
      </w:r>
      <w:r w:rsidRPr="00E22D64">
        <w:rPr>
          <w:rFonts w:ascii="Times New Roman" w:hAnsi="Times New Roman" w:cs="Times New Roman"/>
          <w:b/>
          <w:bCs/>
          <w:sz w:val="24"/>
          <w:szCs w:val="24"/>
          <w:lang w:val="id-ID"/>
          <w14:textOutline w14:w="0" w14:cap="flat" w14:cmpd="sng" w14:algn="ctr">
            <w14:noFill/>
            <w14:prstDash w14:val="solid"/>
            <w14:round/>
          </w14:textOutline>
        </w:rPr>
        <w:t>Methods</w:t>
      </w:r>
      <w:r w:rsidRPr="00E22D64">
        <w:rPr>
          <w:rFonts w:ascii="Times New Roman" w:hAnsi="Times New Roman" w:cs="Times New Roman"/>
          <w:sz w:val="24"/>
          <w:szCs w:val="24"/>
          <w:lang w:val="id-ID"/>
          <w14:textOutline w14:w="0" w14:cap="flat" w14:cmpd="sng" w14:algn="ctr">
            <w14:noFill/>
            <w14:prstDash w14:val="solid"/>
            <w14:round/>
          </w14:textOutline>
        </w:rPr>
        <w:t xml:space="preserve">: This study used a case study method with a descriptive approach involving two respondents with diabetes mellitus. The intervention was carried out for 7 days, with the provision of a corn rice diet of 150 grams as a substitute for white rice, given three times a day (morning, noon, and night). </w:t>
      </w:r>
      <w:r w:rsidRPr="00E22D64">
        <w:rPr>
          <w:rFonts w:ascii="Times New Roman" w:hAnsi="Times New Roman" w:cs="Times New Roman"/>
          <w:b/>
          <w:bCs/>
          <w:sz w:val="24"/>
          <w:szCs w:val="24"/>
          <w:lang w:val="id-ID"/>
          <w14:textOutline w14:w="0" w14:cap="flat" w14:cmpd="sng" w14:algn="ctr">
            <w14:noFill/>
            <w14:prstDash w14:val="solid"/>
            <w14:round/>
          </w14:textOutline>
        </w:rPr>
        <w:t>Results</w:t>
      </w:r>
      <w:r w:rsidRPr="00E22D64">
        <w:rPr>
          <w:rFonts w:ascii="Times New Roman" w:hAnsi="Times New Roman" w:cs="Times New Roman"/>
          <w:sz w:val="24"/>
          <w:szCs w:val="24"/>
          <w:lang w:val="id-ID"/>
          <w14:textOutline w14:w="0" w14:cap="flat" w14:cmpd="sng" w14:algn="ctr">
            <w14:noFill/>
            <w14:prstDash w14:val="solid"/>
            <w14:round/>
          </w14:textOutline>
        </w:rPr>
        <w:t xml:space="preserve">: The corn rice diet showed positive results in helping control blood glucose levels in both respondents. This was indicated by a decrease in random blood glucose levels in Mrs. H from 353 mg/dL to 260 mg/dL and in Mrs. J from 300 mg/dL to 260 mg/dL. Furthermore, there was an improvement in condition, indicated by a reduction in complaints of weakness, drowsiness, dizziness, thirst, and urinary frequency. </w:t>
      </w:r>
      <w:r w:rsidRPr="00E22D64">
        <w:rPr>
          <w:rFonts w:ascii="Times New Roman" w:hAnsi="Times New Roman" w:cs="Times New Roman"/>
          <w:b/>
          <w:bCs/>
          <w:sz w:val="24"/>
          <w:szCs w:val="24"/>
          <w:lang w:val="id-ID"/>
          <w14:textOutline w14:w="0" w14:cap="flat" w14:cmpd="sng" w14:algn="ctr">
            <w14:noFill/>
            <w14:prstDash w14:val="solid"/>
            <w14:round/>
          </w14:textOutline>
        </w:rPr>
        <w:t>Conclusion</w:t>
      </w:r>
      <w:r w:rsidRPr="00E22D64">
        <w:rPr>
          <w:rFonts w:ascii="Times New Roman" w:hAnsi="Times New Roman" w:cs="Times New Roman"/>
          <w:sz w:val="24"/>
          <w:szCs w:val="24"/>
          <w:lang w:val="id-ID"/>
          <w14:textOutline w14:w="0" w14:cap="flat" w14:cmpd="sng" w14:algn="ctr">
            <w14:noFill/>
            <w14:prstDash w14:val="solid"/>
            <w14:round/>
          </w14:textOutline>
        </w:rPr>
        <w:t>: The corn rice diet can help control blood glucose levels and improve blood glucose stability in patients with diabetes mellitus.</w:t>
      </w:r>
    </w:p>
    <w:p w14:paraId="7308E578" w14:textId="190C1332" w:rsidR="00152A3B" w:rsidRPr="00E22D64" w:rsidRDefault="00152A3B" w:rsidP="00835A3A">
      <w:pPr>
        <w:tabs>
          <w:tab w:val="left" w:pos="7797"/>
          <w:tab w:val="left" w:pos="7937"/>
        </w:tabs>
        <w:spacing w:after="0" w:line="240" w:lineRule="auto"/>
        <w:ind w:right="424"/>
        <w:jc w:val="both"/>
        <w:rPr>
          <w:rFonts w:ascii="Times New Roman" w:hAnsi="Times New Roman" w:cs="Times New Roman"/>
          <w:sz w:val="24"/>
          <w:szCs w:val="24"/>
          <w:lang w:val="id-ID"/>
          <w14:textOutline w14:w="0" w14:cap="flat" w14:cmpd="sng" w14:algn="ctr">
            <w14:noFill/>
            <w14:prstDash w14:val="solid"/>
            <w14:round/>
          </w14:textOutline>
        </w:rPr>
        <w:sectPr w:rsidR="00152A3B" w:rsidRPr="00E22D64" w:rsidSect="00152A3B">
          <w:pgSz w:w="11906" w:h="16838"/>
          <w:pgMar w:top="2268" w:right="1701" w:bottom="1701" w:left="2268" w:header="708" w:footer="708" w:gutter="0"/>
          <w:cols w:space="708"/>
          <w:docGrid w:linePitch="360"/>
        </w:sectPr>
      </w:pPr>
      <w:r w:rsidRPr="00E22D64">
        <w:rPr>
          <w:rFonts w:ascii="Times New Roman" w:hAnsi="Times New Roman" w:cs="Times New Roman"/>
          <w:b/>
          <w:bCs/>
          <w:sz w:val="24"/>
          <w:szCs w:val="24"/>
          <w:lang w:val="id-ID"/>
          <w14:textOutline w14:w="0" w14:cap="flat" w14:cmpd="sng" w14:algn="ctr">
            <w14:noFill/>
            <w14:prstDash w14:val="solid"/>
            <w14:round/>
          </w14:textOutline>
        </w:rPr>
        <w:t>Keywords</w:t>
      </w:r>
      <w:r w:rsidRPr="00E22D64">
        <w:rPr>
          <w:rFonts w:ascii="Times New Roman" w:hAnsi="Times New Roman" w:cs="Times New Roman"/>
          <w:sz w:val="24"/>
          <w:szCs w:val="24"/>
          <w:lang w:val="id-ID"/>
          <w14:textOutline w14:w="0" w14:cap="flat" w14:cmpd="sng" w14:algn="ctr">
            <w14:noFill/>
            <w14:prstDash w14:val="solid"/>
            <w14:round/>
          </w14:textOutline>
        </w:rPr>
        <w:t>: Diabetes Mellitus; Blood Glucose Instability; Corn Rice Die</w:t>
      </w:r>
      <w:r w:rsidRPr="00E22D64">
        <w:rPr>
          <w:rFonts w:ascii="Times New Roman" w:hAnsi="Times New Roman" w:cs="Times New Roman"/>
          <w:sz w:val="24"/>
          <w:szCs w:val="24"/>
          <w:lang w:val="id-ID"/>
          <w14:textOutline w14:w="0" w14:cap="flat" w14:cmpd="sng" w14:algn="ctr">
            <w14:noFill/>
            <w14:prstDash w14:val="solid"/>
            <w14:round/>
          </w14:textOutline>
        </w:rPr>
        <w:t>t</w:t>
      </w:r>
    </w:p>
    <w:p w14:paraId="173CA452" w14:textId="77777777" w:rsidR="005D3EEA" w:rsidRPr="00E22D64" w:rsidRDefault="005D3EEA" w:rsidP="005D3EEA">
      <w:pPr>
        <w:spacing w:after="0" w:line="240" w:lineRule="auto"/>
        <w:rPr>
          <w:rFonts w:ascii="Times New Roman" w:eastAsia="Times New Roman" w:hAnsi="Times New Roman" w:cs="Times New Roman"/>
          <w:sz w:val="24"/>
          <w:szCs w:val="24"/>
          <w:lang w:val="id-ID"/>
        </w:rPr>
      </w:pPr>
    </w:p>
    <w:p w14:paraId="0C788BF3" w14:textId="77777777" w:rsidR="001E4C09" w:rsidRPr="00E22D64" w:rsidRDefault="001E4C09" w:rsidP="006D3A60">
      <w:pPr>
        <w:spacing w:after="0" w:line="360" w:lineRule="auto"/>
        <w:jc w:val="both"/>
        <w:rPr>
          <w:rFonts w:ascii="Times New Roman" w:eastAsia="Times New Roman" w:hAnsi="Times New Roman" w:cs="Times New Roman"/>
          <w:b/>
          <w:bCs/>
          <w:color w:val="000000"/>
          <w:sz w:val="24"/>
          <w:szCs w:val="24"/>
          <w:lang w:val="id-ID"/>
        </w:rPr>
        <w:sectPr w:rsidR="001E4C09" w:rsidRPr="00E22D64">
          <w:pgSz w:w="12240" w:h="15840"/>
          <w:pgMar w:top="1440" w:right="1440" w:bottom="1440" w:left="1440" w:header="708" w:footer="708" w:gutter="0"/>
          <w:cols w:space="708"/>
          <w:docGrid w:linePitch="360"/>
        </w:sectPr>
      </w:pPr>
    </w:p>
    <w:p w14:paraId="079D9890" w14:textId="77777777" w:rsidR="00AD60F4" w:rsidRPr="00E22D64" w:rsidRDefault="00AD60F4" w:rsidP="006D3A60">
      <w:pPr>
        <w:spacing w:after="0" w:line="360" w:lineRule="auto"/>
        <w:jc w:val="both"/>
        <w:rPr>
          <w:rFonts w:ascii="Times New Roman" w:eastAsia="Times New Roman" w:hAnsi="Times New Roman" w:cs="Times New Roman"/>
          <w:b/>
          <w:bCs/>
          <w:color w:val="000000"/>
          <w:sz w:val="24"/>
          <w:szCs w:val="24"/>
          <w:lang w:val="id-ID"/>
        </w:rPr>
      </w:pPr>
    </w:p>
    <w:p w14:paraId="43F27107" w14:textId="35C46A98" w:rsidR="005D3EEA" w:rsidRPr="00E22D64" w:rsidRDefault="00587E41" w:rsidP="006D3A60">
      <w:pPr>
        <w:spacing w:after="0" w:line="360" w:lineRule="auto"/>
        <w:jc w:val="both"/>
        <w:rPr>
          <w:rFonts w:ascii="Times New Roman" w:eastAsia="Times New Roman" w:hAnsi="Times New Roman" w:cs="Times New Roman"/>
          <w:sz w:val="24"/>
          <w:szCs w:val="24"/>
          <w:lang w:val="id-ID"/>
        </w:rPr>
      </w:pPr>
      <w:r w:rsidRPr="00E22D64">
        <w:rPr>
          <w:rFonts w:ascii="Times New Roman" w:eastAsia="Times New Roman" w:hAnsi="Times New Roman" w:cs="Times New Roman"/>
          <w:b/>
          <w:bCs/>
          <w:color w:val="000000"/>
          <w:sz w:val="24"/>
          <w:szCs w:val="24"/>
          <w:lang w:val="id-ID"/>
        </w:rPr>
        <w:t>LATAR BELAKANG</w:t>
      </w:r>
      <w:r w:rsidR="005D3EEA" w:rsidRPr="00E22D64">
        <w:rPr>
          <w:rFonts w:ascii="Times New Roman" w:eastAsia="Times New Roman" w:hAnsi="Times New Roman" w:cs="Times New Roman"/>
          <w:b/>
          <w:bCs/>
          <w:color w:val="000000"/>
          <w:sz w:val="24"/>
          <w:szCs w:val="24"/>
          <w:lang w:val="id-ID"/>
        </w:rPr>
        <w:t xml:space="preserve"> </w:t>
      </w:r>
    </w:p>
    <w:p w14:paraId="746A6EBD" w14:textId="77777777" w:rsidR="00152A3B" w:rsidRPr="00E22D64" w:rsidRDefault="005D3EEA" w:rsidP="00EF4718">
      <w:pPr>
        <w:spacing w:line="360" w:lineRule="auto"/>
        <w:jc w:val="both"/>
        <w:rPr>
          <w:rFonts w:ascii="Times New Roman" w:hAnsi="Times New Roman" w:cs="Times New Roman"/>
          <w:sz w:val="24"/>
          <w:szCs w:val="24"/>
          <w:lang w:val="id-ID"/>
        </w:rPr>
      </w:pPr>
      <w:r w:rsidRPr="00E22D64">
        <w:rPr>
          <w:rFonts w:ascii="Times New Roman" w:eastAsia="Times New Roman" w:hAnsi="Times New Roman" w:cs="Times New Roman"/>
          <w:sz w:val="24"/>
          <w:szCs w:val="24"/>
          <w:lang w:val="id-ID"/>
        </w:rPr>
        <w:t xml:space="preserve">       </w:t>
      </w:r>
      <w:r w:rsidR="00152A3B" w:rsidRPr="00E22D64">
        <w:rPr>
          <w:rFonts w:ascii="Times New Roman" w:hAnsi="Times New Roman" w:cs="Times New Roman"/>
          <w:sz w:val="24"/>
          <w:szCs w:val="24"/>
          <w:lang w:val="id-ID"/>
        </w:rPr>
        <w:t xml:space="preserve">Diabetes melitus merupakan penyakit metabolik kronis yang ditandai dengan hiperglikemia akibat gangguan sekresi insulin, resistensi insulin, atau keduanya. Kondisi ini dapat menyebabkan berbagai komplikasi apabila kadar glukosa darah tidak terkontrol. </w:t>
      </w:r>
    </w:p>
    <w:p w14:paraId="32273E86" w14:textId="77777777" w:rsidR="00152A3B" w:rsidRPr="00E22D64" w:rsidRDefault="00152A3B" w:rsidP="00EF4718">
      <w:pPr>
        <w:spacing w:line="360" w:lineRule="auto"/>
        <w:jc w:val="both"/>
        <w:rPr>
          <w:rFonts w:ascii="Times New Roman" w:hAnsi="Times New Roman" w:cs="Times New Roman"/>
          <w:sz w:val="24"/>
          <w:szCs w:val="24"/>
          <w:lang w:val="id-ID"/>
        </w:rPr>
      </w:pPr>
      <w:r w:rsidRPr="00E22D64">
        <w:rPr>
          <w:rFonts w:ascii="Times New Roman" w:hAnsi="Times New Roman" w:cs="Times New Roman"/>
          <w:sz w:val="24"/>
          <w:szCs w:val="24"/>
          <w:lang w:val="id-ID"/>
        </w:rPr>
        <w:t xml:space="preserve">      International Diabetes Federation (IDF) melaporkan bahwa pada tahun 2021 terdapat sekitar 537 juta penderita diabetes melitus di dunia dan diperkirakan meningkat menjadi 783 juta pada tahun 2045. Berdasarkan data Dinas Kesehatan Kabupaten Temanggung tahun 2025, terdapat 6.944 penderita diabetes melitus, sehingga pengendalian kadar glukosa darah menjadi salah satu prioritas penatalaksanaan penyakit ini.</w:t>
      </w:r>
    </w:p>
    <w:p w14:paraId="269669E1" w14:textId="77777777" w:rsidR="00152A3B" w:rsidRPr="00E22D64" w:rsidRDefault="00152A3B" w:rsidP="00EF4718">
      <w:pPr>
        <w:spacing w:line="360" w:lineRule="auto"/>
        <w:jc w:val="both"/>
        <w:rPr>
          <w:rFonts w:ascii="Times New Roman" w:hAnsi="Times New Roman" w:cs="Times New Roman"/>
          <w:sz w:val="24"/>
          <w:szCs w:val="24"/>
          <w:lang w:val="id-ID"/>
        </w:rPr>
      </w:pPr>
      <w:r w:rsidRPr="00E22D64">
        <w:rPr>
          <w:rFonts w:ascii="Times New Roman" w:hAnsi="Times New Roman" w:cs="Times New Roman"/>
          <w:sz w:val="24"/>
          <w:szCs w:val="24"/>
          <w:lang w:val="id-ID"/>
        </w:rPr>
        <w:t xml:space="preserve">     Ketidakstabilan kadar glukosa darah merupakan salah satu masalah keperawatan utama pada pasien diabetes melitus. Hiperglikemia dapat menyebabkan berbagai manifestasi klinis seperti poliuria, polidipsia, polifagia, kelelahan, penurunan berat badan, penglihatan kabur, serta meningkatkan risiko komplikasi berupa nefropati, retinopati, neuropati, penyakit kardiovaskular </w:t>
      </w:r>
      <w:r w:rsidRPr="00E22D64">
        <w:rPr>
          <w:rFonts w:ascii="Times New Roman" w:hAnsi="Times New Roman" w:cs="Times New Roman"/>
          <w:sz w:val="24"/>
          <w:szCs w:val="24"/>
          <w:lang w:val="id-ID"/>
        </w:rPr>
        <w:fldChar w:fldCharType="begin" w:fldLock="1"/>
      </w:r>
      <w:r w:rsidRPr="00E22D64">
        <w:rPr>
          <w:rFonts w:ascii="Times New Roman" w:hAnsi="Times New Roman" w:cs="Times New Roman"/>
          <w:sz w:val="24"/>
          <w:szCs w:val="24"/>
          <w:lang w:val="id-ID"/>
        </w:rPr>
        <w:instrText>ADDIN CSL_CITATION {"citationItems":[{"id":"ITEM-1","itemData":{"author":[{"dropping-particle":"","family":"Fauziyah","given":"Nurul Azmi","non-dropping-particle":"","parse-names":false,"suffix":""},{"dropping-particle":"","family":"Pebrianti","given":"Sandra","non-dropping-particle":"","parse-names":false,"suffix":""},{"dropping-particle":"","family":"Pratiwi","given":"Sri Hartati","non-dropping-particle":"","parse-names":false,"suffix":""},{"dropping-particle":"","family":"Jl","given":"Alamat","non-dropping-particle":"","parse-names":false,"suffix":""},{"dropping-particle":"","family":"Bandung","given":"Raya","non-dropping-particle":"","parse-names":false,"suffix":""},{"dropping-particle":"","family":"Km","given":"Sumedang","non-dropping-particle":"","parse-names":false,"suffix":""},{"dropping-particle":"","family":"Jatinangor","given":"Kec","non-dropping-particle":"","parse-names":false,"suffix":""},{"dropping-particle":"","family":"Sumedang","given":"Kabupaten","non-dropping-particle":"","parse-names":false,"suffix":""}],"id":"ITEM-1","issue":"3","issued":{"date-parts":[["2024"]]},"page":"0-9","title":"Manajemen Cairan Pada Pasien Ketoasidosis Diabetik DM Tipe 2 Dengan Ketidakstabilan Kadar Glukosa Darah","type":"article-journal"},"uris":["http://www.mendeley.com/documents/?uuid=2b2017c7-e3b6-4ca0-9221-ab989175a925"]}],"mendeley":{"formattedCitation":"(Fauziyah et al., 2024)","plainTextFormattedCitation":"(Fauziyah et al., 2024)","previouslyFormattedCitation":"(Fauziyah et al., 2024)"},"properties":{"noteIndex":0},"schema":"https://github.com/citation-style-language/schema/raw/master/csl-citation.json"}</w:instrText>
      </w:r>
      <w:r w:rsidRPr="00E22D64">
        <w:rPr>
          <w:rFonts w:ascii="Times New Roman" w:hAnsi="Times New Roman" w:cs="Times New Roman"/>
          <w:sz w:val="24"/>
          <w:szCs w:val="24"/>
          <w:lang w:val="id-ID"/>
        </w:rPr>
        <w:fldChar w:fldCharType="separate"/>
      </w:r>
      <w:r w:rsidRPr="00E22D64">
        <w:rPr>
          <w:rFonts w:ascii="Times New Roman" w:hAnsi="Times New Roman" w:cs="Times New Roman"/>
          <w:noProof/>
          <w:sz w:val="24"/>
          <w:szCs w:val="24"/>
          <w:lang w:val="id-ID"/>
        </w:rPr>
        <w:t>(Fauziyah et al., 2024)</w:t>
      </w:r>
      <w:r w:rsidRPr="00E22D64">
        <w:rPr>
          <w:rFonts w:ascii="Times New Roman" w:hAnsi="Times New Roman" w:cs="Times New Roman"/>
          <w:sz w:val="24"/>
          <w:szCs w:val="24"/>
          <w:lang w:val="id-ID"/>
        </w:rPr>
        <w:fldChar w:fldCharType="end"/>
      </w:r>
      <w:r w:rsidRPr="00E22D64">
        <w:rPr>
          <w:rFonts w:ascii="Times New Roman" w:hAnsi="Times New Roman" w:cs="Times New Roman"/>
          <w:sz w:val="24"/>
          <w:szCs w:val="24"/>
          <w:lang w:val="id-ID"/>
        </w:rPr>
        <w:t>.</w:t>
      </w:r>
    </w:p>
    <w:p w14:paraId="7368B65A" w14:textId="77777777" w:rsidR="00152A3B" w:rsidRPr="00E22D64" w:rsidRDefault="00152A3B" w:rsidP="00EF4718">
      <w:pPr>
        <w:spacing w:line="360" w:lineRule="auto"/>
        <w:jc w:val="both"/>
        <w:rPr>
          <w:rFonts w:ascii="Times New Roman" w:hAnsi="Times New Roman" w:cs="Times New Roman"/>
          <w:sz w:val="24"/>
          <w:szCs w:val="24"/>
          <w:lang w:val="id-ID"/>
        </w:rPr>
      </w:pPr>
      <w:r w:rsidRPr="00E22D64">
        <w:rPr>
          <w:rFonts w:ascii="Times New Roman" w:hAnsi="Times New Roman" w:cs="Times New Roman"/>
          <w:sz w:val="24"/>
          <w:szCs w:val="24"/>
          <w:lang w:val="id-ID"/>
        </w:rPr>
        <w:t xml:space="preserve">     Pengendalian kadar glukosa darah dipengaruhi oleh berbagai faktor. Beberapa faktor yang berhubungan dengan ketidakstabilan kadar glukosa darah antara lain ketidakpatuhan terhadap terapi obat, pola makan yang tidak sesuai, konsumsi</w:t>
      </w:r>
      <w:r w:rsidRPr="00E22D64">
        <w:rPr>
          <w:rFonts w:ascii="Times New Roman" w:hAnsi="Times New Roman" w:cs="Times New Roman"/>
          <w:b/>
          <w:bCs/>
          <w:sz w:val="24"/>
          <w:szCs w:val="24"/>
          <w:lang w:val="id-ID"/>
        </w:rPr>
        <w:t xml:space="preserve"> </w:t>
      </w:r>
      <w:r w:rsidRPr="00E22D64">
        <w:rPr>
          <w:rFonts w:ascii="Times New Roman" w:hAnsi="Times New Roman" w:cs="Times New Roman"/>
          <w:sz w:val="24"/>
          <w:szCs w:val="24"/>
          <w:lang w:val="id-ID"/>
        </w:rPr>
        <w:t xml:space="preserve">karbohidrat dengan indeks glikemik tinggi, kurangnya aktivitas fisik, obesitas, stres, usia, serta adanya penyakit penyerta. </w:t>
      </w:r>
    </w:p>
    <w:p w14:paraId="13287DD4" w14:textId="77777777" w:rsidR="00152A3B" w:rsidRPr="00E22D64" w:rsidRDefault="00152A3B" w:rsidP="00EF4718">
      <w:pPr>
        <w:spacing w:line="360" w:lineRule="auto"/>
        <w:jc w:val="both"/>
        <w:rPr>
          <w:rFonts w:ascii="Times New Roman" w:hAnsi="Times New Roman" w:cs="Times New Roman"/>
          <w:sz w:val="24"/>
          <w:szCs w:val="24"/>
          <w:lang w:val="id-ID"/>
        </w:rPr>
      </w:pPr>
      <w:r w:rsidRPr="00E22D64">
        <w:rPr>
          <w:rFonts w:ascii="Times New Roman" w:hAnsi="Times New Roman" w:cs="Times New Roman"/>
          <w:sz w:val="24"/>
          <w:szCs w:val="24"/>
          <w:lang w:val="id-ID"/>
        </w:rPr>
        <w:t xml:space="preserve">     Penggantian sumber karbohidrat dengan bahan pangan yang memiliki indeks glikemik rendah merupakan salah satu upaya nonfarmakologis yang dapat membantu mengendalikan kadar glukosa darah. Sumber karbohidrat yang memiliki indeks glikemik lebih rendah dibandingkan nasi putih adalah nasi jagung. Nasi jagung mengandung serat pangan yang lebih tinggi sehingga mampu memperlambat proses pencernaan dan penyerapan glukosa, meningkatkan rasa kenyang, serta membantu mempertahankan kestabilan kadar glukosa darah. Selain itu, kandungan serat larut seperti pektin dan gum pada jagung dapat memperlambat pengosongan lambung sehingga peningkatan kadar glukosa darah setelah makan menjadi lebih terkendali </w:t>
      </w:r>
      <w:r w:rsidRPr="00E22D64">
        <w:rPr>
          <w:rFonts w:ascii="Times New Roman" w:hAnsi="Times New Roman" w:cs="Times New Roman"/>
          <w:sz w:val="24"/>
          <w:szCs w:val="24"/>
          <w:lang w:val="id-ID"/>
        </w:rPr>
        <w:fldChar w:fldCharType="begin" w:fldLock="1"/>
      </w:r>
      <w:r w:rsidRPr="00E22D64">
        <w:rPr>
          <w:rFonts w:ascii="Times New Roman" w:hAnsi="Times New Roman" w:cs="Times New Roman"/>
          <w:sz w:val="24"/>
          <w:szCs w:val="24"/>
          <w:lang w:val="id-ID"/>
        </w:rPr>
        <w:instrText>ADDIN CSL_CITATION {"citationItems":[{"id":"ITEM-1","itemData":{"abstract":"… untuk mengetahui hubungan kebiasaan konsumsi nasi jagung dan profil … pangan lokal yang dapat dikembangkan dalam rangka diversifikasi pangan sumber karbohidrat adalah jagung …","author":[{"dropping-particle":"","family":"Novianingtyas","given":"Umi","non-dropping-particle":"","parse-names":false,"suffix":""},{"dropping-particle":"","family":"Maryanto","given":"Sugeng","non-dropping-particle":"","parse-names":false,"suffix":""},{"dropping-particle":"","family":"Mulyasari","given":"Indri","non-dropping-particle":"","parse-names":false,"suffix":""}],"container-title":"Jurnal Gizi dan Kesehatan","id":"ITEM-1","issue":"1","issued":{"date-parts":[["2020"]]},"page":"26-35","title":"The Profile of Blood Glucose in Women 31-45 Years Old and Consumption Habits of Nasi Jagung at Dawung, Candirejo Village Pringapus District Semarang Regency","type":"article-journal","volume":"12"},"uris":["http://www.mendeley.com/documents/?uuid=14cfc550-ea6e-4f5e-889b-7cd27333aa68"]}],"mendeley":{"formattedCitation":"(Novianingtyas et al., 2020)","plainTextFormattedCitation":"(Novianingtyas et al., 2020)","previouslyFormattedCitation":"(Novianingtyas et al., 2020)"},"properties":{"noteIndex":0},"schema":"https://github.com/citation-style-language/schema/raw/master/csl-citation.json"}</w:instrText>
      </w:r>
      <w:r w:rsidRPr="00E22D64">
        <w:rPr>
          <w:rFonts w:ascii="Times New Roman" w:hAnsi="Times New Roman" w:cs="Times New Roman"/>
          <w:sz w:val="24"/>
          <w:szCs w:val="24"/>
          <w:lang w:val="id-ID"/>
        </w:rPr>
        <w:fldChar w:fldCharType="separate"/>
      </w:r>
      <w:r w:rsidRPr="00E22D64">
        <w:rPr>
          <w:rFonts w:ascii="Times New Roman" w:hAnsi="Times New Roman" w:cs="Times New Roman"/>
          <w:noProof/>
          <w:sz w:val="24"/>
          <w:szCs w:val="24"/>
          <w:lang w:val="id-ID"/>
        </w:rPr>
        <w:t>(Novianingtyas et al., 2020)</w:t>
      </w:r>
      <w:r w:rsidRPr="00E22D64">
        <w:rPr>
          <w:rFonts w:ascii="Times New Roman" w:hAnsi="Times New Roman" w:cs="Times New Roman"/>
          <w:sz w:val="24"/>
          <w:szCs w:val="24"/>
          <w:lang w:val="id-ID"/>
        </w:rPr>
        <w:fldChar w:fldCharType="end"/>
      </w:r>
    </w:p>
    <w:p w14:paraId="136FED7C" w14:textId="77777777" w:rsidR="00152A3B" w:rsidRPr="00E22D64" w:rsidRDefault="00152A3B" w:rsidP="00EF4718">
      <w:pPr>
        <w:spacing w:line="360" w:lineRule="auto"/>
        <w:jc w:val="both"/>
        <w:rPr>
          <w:rFonts w:ascii="Times New Roman" w:hAnsi="Times New Roman" w:cs="Times New Roman"/>
          <w:sz w:val="24"/>
          <w:szCs w:val="24"/>
          <w:lang w:val="id-ID"/>
        </w:rPr>
      </w:pPr>
      <w:r w:rsidRPr="00E22D64">
        <w:rPr>
          <w:rFonts w:ascii="Times New Roman" w:hAnsi="Times New Roman" w:cs="Times New Roman"/>
          <w:sz w:val="24"/>
          <w:szCs w:val="24"/>
          <w:lang w:val="id-ID"/>
        </w:rPr>
        <w:t xml:space="preserve">     Beberapa penelitian menunjukkan bahwa diet nasi jagung memberikan hasil yang baik dalam pengendalian glukosa darah. </w:t>
      </w:r>
      <w:r w:rsidRPr="00E22D64">
        <w:rPr>
          <w:rFonts w:ascii="Times New Roman" w:hAnsi="Times New Roman" w:cs="Times New Roman"/>
          <w:sz w:val="24"/>
          <w:szCs w:val="24"/>
          <w:lang w:val="id-ID"/>
        </w:rPr>
        <w:lastRenderedPageBreak/>
        <w:t xml:space="preserve">Penelitian </w:t>
      </w:r>
      <w:r w:rsidRPr="00E22D64">
        <w:rPr>
          <w:rFonts w:ascii="Times New Roman" w:hAnsi="Times New Roman" w:cs="Times New Roman"/>
          <w:sz w:val="24"/>
          <w:szCs w:val="24"/>
          <w:lang w:val="id-ID"/>
        </w:rPr>
        <w:fldChar w:fldCharType="begin" w:fldLock="1"/>
      </w:r>
      <w:r w:rsidRPr="00E22D64">
        <w:rPr>
          <w:rFonts w:ascii="Times New Roman" w:hAnsi="Times New Roman" w:cs="Times New Roman"/>
          <w:sz w:val="24"/>
          <w:szCs w:val="24"/>
          <w:lang w:val="id-ID"/>
        </w:rPr>
        <w:instrText>ADDIN CSL_CITATION {"citationItems":[{"id":"ITEM-1","itemData":{"DOI":"10.31596/jcu.v11i1.1040","ISSN":"2252-8865","abstract":"ABSTRAKÂ Nasi jagung baik dikonsumsi oleh penderita diabetes melitus, karena penderita diabetes mellitus tidak diperkenankan mengkonsumsi nasi yang berasal dari beras karena mengandung indeks glikemik yang tinggi yang dapat mengakibatkan kadar gula darah meningkat. Maka dari itu diperlukan sumber makanan pokok pengganti nasi, salah satunya adalah dengan diit nasi jagung. Penelitian ini bertujuan untuk mengetahui efektivitas pemberian diit nasi jagung terhadap perubahan kadar glukosa darah pada penderita diabetes mellitus tipe II di Wilayah Kerja Puskesmas Tawangharjo Kabupaten Grobogan. Desain penelitian yang digunakan dalam penelitian ini adalah Pra Eksperimen dengan pendekatan One Group Pre Test Post Test Design. Teknik sampling yang digunakan adalah Total Sampling dan didapatkan 40 responden. Â Berdasarkan hasil analisa data (1) Penderita diabetes mellitus memiliki rata-rata kadar glukosa darah sebelum pemberian diit nasi jagung sebesar 303,26, (2) Penderita diabetes mellitus memiliki rata-rata kadar glukosa darah setelah pemberian diit nasi jagung sebesar 254,65, (3) Ada perbedaan rata-rata pre dan post pada kadar glukosa darah sebesar 48,61, dengan demikian ada perbedaan yang bermakna antara kadar glukosa darah pre dan post pemberian diit nasi jagung dengan nilai t hitung (25,241) &gt; t tabel (2,022) dan nilai pv (0,000) &lt; Î± (0,05). Â Berdasarkan hasil uji paired t test disimpulkan bahwa pemberian diit nasi jagung efektif terhadap perubahan kadar glukosa darah pada penderita diabetes mellitus tipe II di Wilayah Kerja Puskesmas Grobogan Kabupaten Grobogan.Â Â  Â Kata Kunci : Nasi Jagung; Kadar Gula Darah; Diabetes Mellitus Tipe II","author":[{"dropping-particle":"","family":"Widayati","given":"Christina Nur","non-dropping-particle":"","parse-names":false,"suffix":""},{"dropping-particle":"","family":"Purhadi","given":"Purhadi","non-dropping-particle":"","parse-names":false,"suffix":""},{"dropping-particle":"","family":"Kusumaningrum","given":"Yesita Ragil","non-dropping-particle":"","parse-names":false,"suffix":""}],"container-title":"Jurnal Keperawatan dan Kesehatan Masyarakat Cendekia Utama","id":"ITEM-1","issue":"1","issued":{"date-parts":[["2022"]]},"page":"57","title":"Efektivitas Pemberian Diit Nasi Jagung Terhadap Perubahan Kadar Glukosa Darah Pada Penderita Diabetes Mellitus Tipe Ii Di Puskesmas Grobogan Kabupaten Grobogan","type":"article-journal","volume":"11"},"uris":["http://www.mendeley.com/documents/?uuid=6588a620-79b4-439e-9432-762b5cd6b5dd"]}],"mendeley":{"formattedCitation":"(Widayati et al., 2022)","manualFormatting":"Widayati et al., (2022)","plainTextFormattedCitation":"(Widayati et al., 2022)","previouslyFormattedCitation":"(Widayati et al., 2022)"},"properties":{"noteIndex":0},"schema":"https://github.com/citation-style-language/schema/raw/master/csl-citation.json"}</w:instrText>
      </w:r>
      <w:r w:rsidRPr="00E22D64">
        <w:rPr>
          <w:rFonts w:ascii="Times New Roman" w:hAnsi="Times New Roman" w:cs="Times New Roman"/>
          <w:sz w:val="24"/>
          <w:szCs w:val="24"/>
          <w:lang w:val="id-ID"/>
        </w:rPr>
        <w:fldChar w:fldCharType="separate"/>
      </w:r>
      <w:r w:rsidRPr="00E22D64">
        <w:rPr>
          <w:rFonts w:ascii="Times New Roman" w:hAnsi="Times New Roman" w:cs="Times New Roman"/>
          <w:noProof/>
          <w:sz w:val="24"/>
          <w:szCs w:val="24"/>
          <w:lang w:val="id-ID"/>
        </w:rPr>
        <w:t>Widayati et al., (2022)</w:t>
      </w:r>
      <w:r w:rsidRPr="00E22D64">
        <w:rPr>
          <w:rFonts w:ascii="Times New Roman" w:hAnsi="Times New Roman" w:cs="Times New Roman"/>
          <w:sz w:val="24"/>
          <w:szCs w:val="24"/>
          <w:lang w:val="id-ID"/>
        </w:rPr>
        <w:fldChar w:fldCharType="end"/>
      </w:r>
      <w:r w:rsidRPr="00E22D64">
        <w:rPr>
          <w:rFonts w:ascii="Times New Roman" w:hAnsi="Times New Roman" w:cs="Times New Roman"/>
          <w:sz w:val="24"/>
          <w:szCs w:val="24"/>
          <w:lang w:val="id-ID"/>
        </w:rPr>
        <w:t xml:space="preserve"> melaporkan bahwa pemberian nasi jagung mampu menurunkan rata-rata kadar glukosa darah dari 303,26 mg/dL menjadi 254,65 mg/dL. Penelitian </w:t>
      </w:r>
      <w:r w:rsidRPr="00E22D64">
        <w:rPr>
          <w:rFonts w:ascii="Times New Roman" w:hAnsi="Times New Roman" w:cs="Times New Roman"/>
          <w:sz w:val="24"/>
          <w:szCs w:val="24"/>
          <w:lang w:val="id-ID"/>
        </w:rPr>
        <w:fldChar w:fldCharType="begin" w:fldLock="1"/>
      </w:r>
      <w:r w:rsidRPr="00E22D64">
        <w:rPr>
          <w:rFonts w:ascii="Times New Roman" w:hAnsi="Times New Roman" w:cs="Times New Roman"/>
          <w:sz w:val="24"/>
          <w:szCs w:val="24"/>
          <w:lang w:val="id-ID"/>
        </w:rPr>
        <w:instrText>ADDIN CSL_CITATION {"citationItems":[{"id":"ITEM-1","itemData":{"author":[{"dropping-particle":"","family":"Meiranda","given":"Bella Dwi","non-dropping-particle":"","parse-names":false,"suffix":""},{"dropping-particle":"","family":"Kurniasari","given":"Septi","non-dropping-particle":"","parse-names":false,"suffix":""},{"dropping-particle":"","family":"Andora","given":"Novika","non-dropping-particle":"","parse-names":false,"suffix":""}],"id":"ITEM-1","issue":"3","issued":{"date-parts":[["2025"]]},"page":"319-325","title":"ISSN 28079094 ( Print ) ISSN 28078489 ( Online ) Pengaruh pemberian DIIT nasi jagung dan nasi putih dengan perbandingan 1 : 1 terhadap perubahan kadar glukosa darah pasien diabetes melitus","type":"article-journal","volume":"5"},"uris":["http://www.mendeley.com/documents/?uuid=82b40e74-50d7-413d-96c5-c5d9ce45ee07"]}],"mendeley":{"formattedCitation":"(Meiranda et al., 2025)","manualFormatting":"Meiranda et al., (2025)","plainTextFormattedCitation":"(Meiranda et al., 2025)","previouslyFormattedCitation":"(Meiranda et al., 2025)"},"properties":{"noteIndex":0},"schema":"https://github.com/citation-style-language/schema/raw/master/csl-citation.json"}</w:instrText>
      </w:r>
      <w:r w:rsidRPr="00E22D64">
        <w:rPr>
          <w:rFonts w:ascii="Times New Roman" w:hAnsi="Times New Roman" w:cs="Times New Roman"/>
          <w:sz w:val="24"/>
          <w:szCs w:val="24"/>
          <w:lang w:val="id-ID"/>
        </w:rPr>
        <w:fldChar w:fldCharType="separate"/>
      </w:r>
      <w:r w:rsidRPr="00E22D64">
        <w:rPr>
          <w:rFonts w:ascii="Times New Roman" w:hAnsi="Times New Roman" w:cs="Times New Roman"/>
          <w:noProof/>
          <w:sz w:val="24"/>
          <w:szCs w:val="24"/>
          <w:lang w:val="id-ID"/>
        </w:rPr>
        <w:t>Meiranda et al., (2025)</w:t>
      </w:r>
      <w:r w:rsidRPr="00E22D64">
        <w:rPr>
          <w:rFonts w:ascii="Times New Roman" w:hAnsi="Times New Roman" w:cs="Times New Roman"/>
          <w:sz w:val="24"/>
          <w:szCs w:val="24"/>
          <w:lang w:val="id-ID"/>
        </w:rPr>
        <w:fldChar w:fldCharType="end"/>
      </w:r>
      <w:r w:rsidRPr="00E22D64">
        <w:rPr>
          <w:rFonts w:ascii="Times New Roman" w:hAnsi="Times New Roman" w:cs="Times New Roman"/>
          <w:sz w:val="24"/>
          <w:szCs w:val="24"/>
          <w:lang w:val="id-ID"/>
        </w:rPr>
        <w:t xml:space="preserve"> juga menunjukkan penurunan kadar glukosa darah dari 293,52 mg/dL menjadi 169,78 mg/dL setelah pemberian diet nasi jagung selama tujuh hari dengan perbedaan yang bermakna secara statistik (p&lt;0,05). </w:t>
      </w:r>
    </w:p>
    <w:p w14:paraId="46E6F388" w14:textId="3634DBB7" w:rsidR="005D3EEA" w:rsidRPr="00E22D64" w:rsidRDefault="00152A3B" w:rsidP="00EF4718">
      <w:pPr>
        <w:spacing w:after="0" w:line="360" w:lineRule="auto"/>
        <w:jc w:val="both"/>
        <w:rPr>
          <w:rFonts w:ascii="Times New Roman" w:eastAsia="Times New Roman" w:hAnsi="Times New Roman" w:cs="Times New Roman"/>
          <w:sz w:val="24"/>
          <w:szCs w:val="24"/>
          <w:lang w:val="id-ID"/>
        </w:rPr>
      </w:pPr>
      <w:r w:rsidRPr="00E22D64">
        <w:rPr>
          <w:rFonts w:ascii="Times New Roman" w:hAnsi="Times New Roman" w:cs="Times New Roman"/>
          <w:sz w:val="24"/>
          <w:szCs w:val="24"/>
          <w:lang w:val="id-ID"/>
        </w:rPr>
        <w:t xml:space="preserve">     Berdasarkan fakta tersebut, diperlukan penerapan intervensi keperawatan nonfarmakologis yang dapat membantu meningkatkan kestabilan kadar glukosa darah pada pasien diabetes melitus. Penelitian ini bertujuan untuk menggambarkan penerapan diet nasi jagung dalam meningkatkan kestabilan kadar glukosa darah pada pasien diabetes melitus</w:t>
      </w:r>
      <w:r w:rsidR="00835A3A" w:rsidRPr="00E22D64">
        <w:rPr>
          <w:rFonts w:ascii="Times New Roman" w:hAnsi="Times New Roman" w:cs="Times New Roman"/>
          <w:sz w:val="24"/>
          <w:szCs w:val="24"/>
          <w:lang w:val="id-ID"/>
        </w:rPr>
        <w:t>.</w:t>
      </w:r>
    </w:p>
    <w:p w14:paraId="25198804" w14:textId="77777777" w:rsidR="005D3EEA" w:rsidRPr="00E22D64" w:rsidRDefault="005D3EEA" w:rsidP="005D3EEA">
      <w:pPr>
        <w:spacing w:after="0" w:line="240" w:lineRule="auto"/>
        <w:jc w:val="both"/>
        <w:rPr>
          <w:rFonts w:ascii="Times New Roman" w:eastAsia="Times New Roman" w:hAnsi="Times New Roman" w:cs="Times New Roman"/>
          <w:sz w:val="24"/>
          <w:szCs w:val="24"/>
          <w:lang w:val="id-ID"/>
        </w:rPr>
      </w:pPr>
    </w:p>
    <w:p w14:paraId="5F83D299" w14:textId="2D569148" w:rsidR="005D3EEA" w:rsidRPr="00E22D64" w:rsidRDefault="005D3EEA" w:rsidP="006D3A60">
      <w:pPr>
        <w:spacing w:after="0" w:line="360" w:lineRule="auto"/>
        <w:jc w:val="both"/>
        <w:rPr>
          <w:rFonts w:ascii="Times New Roman" w:eastAsia="Times New Roman" w:hAnsi="Times New Roman" w:cs="Times New Roman"/>
          <w:sz w:val="24"/>
          <w:szCs w:val="24"/>
          <w:lang w:val="id-ID"/>
        </w:rPr>
      </w:pPr>
      <w:r w:rsidRPr="00E22D64">
        <w:rPr>
          <w:rFonts w:ascii="Times New Roman" w:eastAsia="Times New Roman" w:hAnsi="Times New Roman" w:cs="Times New Roman"/>
          <w:b/>
          <w:bCs/>
          <w:color w:val="000000"/>
          <w:sz w:val="24"/>
          <w:szCs w:val="24"/>
          <w:lang w:val="id-ID"/>
        </w:rPr>
        <w:t>MET</w:t>
      </w:r>
      <w:r w:rsidR="00587E41" w:rsidRPr="00E22D64">
        <w:rPr>
          <w:rFonts w:ascii="Times New Roman" w:eastAsia="Times New Roman" w:hAnsi="Times New Roman" w:cs="Times New Roman"/>
          <w:b/>
          <w:bCs/>
          <w:color w:val="000000"/>
          <w:sz w:val="24"/>
          <w:szCs w:val="24"/>
          <w:lang w:val="id-ID"/>
        </w:rPr>
        <w:t>ODE</w:t>
      </w:r>
      <w:r w:rsidR="006D3A60" w:rsidRPr="00E22D64">
        <w:rPr>
          <w:rFonts w:ascii="Times New Roman" w:eastAsia="Times New Roman" w:hAnsi="Times New Roman" w:cs="Times New Roman"/>
          <w:b/>
          <w:bCs/>
          <w:color w:val="000000"/>
          <w:sz w:val="24"/>
          <w:szCs w:val="24"/>
          <w:lang w:val="id-ID"/>
        </w:rPr>
        <w:t xml:space="preserve"> </w:t>
      </w:r>
    </w:p>
    <w:p w14:paraId="3E33ED20" w14:textId="6F4136C3" w:rsidR="00587E41" w:rsidRPr="00E22D64" w:rsidRDefault="00587E41" w:rsidP="006D3A60">
      <w:pPr>
        <w:spacing w:after="0" w:line="360" w:lineRule="auto"/>
        <w:jc w:val="both"/>
        <w:rPr>
          <w:rFonts w:ascii="Times New Roman" w:eastAsia="Times New Roman" w:hAnsi="Times New Roman" w:cs="Times New Roman"/>
          <w:sz w:val="24"/>
          <w:szCs w:val="24"/>
          <w:lang w:val="id-ID"/>
        </w:rPr>
      </w:pPr>
      <w:r w:rsidRPr="00E22D64">
        <w:rPr>
          <w:rFonts w:ascii="Times New Roman" w:eastAsia="Times New Roman" w:hAnsi="Times New Roman" w:cs="Times New Roman"/>
          <w:sz w:val="24"/>
          <w:szCs w:val="24"/>
          <w:lang w:val="id-ID"/>
        </w:rPr>
        <w:t xml:space="preserve">       </w:t>
      </w:r>
      <w:r w:rsidR="00EF4718" w:rsidRPr="00E22D64">
        <w:rPr>
          <w:rFonts w:ascii="Times New Roman" w:hAnsi="Times New Roman" w:cs="Times New Roman"/>
          <w:sz w:val="24"/>
          <w:szCs w:val="24"/>
          <w:lang w:val="id-ID"/>
        </w:rPr>
        <w:t xml:space="preserve">Penelitian ini menggunakan desain studi kasus deskriptif yang dilakukan pada dua responden dengan ketidakstabilan kadar glukosa darah pada penderita diabetes melitus. Penelitian ini dilaksanakan dibawah binaan Puskesmas Kandangan pada bulan Februari 2026. Subjek penelitian diabetes melitus dengan masalah keperawatan ketidakstabilan kadar glukosa darah yang dipilih menggunakan teknik purposive </w:t>
      </w:r>
      <w:r w:rsidR="00EF4718" w:rsidRPr="00E22D64">
        <w:rPr>
          <w:rFonts w:ascii="Times New Roman" w:hAnsi="Times New Roman" w:cs="Times New Roman"/>
          <w:sz w:val="24"/>
          <w:szCs w:val="24"/>
          <w:lang w:val="id-ID"/>
        </w:rPr>
        <w:t>sampling. Intervensi berupa pemberian nasi</w:t>
      </w:r>
      <w:r w:rsidR="00EF4718" w:rsidRPr="00E22D64">
        <w:rPr>
          <w:rFonts w:ascii="Times New Roman" w:hAnsi="Times New Roman" w:cs="Times New Roman"/>
          <w:b/>
          <w:bCs/>
          <w:sz w:val="24"/>
          <w:szCs w:val="24"/>
          <w:lang w:val="id-ID"/>
        </w:rPr>
        <w:t xml:space="preserve"> </w:t>
      </w:r>
      <w:r w:rsidR="00EF4718" w:rsidRPr="00E22D64">
        <w:rPr>
          <w:rFonts w:ascii="Times New Roman" w:hAnsi="Times New Roman" w:cs="Times New Roman"/>
          <w:sz w:val="24"/>
          <w:szCs w:val="24"/>
          <w:lang w:val="id-ID"/>
        </w:rPr>
        <w:t xml:space="preserve">jagung sebanyak 150 gram sebagai pengganti karbohidrat utama, tiga kali sehari selama tujuh hari. Data dikumpulkan melalui wawancara, observasi, pemeriksaan fisik, dokumentasi, dan pengukuran kadar glukosa darah sewaktu (GDS) menggunakan glukometer. Evaluasi dilakukan berdasarkan indikator Standar Luaran Keperawatan Indonesia (SLKI), sedangkan data dianalisis secara deskriptif dengan membandingkan kondisi pasien sebelum dan sesudah intervensi. Penelitian dilaksanakan dengan menerapkan prinsip etika penelitian serta persetujuan responden melalui </w:t>
      </w:r>
      <w:r w:rsidR="00EF4718" w:rsidRPr="00E22D64">
        <w:rPr>
          <w:rFonts w:ascii="Times New Roman" w:hAnsi="Times New Roman" w:cs="Times New Roman"/>
          <w:i/>
          <w:iCs/>
          <w:sz w:val="24"/>
          <w:szCs w:val="24"/>
          <w:lang w:val="id-ID"/>
        </w:rPr>
        <w:t>informed consent</w:t>
      </w:r>
      <w:r w:rsidR="00835A3A" w:rsidRPr="00E22D64">
        <w:rPr>
          <w:rFonts w:ascii="Times New Roman" w:eastAsia="Times New Roman" w:hAnsi="Times New Roman" w:cs="Times New Roman"/>
          <w:sz w:val="24"/>
          <w:szCs w:val="24"/>
          <w:lang w:val="id-ID"/>
        </w:rPr>
        <w:t xml:space="preserve">. </w:t>
      </w:r>
      <w:r w:rsidR="006D3A60" w:rsidRPr="00E22D64">
        <w:rPr>
          <w:rFonts w:ascii="Times New Roman" w:eastAsia="Times New Roman" w:hAnsi="Times New Roman" w:cs="Times New Roman"/>
          <w:sz w:val="24"/>
          <w:szCs w:val="24"/>
          <w:lang w:val="id-ID"/>
        </w:rPr>
        <w:t xml:space="preserve">     </w:t>
      </w:r>
    </w:p>
    <w:p w14:paraId="691CBC5D" w14:textId="77777777" w:rsidR="005D3EEA" w:rsidRPr="00E22D64" w:rsidRDefault="005D3EEA" w:rsidP="005D3EEA">
      <w:pPr>
        <w:spacing w:after="0" w:line="240" w:lineRule="auto"/>
        <w:rPr>
          <w:rFonts w:ascii="Times New Roman" w:eastAsia="Times New Roman" w:hAnsi="Times New Roman" w:cs="Times New Roman"/>
          <w:sz w:val="24"/>
          <w:szCs w:val="24"/>
          <w:lang w:val="id-ID"/>
        </w:rPr>
      </w:pPr>
    </w:p>
    <w:p w14:paraId="0E733087" w14:textId="3586B2C8" w:rsidR="005D3EEA" w:rsidRPr="00E22D64" w:rsidRDefault="00587E41" w:rsidP="005D3EEA">
      <w:pPr>
        <w:spacing w:after="0" w:line="240" w:lineRule="auto"/>
        <w:jc w:val="both"/>
        <w:rPr>
          <w:rFonts w:ascii="Times New Roman" w:eastAsia="Times New Roman" w:hAnsi="Times New Roman" w:cs="Times New Roman"/>
          <w:sz w:val="24"/>
          <w:szCs w:val="24"/>
          <w:lang w:val="id-ID"/>
        </w:rPr>
      </w:pPr>
      <w:r w:rsidRPr="00E22D64">
        <w:rPr>
          <w:rFonts w:ascii="Times New Roman" w:eastAsia="Times New Roman" w:hAnsi="Times New Roman" w:cs="Times New Roman"/>
          <w:b/>
          <w:bCs/>
          <w:color w:val="000000"/>
          <w:sz w:val="24"/>
          <w:szCs w:val="24"/>
          <w:lang w:val="id-ID"/>
        </w:rPr>
        <w:t>HASIL</w:t>
      </w:r>
      <w:r w:rsidR="006D3A60" w:rsidRPr="00E22D64">
        <w:rPr>
          <w:rFonts w:ascii="Times New Roman" w:eastAsia="Times New Roman" w:hAnsi="Times New Roman" w:cs="Times New Roman"/>
          <w:b/>
          <w:bCs/>
          <w:color w:val="000000"/>
          <w:sz w:val="24"/>
          <w:szCs w:val="24"/>
          <w:lang w:val="id-ID"/>
        </w:rPr>
        <w:t xml:space="preserve"> </w:t>
      </w:r>
    </w:p>
    <w:p w14:paraId="67FD952C" w14:textId="77777777" w:rsidR="00A97B7B" w:rsidRPr="00E22D64" w:rsidRDefault="00A97B7B" w:rsidP="00835A3A">
      <w:pPr>
        <w:spacing w:line="360" w:lineRule="auto"/>
        <w:jc w:val="both"/>
        <w:rPr>
          <w:rFonts w:ascii="Times New Roman" w:eastAsia="Times New Roman" w:hAnsi="Times New Roman" w:cs="Times New Roman"/>
          <w:color w:val="000000"/>
          <w:sz w:val="24"/>
          <w:szCs w:val="24"/>
          <w:lang w:val="id-ID"/>
        </w:rPr>
      </w:pPr>
      <w:r w:rsidRPr="00E22D64">
        <w:rPr>
          <w:rFonts w:ascii="Times New Roman" w:hAnsi="Times New Roman" w:cs="Times New Roman"/>
          <w:sz w:val="24"/>
          <w:szCs w:val="24"/>
          <w:lang w:val="id-ID"/>
        </w:rPr>
        <w:t xml:space="preserve">Penelitian ini dilakukan pada dua responden dengan ketidakstabilan kadar glukosa darah yang diberikan intervensi manajemen hiperglikemi dengan pemberian diit nasi jagung selama 3x sehari dalam 7 hari. Hasil pengamatan menunjukkan adanya </w:t>
      </w:r>
      <w:r w:rsidRPr="00E22D64">
        <w:rPr>
          <w:rFonts w:ascii="Times New Roman" w:eastAsia="Times New Roman" w:hAnsi="Times New Roman" w:cs="Times New Roman"/>
          <w:color w:val="000000"/>
          <w:sz w:val="24"/>
          <w:szCs w:val="24"/>
          <w:lang w:val="id-ID"/>
        </w:rPr>
        <w:t xml:space="preserve">perbaikan kondisi ketidakstabilan kadar glukosa darah yang ditunjukkan dengan penurunan gejala seperti ngantuk, pusing, lemah, dan berkeringat, serta kondisi umum responden yang semakin membaik. </w:t>
      </w:r>
    </w:p>
    <w:p w14:paraId="06509F0A" w14:textId="77777777" w:rsidR="00A97B7B" w:rsidRPr="00E22D64" w:rsidRDefault="00A97B7B" w:rsidP="00835A3A">
      <w:pPr>
        <w:spacing w:line="360" w:lineRule="auto"/>
        <w:jc w:val="both"/>
        <w:rPr>
          <w:rFonts w:ascii="Times New Roman" w:eastAsia="Times New Roman" w:hAnsi="Times New Roman" w:cs="Times New Roman"/>
          <w:color w:val="000000"/>
          <w:sz w:val="24"/>
          <w:szCs w:val="24"/>
          <w:lang w:val="id-ID"/>
        </w:rPr>
      </w:pPr>
      <w:r w:rsidRPr="00E22D64">
        <w:rPr>
          <w:rFonts w:ascii="Times New Roman" w:eastAsia="Times New Roman" w:hAnsi="Times New Roman" w:cs="Times New Roman"/>
          <w:color w:val="000000"/>
          <w:sz w:val="24"/>
          <w:szCs w:val="24"/>
          <w:lang w:val="id-ID"/>
        </w:rPr>
        <w:t xml:space="preserve">Tabel 1. Pencapaian ketidakstabilan kadar glukosa darah </w:t>
      </w:r>
    </w:p>
    <w:tbl>
      <w:tblPr>
        <w:tblStyle w:val="TableGrid"/>
        <w:tblW w:w="4390" w:type="dxa"/>
        <w:tblLayout w:type="fixed"/>
        <w:tblLook w:val="04A0" w:firstRow="1" w:lastRow="0" w:firstColumn="1" w:lastColumn="0" w:noHBand="0" w:noVBand="1"/>
      </w:tblPr>
      <w:tblGrid>
        <w:gridCol w:w="421"/>
        <w:gridCol w:w="1417"/>
        <w:gridCol w:w="567"/>
        <w:gridCol w:w="284"/>
        <w:gridCol w:w="283"/>
        <w:gridCol w:w="425"/>
        <w:gridCol w:w="284"/>
        <w:gridCol w:w="283"/>
        <w:gridCol w:w="426"/>
      </w:tblGrid>
      <w:tr w:rsidR="00A97B7B" w:rsidRPr="00E22D64" w14:paraId="29F00E72" w14:textId="77777777" w:rsidTr="00A97B7B">
        <w:tc>
          <w:tcPr>
            <w:tcW w:w="421" w:type="dxa"/>
          </w:tcPr>
          <w:p w14:paraId="033C7805"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lastRenderedPageBreak/>
              <w:t xml:space="preserve">No </w:t>
            </w:r>
          </w:p>
        </w:tc>
        <w:tc>
          <w:tcPr>
            <w:tcW w:w="1417" w:type="dxa"/>
          </w:tcPr>
          <w:p w14:paraId="41D4FC4F"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Data </w:t>
            </w:r>
          </w:p>
        </w:tc>
        <w:tc>
          <w:tcPr>
            <w:tcW w:w="567" w:type="dxa"/>
          </w:tcPr>
          <w:p w14:paraId="22E027CA"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H1 </w:t>
            </w:r>
          </w:p>
        </w:tc>
        <w:tc>
          <w:tcPr>
            <w:tcW w:w="284" w:type="dxa"/>
          </w:tcPr>
          <w:p w14:paraId="0C6326A2"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H2</w:t>
            </w:r>
          </w:p>
        </w:tc>
        <w:tc>
          <w:tcPr>
            <w:tcW w:w="283" w:type="dxa"/>
          </w:tcPr>
          <w:p w14:paraId="52CDDBCF"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H3</w:t>
            </w:r>
          </w:p>
        </w:tc>
        <w:tc>
          <w:tcPr>
            <w:tcW w:w="425" w:type="dxa"/>
          </w:tcPr>
          <w:p w14:paraId="3E766E90"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H4</w:t>
            </w:r>
          </w:p>
        </w:tc>
        <w:tc>
          <w:tcPr>
            <w:tcW w:w="284" w:type="dxa"/>
          </w:tcPr>
          <w:p w14:paraId="607C6666"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H5</w:t>
            </w:r>
          </w:p>
        </w:tc>
        <w:tc>
          <w:tcPr>
            <w:tcW w:w="283" w:type="dxa"/>
          </w:tcPr>
          <w:p w14:paraId="1F7139F6"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H6</w:t>
            </w:r>
          </w:p>
        </w:tc>
        <w:tc>
          <w:tcPr>
            <w:tcW w:w="426" w:type="dxa"/>
          </w:tcPr>
          <w:p w14:paraId="55C96337"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H7</w:t>
            </w:r>
          </w:p>
        </w:tc>
      </w:tr>
      <w:tr w:rsidR="00A97B7B" w:rsidRPr="00E22D64" w14:paraId="133B0860" w14:textId="77777777" w:rsidTr="00A97B7B">
        <w:tc>
          <w:tcPr>
            <w:tcW w:w="421" w:type="dxa"/>
          </w:tcPr>
          <w:p w14:paraId="7967009B"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1</w:t>
            </w:r>
          </w:p>
        </w:tc>
        <w:tc>
          <w:tcPr>
            <w:tcW w:w="1417" w:type="dxa"/>
          </w:tcPr>
          <w:p w14:paraId="7F8F284D"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Ngantuk </w:t>
            </w:r>
          </w:p>
        </w:tc>
        <w:tc>
          <w:tcPr>
            <w:tcW w:w="567" w:type="dxa"/>
          </w:tcPr>
          <w:p w14:paraId="320A04B0"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3</w:t>
            </w:r>
          </w:p>
        </w:tc>
        <w:tc>
          <w:tcPr>
            <w:tcW w:w="284" w:type="dxa"/>
          </w:tcPr>
          <w:p w14:paraId="4562B160"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283" w:type="dxa"/>
          </w:tcPr>
          <w:p w14:paraId="763B76C1"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425" w:type="dxa"/>
          </w:tcPr>
          <w:p w14:paraId="6247C3DF"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284" w:type="dxa"/>
          </w:tcPr>
          <w:p w14:paraId="7632224B"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283" w:type="dxa"/>
          </w:tcPr>
          <w:p w14:paraId="7C5A80BE"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426" w:type="dxa"/>
          </w:tcPr>
          <w:p w14:paraId="3709EFA3"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r>
      <w:tr w:rsidR="00A97B7B" w:rsidRPr="00E22D64" w14:paraId="78FC7A08" w14:textId="77777777" w:rsidTr="00A97B7B">
        <w:tc>
          <w:tcPr>
            <w:tcW w:w="421" w:type="dxa"/>
          </w:tcPr>
          <w:p w14:paraId="5ABCFB47"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2</w:t>
            </w:r>
          </w:p>
        </w:tc>
        <w:tc>
          <w:tcPr>
            <w:tcW w:w="1417" w:type="dxa"/>
          </w:tcPr>
          <w:p w14:paraId="1F00B9AC"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Pusing </w:t>
            </w:r>
          </w:p>
        </w:tc>
        <w:tc>
          <w:tcPr>
            <w:tcW w:w="567" w:type="dxa"/>
          </w:tcPr>
          <w:p w14:paraId="79DFBE04"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3</w:t>
            </w:r>
          </w:p>
        </w:tc>
        <w:tc>
          <w:tcPr>
            <w:tcW w:w="284" w:type="dxa"/>
          </w:tcPr>
          <w:p w14:paraId="1789AB0C"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3</w:t>
            </w:r>
          </w:p>
        </w:tc>
        <w:tc>
          <w:tcPr>
            <w:tcW w:w="283" w:type="dxa"/>
          </w:tcPr>
          <w:p w14:paraId="1773AE20"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3</w:t>
            </w:r>
          </w:p>
        </w:tc>
        <w:tc>
          <w:tcPr>
            <w:tcW w:w="425" w:type="dxa"/>
          </w:tcPr>
          <w:p w14:paraId="4BEBAF08"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3</w:t>
            </w:r>
          </w:p>
        </w:tc>
        <w:tc>
          <w:tcPr>
            <w:tcW w:w="284" w:type="dxa"/>
          </w:tcPr>
          <w:p w14:paraId="2BA6A298"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283" w:type="dxa"/>
          </w:tcPr>
          <w:p w14:paraId="32B86F25"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426" w:type="dxa"/>
          </w:tcPr>
          <w:p w14:paraId="688CB4AF"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r>
      <w:tr w:rsidR="00A97B7B" w:rsidRPr="00E22D64" w14:paraId="42DBF453" w14:textId="77777777" w:rsidTr="00A97B7B">
        <w:tc>
          <w:tcPr>
            <w:tcW w:w="421" w:type="dxa"/>
          </w:tcPr>
          <w:p w14:paraId="08E28AA8"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3</w:t>
            </w:r>
          </w:p>
        </w:tc>
        <w:tc>
          <w:tcPr>
            <w:tcW w:w="1417" w:type="dxa"/>
          </w:tcPr>
          <w:p w14:paraId="75EE0B58"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Lemah</w:t>
            </w:r>
          </w:p>
        </w:tc>
        <w:tc>
          <w:tcPr>
            <w:tcW w:w="567" w:type="dxa"/>
          </w:tcPr>
          <w:p w14:paraId="483637A3"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4" w:type="dxa"/>
          </w:tcPr>
          <w:p w14:paraId="63014E0A"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3</w:t>
            </w:r>
          </w:p>
        </w:tc>
        <w:tc>
          <w:tcPr>
            <w:tcW w:w="283" w:type="dxa"/>
          </w:tcPr>
          <w:p w14:paraId="441BD011"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3</w:t>
            </w:r>
          </w:p>
        </w:tc>
        <w:tc>
          <w:tcPr>
            <w:tcW w:w="425" w:type="dxa"/>
          </w:tcPr>
          <w:p w14:paraId="7A09EE5E"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3</w:t>
            </w:r>
          </w:p>
        </w:tc>
        <w:tc>
          <w:tcPr>
            <w:tcW w:w="284" w:type="dxa"/>
          </w:tcPr>
          <w:p w14:paraId="6A0A9650"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3</w:t>
            </w:r>
          </w:p>
        </w:tc>
        <w:tc>
          <w:tcPr>
            <w:tcW w:w="283" w:type="dxa"/>
          </w:tcPr>
          <w:p w14:paraId="3335792B"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426" w:type="dxa"/>
          </w:tcPr>
          <w:p w14:paraId="257634FF"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r>
      <w:tr w:rsidR="00A97B7B" w:rsidRPr="00E22D64" w14:paraId="21F3ACDE" w14:textId="77777777" w:rsidTr="00A97B7B">
        <w:tc>
          <w:tcPr>
            <w:tcW w:w="421" w:type="dxa"/>
          </w:tcPr>
          <w:p w14:paraId="0B38FE41"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1417" w:type="dxa"/>
          </w:tcPr>
          <w:p w14:paraId="247EBEE2"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Rasa lapar </w:t>
            </w:r>
          </w:p>
        </w:tc>
        <w:tc>
          <w:tcPr>
            <w:tcW w:w="567" w:type="dxa"/>
          </w:tcPr>
          <w:p w14:paraId="2D6DB194"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4" w:type="dxa"/>
          </w:tcPr>
          <w:p w14:paraId="64424D8F"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3" w:type="dxa"/>
          </w:tcPr>
          <w:p w14:paraId="5EA65C23"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425" w:type="dxa"/>
          </w:tcPr>
          <w:p w14:paraId="2F2987DA"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4" w:type="dxa"/>
          </w:tcPr>
          <w:p w14:paraId="674D8791"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3" w:type="dxa"/>
          </w:tcPr>
          <w:p w14:paraId="2456A98F"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426" w:type="dxa"/>
          </w:tcPr>
          <w:p w14:paraId="2BB38B4C"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r>
      <w:tr w:rsidR="00A97B7B" w:rsidRPr="00E22D64" w14:paraId="2D72B0A3" w14:textId="77777777" w:rsidTr="00A97B7B">
        <w:tc>
          <w:tcPr>
            <w:tcW w:w="421" w:type="dxa"/>
          </w:tcPr>
          <w:p w14:paraId="1C3B745A"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1417" w:type="dxa"/>
          </w:tcPr>
          <w:p w14:paraId="2FEB60E9"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Gemetar </w:t>
            </w:r>
          </w:p>
        </w:tc>
        <w:tc>
          <w:tcPr>
            <w:tcW w:w="567" w:type="dxa"/>
          </w:tcPr>
          <w:p w14:paraId="73F197AB"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4" w:type="dxa"/>
          </w:tcPr>
          <w:p w14:paraId="165470D6"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3" w:type="dxa"/>
          </w:tcPr>
          <w:p w14:paraId="40798301"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425" w:type="dxa"/>
          </w:tcPr>
          <w:p w14:paraId="10A39F39"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4" w:type="dxa"/>
          </w:tcPr>
          <w:p w14:paraId="702009B9"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3" w:type="dxa"/>
          </w:tcPr>
          <w:p w14:paraId="1821EB01"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426" w:type="dxa"/>
          </w:tcPr>
          <w:p w14:paraId="6841554F"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r>
      <w:tr w:rsidR="00A97B7B" w:rsidRPr="00E22D64" w14:paraId="60598A0D" w14:textId="77777777" w:rsidTr="00A97B7B">
        <w:tc>
          <w:tcPr>
            <w:tcW w:w="421" w:type="dxa"/>
          </w:tcPr>
          <w:p w14:paraId="23EF1723"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6</w:t>
            </w:r>
          </w:p>
        </w:tc>
        <w:tc>
          <w:tcPr>
            <w:tcW w:w="1417" w:type="dxa"/>
          </w:tcPr>
          <w:p w14:paraId="26575CDA"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Berkeringat </w:t>
            </w:r>
          </w:p>
        </w:tc>
        <w:tc>
          <w:tcPr>
            <w:tcW w:w="567" w:type="dxa"/>
          </w:tcPr>
          <w:p w14:paraId="0091E773"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4" w:type="dxa"/>
          </w:tcPr>
          <w:p w14:paraId="7868C87E"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3" w:type="dxa"/>
          </w:tcPr>
          <w:p w14:paraId="66E07FEF"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425" w:type="dxa"/>
          </w:tcPr>
          <w:p w14:paraId="4D98EA6F"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4" w:type="dxa"/>
          </w:tcPr>
          <w:p w14:paraId="7E6692C4"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3" w:type="dxa"/>
          </w:tcPr>
          <w:p w14:paraId="40195F5E"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426" w:type="dxa"/>
          </w:tcPr>
          <w:p w14:paraId="286C5DDC"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r>
      <w:tr w:rsidR="00A97B7B" w:rsidRPr="00E22D64" w14:paraId="56FA7280" w14:textId="77777777" w:rsidTr="00A97B7B">
        <w:tc>
          <w:tcPr>
            <w:tcW w:w="421" w:type="dxa"/>
          </w:tcPr>
          <w:p w14:paraId="6611F959"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7</w:t>
            </w:r>
          </w:p>
        </w:tc>
        <w:tc>
          <w:tcPr>
            <w:tcW w:w="1417" w:type="dxa"/>
          </w:tcPr>
          <w:p w14:paraId="5A97C95C"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Mulut kering</w:t>
            </w:r>
          </w:p>
        </w:tc>
        <w:tc>
          <w:tcPr>
            <w:tcW w:w="567" w:type="dxa"/>
          </w:tcPr>
          <w:p w14:paraId="0C14BC32"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4" w:type="dxa"/>
          </w:tcPr>
          <w:p w14:paraId="1284819D"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3" w:type="dxa"/>
          </w:tcPr>
          <w:p w14:paraId="006D2766"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425" w:type="dxa"/>
          </w:tcPr>
          <w:p w14:paraId="768D32D7"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4" w:type="dxa"/>
          </w:tcPr>
          <w:p w14:paraId="21E46A8E"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3" w:type="dxa"/>
          </w:tcPr>
          <w:p w14:paraId="52D87FC2"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426" w:type="dxa"/>
          </w:tcPr>
          <w:p w14:paraId="56AA1BD4"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r>
      <w:tr w:rsidR="00A97B7B" w:rsidRPr="00E22D64" w14:paraId="7B452938" w14:textId="77777777" w:rsidTr="00A97B7B">
        <w:tc>
          <w:tcPr>
            <w:tcW w:w="421" w:type="dxa"/>
          </w:tcPr>
          <w:p w14:paraId="61077436"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8</w:t>
            </w:r>
          </w:p>
        </w:tc>
        <w:tc>
          <w:tcPr>
            <w:tcW w:w="1417" w:type="dxa"/>
          </w:tcPr>
          <w:p w14:paraId="7602220B"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Rasa haus </w:t>
            </w:r>
          </w:p>
        </w:tc>
        <w:tc>
          <w:tcPr>
            <w:tcW w:w="567" w:type="dxa"/>
          </w:tcPr>
          <w:p w14:paraId="4AE0E573"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4" w:type="dxa"/>
          </w:tcPr>
          <w:p w14:paraId="30CF4485"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3" w:type="dxa"/>
          </w:tcPr>
          <w:p w14:paraId="1A8470B2"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425" w:type="dxa"/>
          </w:tcPr>
          <w:p w14:paraId="65E40FFD"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4" w:type="dxa"/>
          </w:tcPr>
          <w:p w14:paraId="79464701"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3" w:type="dxa"/>
          </w:tcPr>
          <w:p w14:paraId="181EF95C"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426" w:type="dxa"/>
          </w:tcPr>
          <w:p w14:paraId="77510BF8"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r>
      <w:tr w:rsidR="00A97B7B" w:rsidRPr="00E22D64" w14:paraId="2781D4F5" w14:textId="77777777" w:rsidTr="00A97B7B">
        <w:tc>
          <w:tcPr>
            <w:tcW w:w="421" w:type="dxa"/>
          </w:tcPr>
          <w:p w14:paraId="274B3A90"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9</w:t>
            </w:r>
          </w:p>
        </w:tc>
        <w:tc>
          <w:tcPr>
            <w:tcW w:w="1417" w:type="dxa"/>
          </w:tcPr>
          <w:p w14:paraId="0C126B7A"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Perilaku aneh </w:t>
            </w:r>
          </w:p>
        </w:tc>
        <w:tc>
          <w:tcPr>
            <w:tcW w:w="567" w:type="dxa"/>
          </w:tcPr>
          <w:p w14:paraId="39B1CD89"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4" w:type="dxa"/>
          </w:tcPr>
          <w:p w14:paraId="7526CCAB"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3" w:type="dxa"/>
          </w:tcPr>
          <w:p w14:paraId="6C86BC65"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425" w:type="dxa"/>
          </w:tcPr>
          <w:p w14:paraId="07F66DB3"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4" w:type="dxa"/>
          </w:tcPr>
          <w:p w14:paraId="13DB1B03"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3" w:type="dxa"/>
          </w:tcPr>
          <w:p w14:paraId="57A7F14B"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426" w:type="dxa"/>
          </w:tcPr>
          <w:p w14:paraId="60E0B4B8"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r>
      <w:tr w:rsidR="00A97B7B" w:rsidRPr="00E22D64" w14:paraId="0BEFA856" w14:textId="77777777" w:rsidTr="00A97B7B">
        <w:tc>
          <w:tcPr>
            <w:tcW w:w="421" w:type="dxa"/>
          </w:tcPr>
          <w:p w14:paraId="3AD373E0"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10</w:t>
            </w:r>
          </w:p>
        </w:tc>
        <w:tc>
          <w:tcPr>
            <w:tcW w:w="1417" w:type="dxa"/>
          </w:tcPr>
          <w:p w14:paraId="5D112D0B"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Kesulitan bicara </w:t>
            </w:r>
          </w:p>
        </w:tc>
        <w:tc>
          <w:tcPr>
            <w:tcW w:w="567" w:type="dxa"/>
          </w:tcPr>
          <w:p w14:paraId="76F9E293"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4" w:type="dxa"/>
          </w:tcPr>
          <w:p w14:paraId="6B760A99"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3" w:type="dxa"/>
          </w:tcPr>
          <w:p w14:paraId="2A8190AF"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425" w:type="dxa"/>
          </w:tcPr>
          <w:p w14:paraId="47986237"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4" w:type="dxa"/>
          </w:tcPr>
          <w:p w14:paraId="3BFCAD40"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3" w:type="dxa"/>
          </w:tcPr>
          <w:p w14:paraId="678F3ED9"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426" w:type="dxa"/>
          </w:tcPr>
          <w:p w14:paraId="7D6AF96C"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r>
      <w:tr w:rsidR="00A97B7B" w:rsidRPr="00E22D64" w14:paraId="6743BAFF" w14:textId="77777777" w:rsidTr="00A97B7B">
        <w:tc>
          <w:tcPr>
            <w:tcW w:w="4390" w:type="dxa"/>
            <w:gridSpan w:val="9"/>
          </w:tcPr>
          <w:p w14:paraId="0419A7B7"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Ket : 1 Meningkat, 2 Cukup meningkat, 3 Sedang, 4 Cukup menurun, 5 Menurun </w:t>
            </w:r>
          </w:p>
        </w:tc>
      </w:tr>
      <w:tr w:rsidR="00A97B7B" w:rsidRPr="00E22D64" w14:paraId="076FF86D" w14:textId="77777777" w:rsidTr="00A97B7B">
        <w:tc>
          <w:tcPr>
            <w:tcW w:w="421" w:type="dxa"/>
          </w:tcPr>
          <w:p w14:paraId="2C69A639"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11</w:t>
            </w:r>
          </w:p>
        </w:tc>
        <w:tc>
          <w:tcPr>
            <w:tcW w:w="1417" w:type="dxa"/>
          </w:tcPr>
          <w:p w14:paraId="6C1AAD86"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Jumlah urin</w:t>
            </w:r>
          </w:p>
        </w:tc>
        <w:tc>
          <w:tcPr>
            <w:tcW w:w="567" w:type="dxa"/>
          </w:tcPr>
          <w:p w14:paraId="567FDF32"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3</w:t>
            </w:r>
          </w:p>
        </w:tc>
        <w:tc>
          <w:tcPr>
            <w:tcW w:w="284" w:type="dxa"/>
          </w:tcPr>
          <w:p w14:paraId="02A26233"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283" w:type="dxa"/>
          </w:tcPr>
          <w:p w14:paraId="2A9DFA9F"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425" w:type="dxa"/>
          </w:tcPr>
          <w:p w14:paraId="09A4732B"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4" w:type="dxa"/>
          </w:tcPr>
          <w:p w14:paraId="04E2F518"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283" w:type="dxa"/>
          </w:tcPr>
          <w:p w14:paraId="11E13D3D"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426" w:type="dxa"/>
          </w:tcPr>
          <w:p w14:paraId="08F70463"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r>
      <w:tr w:rsidR="00A97B7B" w:rsidRPr="00E22D64" w14:paraId="60327A2F" w14:textId="77777777" w:rsidTr="00A97B7B">
        <w:tc>
          <w:tcPr>
            <w:tcW w:w="421" w:type="dxa"/>
          </w:tcPr>
          <w:p w14:paraId="6D9A1263"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12</w:t>
            </w:r>
          </w:p>
        </w:tc>
        <w:tc>
          <w:tcPr>
            <w:tcW w:w="1417" w:type="dxa"/>
          </w:tcPr>
          <w:p w14:paraId="4AC040EC"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Kadar glukosa darah </w:t>
            </w:r>
          </w:p>
        </w:tc>
        <w:tc>
          <w:tcPr>
            <w:tcW w:w="567" w:type="dxa"/>
          </w:tcPr>
          <w:p w14:paraId="4C87795F"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p w14:paraId="044810F9"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201 mg/dL</w:t>
            </w:r>
          </w:p>
        </w:tc>
        <w:tc>
          <w:tcPr>
            <w:tcW w:w="284" w:type="dxa"/>
          </w:tcPr>
          <w:p w14:paraId="5BBFE3AB"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283" w:type="dxa"/>
          </w:tcPr>
          <w:p w14:paraId="6B8DEE56"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425" w:type="dxa"/>
          </w:tcPr>
          <w:p w14:paraId="3EFD4391"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p w14:paraId="1515E1ED"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224 mg/dL</w:t>
            </w:r>
          </w:p>
        </w:tc>
        <w:tc>
          <w:tcPr>
            <w:tcW w:w="284" w:type="dxa"/>
          </w:tcPr>
          <w:p w14:paraId="0389092F"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283" w:type="dxa"/>
          </w:tcPr>
          <w:p w14:paraId="3B31F983"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426" w:type="dxa"/>
          </w:tcPr>
          <w:p w14:paraId="073DDB3A"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p w14:paraId="6B10023B"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260 mg/dL</w:t>
            </w:r>
          </w:p>
        </w:tc>
      </w:tr>
      <w:tr w:rsidR="00A97B7B" w:rsidRPr="00E22D64" w14:paraId="369984D2" w14:textId="77777777" w:rsidTr="00A97B7B">
        <w:tc>
          <w:tcPr>
            <w:tcW w:w="4390" w:type="dxa"/>
            <w:gridSpan w:val="9"/>
          </w:tcPr>
          <w:p w14:paraId="0B863485"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Ket : 1 Memburuk, 2 Cukup memburuk, 3 Sedang, 4 Cukup membaik, 5 Membaik  </w:t>
            </w:r>
          </w:p>
        </w:tc>
      </w:tr>
    </w:tbl>
    <w:p w14:paraId="0C462640" w14:textId="543AB26F" w:rsidR="005D3EEA" w:rsidRPr="00E22D64" w:rsidRDefault="005D3EEA" w:rsidP="00A97B7B">
      <w:pPr>
        <w:spacing w:line="240" w:lineRule="auto"/>
        <w:rPr>
          <w:rFonts w:ascii="Times New Roman" w:eastAsia="Times New Roman" w:hAnsi="Times New Roman" w:cs="Times New Roman"/>
          <w:sz w:val="24"/>
          <w:szCs w:val="24"/>
          <w:lang w:val="id-ID"/>
        </w:rPr>
      </w:pPr>
    </w:p>
    <w:p w14:paraId="203E5A89" w14:textId="77777777" w:rsidR="00A97B7B" w:rsidRPr="00E22D64" w:rsidRDefault="00A97B7B" w:rsidP="00835A3A">
      <w:pPr>
        <w:spacing w:line="360" w:lineRule="auto"/>
        <w:jc w:val="both"/>
        <w:rPr>
          <w:rFonts w:ascii="Times New Roman" w:hAnsi="Times New Roman" w:cs="Times New Roman"/>
          <w:sz w:val="24"/>
          <w:szCs w:val="24"/>
          <w:lang w:val="id-ID"/>
        </w:rPr>
      </w:pPr>
      <w:r w:rsidRPr="00E22D64">
        <w:rPr>
          <w:rFonts w:ascii="Times New Roman" w:hAnsi="Times New Roman" w:cs="Times New Roman"/>
          <w:sz w:val="24"/>
          <w:szCs w:val="24"/>
          <w:lang w:val="id-ID"/>
        </w:rPr>
        <w:t xml:space="preserve">Bedasarkan table 1. Pasien 1 menunjukkan adanya perbaikan kondisi yang ditandai dengan penurunan beberapa gejala ketidakstabilan kadar glukosa darah, seperti ngantuk, pusing, dan lemah. </w:t>
      </w:r>
    </w:p>
    <w:p w14:paraId="1323FCE9" w14:textId="77777777" w:rsidR="00A97B7B" w:rsidRPr="00E22D64" w:rsidRDefault="00A97B7B" w:rsidP="00835A3A">
      <w:pPr>
        <w:spacing w:line="360" w:lineRule="auto"/>
        <w:jc w:val="both"/>
        <w:rPr>
          <w:rFonts w:ascii="Times New Roman" w:hAnsi="Times New Roman" w:cs="Times New Roman"/>
          <w:sz w:val="24"/>
          <w:szCs w:val="24"/>
          <w:lang w:val="id-ID"/>
        </w:rPr>
      </w:pPr>
      <w:r w:rsidRPr="00E22D64">
        <w:rPr>
          <w:rFonts w:ascii="Times New Roman" w:hAnsi="Times New Roman" w:cs="Times New Roman"/>
          <w:sz w:val="24"/>
          <w:szCs w:val="24"/>
          <w:lang w:val="id-ID"/>
        </w:rPr>
        <w:t xml:space="preserve">Tabel 2. Pencapaian ketidakstabilan kadar glukosa darah </w:t>
      </w:r>
    </w:p>
    <w:tbl>
      <w:tblPr>
        <w:tblStyle w:val="TableGrid"/>
        <w:tblW w:w="0" w:type="auto"/>
        <w:tblLook w:val="04A0" w:firstRow="1" w:lastRow="0" w:firstColumn="1" w:lastColumn="0" w:noHBand="0" w:noVBand="1"/>
      </w:tblPr>
      <w:tblGrid>
        <w:gridCol w:w="371"/>
        <w:gridCol w:w="813"/>
        <w:gridCol w:w="552"/>
        <w:gridCol w:w="370"/>
        <w:gridCol w:w="370"/>
        <w:gridCol w:w="552"/>
        <w:gridCol w:w="370"/>
        <w:gridCol w:w="370"/>
        <w:gridCol w:w="548"/>
      </w:tblGrid>
      <w:tr w:rsidR="00A97B7B" w:rsidRPr="00E22D64" w14:paraId="3819F299" w14:textId="77777777" w:rsidTr="00A97B7B">
        <w:tc>
          <w:tcPr>
            <w:tcW w:w="371" w:type="dxa"/>
          </w:tcPr>
          <w:p w14:paraId="693D654E"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No </w:t>
            </w:r>
          </w:p>
        </w:tc>
        <w:tc>
          <w:tcPr>
            <w:tcW w:w="813" w:type="dxa"/>
          </w:tcPr>
          <w:p w14:paraId="7364412B"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Data </w:t>
            </w:r>
          </w:p>
        </w:tc>
        <w:tc>
          <w:tcPr>
            <w:tcW w:w="552" w:type="dxa"/>
          </w:tcPr>
          <w:p w14:paraId="6824F4AC"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H1 </w:t>
            </w:r>
          </w:p>
        </w:tc>
        <w:tc>
          <w:tcPr>
            <w:tcW w:w="370" w:type="dxa"/>
          </w:tcPr>
          <w:p w14:paraId="6CCB539B"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H2</w:t>
            </w:r>
          </w:p>
        </w:tc>
        <w:tc>
          <w:tcPr>
            <w:tcW w:w="370" w:type="dxa"/>
          </w:tcPr>
          <w:p w14:paraId="4F535B71"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H3</w:t>
            </w:r>
          </w:p>
        </w:tc>
        <w:tc>
          <w:tcPr>
            <w:tcW w:w="552" w:type="dxa"/>
          </w:tcPr>
          <w:p w14:paraId="4BE7DAE3"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H4</w:t>
            </w:r>
          </w:p>
        </w:tc>
        <w:tc>
          <w:tcPr>
            <w:tcW w:w="370" w:type="dxa"/>
          </w:tcPr>
          <w:p w14:paraId="18C51254"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H5</w:t>
            </w:r>
          </w:p>
        </w:tc>
        <w:tc>
          <w:tcPr>
            <w:tcW w:w="370" w:type="dxa"/>
          </w:tcPr>
          <w:p w14:paraId="5B5CEE84"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H6</w:t>
            </w:r>
          </w:p>
        </w:tc>
        <w:tc>
          <w:tcPr>
            <w:tcW w:w="548" w:type="dxa"/>
          </w:tcPr>
          <w:p w14:paraId="17371B2B"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H7</w:t>
            </w:r>
          </w:p>
        </w:tc>
      </w:tr>
      <w:tr w:rsidR="00A97B7B" w:rsidRPr="00E22D64" w14:paraId="431D802C" w14:textId="77777777" w:rsidTr="00A97B7B">
        <w:tc>
          <w:tcPr>
            <w:tcW w:w="371" w:type="dxa"/>
          </w:tcPr>
          <w:p w14:paraId="567CB757"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1 </w:t>
            </w:r>
          </w:p>
        </w:tc>
        <w:tc>
          <w:tcPr>
            <w:tcW w:w="813" w:type="dxa"/>
          </w:tcPr>
          <w:p w14:paraId="099263B1"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Ngantuk </w:t>
            </w:r>
          </w:p>
        </w:tc>
        <w:tc>
          <w:tcPr>
            <w:tcW w:w="552" w:type="dxa"/>
          </w:tcPr>
          <w:p w14:paraId="50074408"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2</w:t>
            </w:r>
          </w:p>
        </w:tc>
        <w:tc>
          <w:tcPr>
            <w:tcW w:w="370" w:type="dxa"/>
          </w:tcPr>
          <w:p w14:paraId="41C9D2BA"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370" w:type="dxa"/>
          </w:tcPr>
          <w:p w14:paraId="76A61204"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552" w:type="dxa"/>
          </w:tcPr>
          <w:p w14:paraId="5C0E2B99"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370" w:type="dxa"/>
          </w:tcPr>
          <w:p w14:paraId="26AB6812"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370" w:type="dxa"/>
          </w:tcPr>
          <w:p w14:paraId="18C44C10"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548" w:type="dxa"/>
          </w:tcPr>
          <w:p w14:paraId="3DA6CD44"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r>
      <w:tr w:rsidR="00A97B7B" w:rsidRPr="00E22D64" w14:paraId="7B1C8A92" w14:textId="77777777" w:rsidTr="00A97B7B">
        <w:tc>
          <w:tcPr>
            <w:tcW w:w="371" w:type="dxa"/>
          </w:tcPr>
          <w:p w14:paraId="5DCAE2FC"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2</w:t>
            </w:r>
          </w:p>
        </w:tc>
        <w:tc>
          <w:tcPr>
            <w:tcW w:w="813" w:type="dxa"/>
          </w:tcPr>
          <w:p w14:paraId="4B72D6EE"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Pusing </w:t>
            </w:r>
          </w:p>
        </w:tc>
        <w:tc>
          <w:tcPr>
            <w:tcW w:w="552" w:type="dxa"/>
          </w:tcPr>
          <w:p w14:paraId="0FAC4C32"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3</w:t>
            </w:r>
          </w:p>
        </w:tc>
        <w:tc>
          <w:tcPr>
            <w:tcW w:w="370" w:type="dxa"/>
          </w:tcPr>
          <w:p w14:paraId="5FF3C492"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25C90DE6"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552" w:type="dxa"/>
          </w:tcPr>
          <w:p w14:paraId="2D2709DF"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370" w:type="dxa"/>
          </w:tcPr>
          <w:p w14:paraId="4DB27745"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529661F0"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548" w:type="dxa"/>
          </w:tcPr>
          <w:p w14:paraId="6E382627"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r>
      <w:tr w:rsidR="00A97B7B" w:rsidRPr="00E22D64" w14:paraId="5010E03A" w14:textId="77777777" w:rsidTr="00A97B7B">
        <w:tc>
          <w:tcPr>
            <w:tcW w:w="371" w:type="dxa"/>
          </w:tcPr>
          <w:p w14:paraId="10FCEC2B"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3</w:t>
            </w:r>
          </w:p>
        </w:tc>
        <w:tc>
          <w:tcPr>
            <w:tcW w:w="813" w:type="dxa"/>
          </w:tcPr>
          <w:p w14:paraId="51FCDB1A"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Lemah </w:t>
            </w:r>
          </w:p>
        </w:tc>
        <w:tc>
          <w:tcPr>
            <w:tcW w:w="552" w:type="dxa"/>
          </w:tcPr>
          <w:p w14:paraId="6C6E5819"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2</w:t>
            </w:r>
          </w:p>
        </w:tc>
        <w:tc>
          <w:tcPr>
            <w:tcW w:w="370" w:type="dxa"/>
          </w:tcPr>
          <w:p w14:paraId="6036A740"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3</w:t>
            </w:r>
          </w:p>
        </w:tc>
        <w:tc>
          <w:tcPr>
            <w:tcW w:w="370" w:type="dxa"/>
          </w:tcPr>
          <w:p w14:paraId="2BBB18F2"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552" w:type="dxa"/>
          </w:tcPr>
          <w:p w14:paraId="43B8B576"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3</w:t>
            </w:r>
          </w:p>
        </w:tc>
        <w:tc>
          <w:tcPr>
            <w:tcW w:w="370" w:type="dxa"/>
          </w:tcPr>
          <w:p w14:paraId="20163687"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370" w:type="dxa"/>
          </w:tcPr>
          <w:p w14:paraId="0F369789"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548" w:type="dxa"/>
          </w:tcPr>
          <w:p w14:paraId="3C6028FA"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r>
      <w:tr w:rsidR="00A97B7B" w:rsidRPr="00E22D64" w14:paraId="0A151AAB" w14:textId="77777777" w:rsidTr="00A97B7B">
        <w:tc>
          <w:tcPr>
            <w:tcW w:w="371" w:type="dxa"/>
          </w:tcPr>
          <w:p w14:paraId="3276F001"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813" w:type="dxa"/>
          </w:tcPr>
          <w:p w14:paraId="17E23586"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Rasa lapar </w:t>
            </w:r>
          </w:p>
        </w:tc>
        <w:tc>
          <w:tcPr>
            <w:tcW w:w="552" w:type="dxa"/>
          </w:tcPr>
          <w:p w14:paraId="5C2C2361"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245627F1"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18470B04"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552" w:type="dxa"/>
          </w:tcPr>
          <w:p w14:paraId="787E5059"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20DD5381"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65D9485D"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548" w:type="dxa"/>
          </w:tcPr>
          <w:p w14:paraId="5BBA0315"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r>
      <w:tr w:rsidR="00A97B7B" w:rsidRPr="00E22D64" w14:paraId="398B5AB2" w14:textId="77777777" w:rsidTr="00A97B7B">
        <w:tc>
          <w:tcPr>
            <w:tcW w:w="371" w:type="dxa"/>
          </w:tcPr>
          <w:p w14:paraId="66ACC405"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813" w:type="dxa"/>
          </w:tcPr>
          <w:p w14:paraId="0CE8F2F9"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Gemetar </w:t>
            </w:r>
          </w:p>
        </w:tc>
        <w:tc>
          <w:tcPr>
            <w:tcW w:w="552" w:type="dxa"/>
          </w:tcPr>
          <w:p w14:paraId="5FBDF74C"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15C50B55"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435084DC"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552" w:type="dxa"/>
          </w:tcPr>
          <w:p w14:paraId="0305C29E"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0F07E0F2"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3C4D6A93"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548" w:type="dxa"/>
          </w:tcPr>
          <w:p w14:paraId="00FE5EE6"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r>
      <w:tr w:rsidR="00A97B7B" w:rsidRPr="00E22D64" w14:paraId="0691962D" w14:textId="77777777" w:rsidTr="00A97B7B">
        <w:tc>
          <w:tcPr>
            <w:tcW w:w="371" w:type="dxa"/>
          </w:tcPr>
          <w:p w14:paraId="322340E6"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6</w:t>
            </w:r>
          </w:p>
        </w:tc>
        <w:tc>
          <w:tcPr>
            <w:tcW w:w="813" w:type="dxa"/>
          </w:tcPr>
          <w:p w14:paraId="0D7D7B85"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Berkeringat </w:t>
            </w:r>
          </w:p>
        </w:tc>
        <w:tc>
          <w:tcPr>
            <w:tcW w:w="552" w:type="dxa"/>
          </w:tcPr>
          <w:p w14:paraId="21F84721"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3</w:t>
            </w:r>
          </w:p>
        </w:tc>
        <w:tc>
          <w:tcPr>
            <w:tcW w:w="370" w:type="dxa"/>
          </w:tcPr>
          <w:p w14:paraId="4CCD7E1A"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370" w:type="dxa"/>
          </w:tcPr>
          <w:p w14:paraId="026B7F5E"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3</w:t>
            </w:r>
          </w:p>
        </w:tc>
        <w:tc>
          <w:tcPr>
            <w:tcW w:w="552" w:type="dxa"/>
          </w:tcPr>
          <w:p w14:paraId="7101FD68"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370" w:type="dxa"/>
          </w:tcPr>
          <w:p w14:paraId="74636AD4"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370" w:type="dxa"/>
          </w:tcPr>
          <w:p w14:paraId="25063516"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548" w:type="dxa"/>
          </w:tcPr>
          <w:p w14:paraId="7A2F6062"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r>
      <w:tr w:rsidR="00A97B7B" w:rsidRPr="00E22D64" w14:paraId="6C21856C" w14:textId="77777777" w:rsidTr="00A97B7B">
        <w:tc>
          <w:tcPr>
            <w:tcW w:w="371" w:type="dxa"/>
          </w:tcPr>
          <w:p w14:paraId="1A3AF885"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7</w:t>
            </w:r>
          </w:p>
        </w:tc>
        <w:tc>
          <w:tcPr>
            <w:tcW w:w="813" w:type="dxa"/>
          </w:tcPr>
          <w:p w14:paraId="635CB452"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Mulut kering</w:t>
            </w:r>
          </w:p>
        </w:tc>
        <w:tc>
          <w:tcPr>
            <w:tcW w:w="552" w:type="dxa"/>
          </w:tcPr>
          <w:p w14:paraId="767E9BDB"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722E1A3D"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6DB195C3"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552" w:type="dxa"/>
          </w:tcPr>
          <w:p w14:paraId="50CB4091"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2078D5B7"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56AB9B8E"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548" w:type="dxa"/>
          </w:tcPr>
          <w:p w14:paraId="107B7AC5"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r>
      <w:tr w:rsidR="00A97B7B" w:rsidRPr="00E22D64" w14:paraId="71C76977" w14:textId="77777777" w:rsidTr="00A97B7B">
        <w:tc>
          <w:tcPr>
            <w:tcW w:w="371" w:type="dxa"/>
          </w:tcPr>
          <w:p w14:paraId="5D08605E"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8</w:t>
            </w:r>
          </w:p>
        </w:tc>
        <w:tc>
          <w:tcPr>
            <w:tcW w:w="813" w:type="dxa"/>
          </w:tcPr>
          <w:p w14:paraId="2565D1CA"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Rasa haus </w:t>
            </w:r>
          </w:p>
        </w:tc>
        <w:tc>
          <w:tcPr>
            <w:tcW w:w="552" w:type="dxa"/>
          </w:tcPr>
          <w:p w14:paraId="4E2DEB7A"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52AF90E5"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370" w:type="dxa"/>
          </w:tcPr>
          <w:p w14:paraId="34567869"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552" w:type="dxa"/>
          </w:tcPr>
          <w:p w14:paraId="7456181A"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25E793FC"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4024EBCF"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548" w:type="dxa"/>
          </w:tcPr>
          <w:p w14:paraId="6377460E"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r>
      <w:tr w:rsidR="00A97B7B" w:rsidRPr="00E22D64" w14:paraId="386BD4CB" w14:textId="77777777" w:rsidTr="00A97B7B">
        <w:tc>
          <w:tcPr>
            <w:tcW w:w="371" w:type="dxa"/>
          </w:tcPr>
          <w:p w14:paraId="0A25E708"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9</w:t>
            </w:r>
          </w:p>
        </w:tc>
        <w:tc>
          <w:tcPr>
            <w:tcW w:w="813" w:type="dxa"/>
          </w:tcPr>
          <w:p w14:paraId="6B1CC77D"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Perilaku aneh </w:t>
            </w:r>
          </w:p>
        </w:tc>
        <w:tc>
          <w:tcPr>
            <w:tcW w:w="552" w:type="dxa"/>
          </w:tcPr>
          <w:p w14:paraId="4A1DFF58"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7BD9B366"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69C4477D"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552" w:type="dxa"/>
          </w:tcPr>
          <w:p w14:paraId="29F774EE"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154DA53B"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5EC888F2"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548" w:type="dxa"/>
          </w:tcPr>
          <w:p w14:paraId="4E3A94D0"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r>
      <w:tr w:rsidR="00A97B7B" w:rsidRPr="00E22D64" w14:paraId="1610C6ED" w14:textId="77777777" w:rsidTr="00A97B7B">
        <w:tc>
          <w:tcPr>
            <w:tcW w:w="371" w:type="dxa"/>
          </w:tcPr>
          <w:p w14:paraId="1BCF326F"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10</w:t>
            </w:r>
          </w:p>
        </w:tc>
        <w:tc>
          <w:tcPr>
            <w:tcW w:w="813" w:type="dxa"/>
          </w:tcPr>
          <w:p w14:paraId="76CE991F"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Kesulitan bicara </w:t>
            </w:r>
          </w:p>
        </w:tc>
        <w:tc>
          <w:tcPr>
            <w:tcW w:w="552" w:type="dxa"/>
          </w:tcPr>
          <w:p w14:paraId="6ED5416E"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063C0CE1"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48C6C737"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552" w:type="dxa"/>
          </w:tcPr>
          <w:p w14:paraId="0CD55AA8"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7003920E"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540717AC"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548" w:type="dxa"/>
          </w:tcPr>
          <w:p w14:paraId="2F24139A"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r>
      <w:tr w:rsidR="00A97B7B" w:rsidRPr="00E22D64" w14:paraId="14387DEC" w14:textId="77777777" w:rsidTr="00A97B7B">
        <w:tc>
          <w:tcPr>
            <w:tcW w:w="4316" w:type="dxa"/>
            <w:gridSpan w:val="9"/>
          </w:tcPr>
          <w:p w14:paraId="1CAC2C9E"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Ket : 1 Meningkat, 2 Cukup meningkat, 3 Sedang, 4 Cukup menurun, 5 Menurun </w:t>
            </w:r>
          </w:p>
        </w:tc>
      </w:tr>
      <w:tr w:rsidR="00A97B7B" w:rsidRPr="00E22D64" w14:paraId="37DF1939" w14:textId="77777777" w:rsidTr="00A97B7B">
        <w:tc>
          <w:tcPr>
            <w:tcW w:w="371" w:type="dxa"/>
          </w:tcPr>
          <w:p w14:paraId="56437603"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11</w:t>
            </w:r>
          </w:p>
        </w:tc>
        <w:tc>
          <w:tcPr>
            <w:tcW w:w="813" w:type="dxa"/>
          </w:tcPr>
          <w:p w14:paraId="75134287"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Jumlah urin </w:t>
            </w:r>
          </w:p>
        </w:tc>
        <w:tc>
          <w:tcPr>
            <w:tcW w:w="552" w:type="dxa"/>
          </w:tcPr>
          <w:p w14:paraId="7EEC3564"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3</w:t>
            </w:r>
          </w:p>
        </w:tc>
        <w:tc>
          <w:tcPr>
            <w:tcW w:w="370" w:type="dxa"/>
          </w:tcPr>
          <w:p w14:paraId="46C94360"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370" w:type="dxa"/>
          </w:tcPr>
          <w:p w14:paraId="322A9211"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552" w:type="dxa"/>
          </w:tcPr>
          <w:p w14:paraId="26326800"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370" w:type="dxa"/>
          </w:tcPr>
          <w:p w14:paraId="76CC88F6"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370" w:type="dxa"/>
          </w:tcPr>
          <w:p w14:paraId="1FAF31B7"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548" w:type="dxa"/>
          </w:tcPr>
          <w:p w14:paraId="1F130622"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r>
      <w:tr w:rsidR="00A97B7B" w:rsidRPr="00E22D64" w14:paraId="3E9E5390" w14:textId="77777777" w:rsidTr="00A97B7B">
        <w:tc>
          <w:tcPr>
            <w:tcW w:w="371" w:type="dxa"/>
          </w:tcPr>
          <w:p w14:paraId="04D77581"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12</w:t>
            </w:r>
          </w:p>
        </w:tc>
        <w:tc>
          <w:tcPr>
            <w:tcW w:w="813" w:type="dxa"/>
          </w:tcPr>
          <w:p w14:paraId="58C38883"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Kadar glukosa darah </w:t>
            </w:r>
          </w:p>
        </w:tc>
        <w:tc>
          <w:tcPr>
            <w:tcW w:w="552" w:type="dxa"/>
          </w:tcPr>
          <w:p w14:paraId="605901B3"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3</w:t>
            </w:r>
          </w:p>
          <w:p w14:paraId="51A31062"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401 mg/dL</w:t>
            </w:r>
          </w:p>
        </w:tc>
        <w:tc>
          <w:tcPr>
            <w:tcW w:w="370" w:type="dxa"/>
          </w:tcPr>
          <w:p w14:paraId="77B87011"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p w14:paraId="79B02EAA" w14:textId="77777777" w:rsidR="00A97B7B" w:rsidRPr="00E22D64" w:rsidRDefault="00A97B7B" w:rsidP="00E15476">
            <w:pPr>
              <w:jc w:val="both"/>
              <w:rPr>
                <w:rFonts w:ascii="Times New Roman" w:hAnsi="Times New Roman" w:cs="Times New Roman"/>
                <w:sz w:val="18"/>
                <w:szCs w:val="18"/>
                <w:lang w:val="id-ID"/>
              </w:rPr>
            </w:pPr>
          </w:p>
        </w:tc>
        <w:tc>
          <w:tcPr>
            <w:tcW w:w="370" w:type="dxa"/>
          </w:tcPr>
          <w:p w14:paraId="76FB1E93"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5</w:t>
            </w:r>
          </w:p>
        </w:tc>
        <w:tc>
          <w:tcPr>
            <w:tcW w:w="552" w:type="dxa"/>
          </w:tcPr>
          <w:p w14:paraId="1AD0E01F"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p w14:paraId="5A32BC55"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314 mg/dL</w:t>
            </w:r>
          </w:p>
        </w:tc>
        <w:tc>
          <w:tcPr>
            <w:tcW w:w="370" w:type="dxa"/>
          </w:tcPr>
          <w:p w14:paraId="676FF61F"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370" w:type="dxa"/>
          </w:tcPr>
          <w:p w14:paraId="4D41FD05"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tc>
        <w:tc>
          <w:tcPr>
            <w:tcW w:w="548" w:type="dxa"/>
          </w:tcPr>
          <w:p w14:paraId="77948905"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4</w:t>
            </w:r>
          </w:p>
          <w:p w14:paraId="18598DB7"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260 mg/dL </w:t>
            </w:r>
          </w:p>
        </w:tc>
      </w:tr>
      <w:tr w:rsidR="00A97B7B" w:rsidRPr="00E22D64" w14:paraId="0BD27E1D" w14:textId="77777777" w:rsidTr="00A97B7B">
        <w:tc>
          <w:tcPr>
            <w:tcW w:w="4316" w:type="dxa"/>
            <w:gridSpan w:val="9"/>
          </w:tcPr>
          <w:p w14:paraId="5AF889FC" w14:textId="77777777" w:rsidR="00A97B7B" w:rsidRPr="00E22D64" w:rsidRDefault="00A97B7B" w:rsidP="00E15476">
            <w:pPr>
              <w:jc w:val="both"/>
              <w:rPr>
                <w:rFonts w:ascii="Times New Roman" w:hAnsi="Times New Roman" w:cs="Times New Roman"/>
                <w:sz w:val="18"/>
                <w:szCs w:val="18"/>
                <w:lang w:val="id-ID"/>
              </w:rPr>
            </w:pPr>
            <w:r w:rsidRPr="00E22D64">
              <w:rPr>
                <w:rFonts w:ascii="Times New Roman" w:hAnsi="Times New Roman" w:cs="Times New Roman"/>
                <w:sz w:val="18"/>
                <w:szCs w:val="18"/>
                <w:lang w:val="id-ID"/>
              </w:rPr>
              <w:t xml:space="preserve">Ket : 1 Memburuk, 2 Cukup Memburuk, 3 Sedang, 4 Cukup membaik, 5 Membaik </w:t>
            </w:r>
          </w:p>
        </w:tc>
      </w:tr>
    </w:tbl>
    <w:p w14:paraId="1B7493D9" w14:textId="77777777" w:rsidR="00A97B7B" w:rsidRPr="00E22D64" w:rsidRDefault="00A97B7B" w:rsidP="00A97B7B">
      <w:pPr>
        <w:jc w:val="both"/>
        <w:rPr>
          <w:rFonts w:ascii="Times New Roman" w:hAnsi="Times New Roman" w:cs="Times New Roman"/>
          <w:lang w:val="id-ID"/>
        </w:rPr>
      </w:pPr>
    </w:p>
    <w:p w14:paraId="44E30058" w14:textId="774B3671" w:rsidR="00A97B7B" w:rsidRPr="00E22D64" w:rsidRDefault="00A97B7B" w:rsidP="00835A3A">
      <w:pPr>
        <w:spacing w:line="360" w:lineRule="auto"/>
        <w:jc w:val="both"/>
        <w:rPr>
          <w:rFonts w:ascii="Times New Roman" w:hAnsi="Times New Roman" w:cs="Times New Roman"/>
          <w:sz w:val="24"/>
          <w:szCs w:val="24"/>
          <w:lang w:val="id-ID"/>
        </w:rPr>
      </w:pPr>
      <w:r w:rsidRPr="00E22D64">
        <w:rPr>
          <w:rFonts w:ascii="Times New Roman" w:hAnsi="Times New Roman" w:cs="Times New Roman"/>
          <w:sz w:val="24"/>
          <w:szCs w:val="24"/>
          <w:lang w:val="id-ID"/>
        </w:rPr>
        <w:t xml:space="preserve">Berdasarkan tabel 2. Pasien 2 menunjukkan adanya perbaikan kondisi ditandai dengan menurunnya gejala seperti ngantuk, pusing, dan lemah. </w:t>
      </w:r>
    </w:p>
    <w:p w14:paraId="23EB2104" w14:textId="79D0DD76" w:rsidR="006D3A60" w:rsidRPr="00E22D64" w:rsidRDefault="00A97B7B" w:rsidP="00835A3A">
      <w:pPr>
        <w:spacing w:after="0" w:line="360" w:lineRule="auto"/>
        <w:jc w:val="both"/>
        <w:rPr>
          <w:rFonts w:ascii="Times New Roman" w:eastAsia="Times New Roman" w:hAnsi="Times New Roman" w:cs="Times New Roman"/>
          <w:color w:val="000000"/>
          <w:sz w:val="24"/>
          <w:szCs w:val="24"/>
          <w:lang w:val="id-ID"/>
        </w:rPr>
      </w:pPr>
      <w:r w:rsidRPr="00E22D64">
        <w:rPr>
          <w:rFonts w:ascii="Times New Roman" w:hAnsi="Times New Roman" w:cs="Times New Roman"/>
          <w:sz w:val="24"/>
          <w:szCs w:val="24"/>
          <w:lang w:val="id-ID"/>
        </w:rPr>
        <w:t xml:space="preserve">     Secara keseluruhan, kedua pasien menunjukkan perbaikan setelah dilakukan manajemen hipergilemi dengan pemberian diit nasi jagung selama 7 hari</w:t>
      </w:r>
      <w:r w:rsidR="00835A3A" w:rsidRPr="00E22D64">
        <w:rPr>
          <w:rFonts w:ascii="Times New Roman" w:hAnsi="Times New Roman" w:cs="Times New Roman"/>
          <w:sz w:val="24"/>
          <w:szCs w:val="24"/>
          <w:lang w:val="id-ID"/>
        </w:rPr>
        <w:t>.</w:t>
      </w:r>
    </w:p>
    <w:p w14:paraId="60CBA7EF" w14:textId="77777777" w:rsidR="006D3A60" w:rsidRPr="00E22D64" w:rsidRDefault="006D3A60" w:rsidP="005D3EEA">
      <w:pPr>
        <w:spacing w:after="0" w:line="240" w:lineRule="auto"/>
        <w:jc w:val="both"/>
        <w:rPr>
          <w:rFonts w:ascii="Times New Roman" w:eastAsia="Times New Roman" w:hAnsi="Times New Roman" w:cs="Times New Roman"/>
          <w:b/>
          <w:bCs/>
          <w:color w:val="000000"/>
          <w:sz w:val="24"/>
          <w:szCs w:val="24"/>
          <w:lang w:val="id-ID"/>
        </w:rPr>
      </w:pPr>
    </w:p>
    <w:p w14:paraId="137D48A8" w14:textId="77777777" w:rsidR="006D3A60" w:rsidRPr="00E22D64" w:rsidRDefault="006D3A60" w:rsidP="005D3EEA">
      <w:pPr>
        <w:spacing w:after="0" w:line="240" w:lineRule="auto"/>
        <w:jc w:val="both"/>
        <w:rPr>
          <w:rFonts w:ascii="Times New Roman" w:eastAsia="Times New Roman" w:hAnsi="Times New Roman" w:cs="Times New Roman"/>
          <w:b/>
          <w:bCs/>
          <w:color w:val="000000"/>
          <w:sz w:val="24"/>
          <w:szCs w:val="24"/>
          <w:lang w:val="id-ID"/>
        </w:rPr>
      </w:pPr>
    </w:p>
    <w:p w14:paraId="48590FA0" w14:textId="3C969B05" w:rsidR="005D3EEA" w:rsidRPr="00E22D64" w:rsidRDefault="00835A3A" w:rsidP="001E4C09">
      <w:pPr>
        <w:spacing w:after="0" w:line="360" w:lineRule="auto"/>
        <w:jc w:val="both"/>
        <w:rPr>
          <w:rFonts w:ascii="Times New Roman" w:eastAsia="Times New Roman" w:hAnsi="Times New Roman" w:cs="Times New Roman"/>
          <w:sz w:val="24"/>
          <w:szCs w:val="24"/>
          <w:lang w:val="id-ID"/>
        </w:rPr>
      </w:pPr>
      <w:r w:rsidRPr="00E22D64">
        <w:rPr>
          <w:rFonts w:ascii="Times New Roman" w:eastAsia="Times New Roman" w:hAnsi="Times New Roman" w:cs="Times New Roman"/>
          <w:b/>
          <w:bCs/>
          <w:color w:val="000000"/>
          <w:sz w:val="24"/>
          <w:szCs w:val="24"/>
          <w:lang w:val="id-ID"/>
        </w:rPr>
        <w:t>PEMBAHASAN</w:t>
      </w:r>
    </w:p>
    <w:p w14:paraId="1005E576" w14:textId="77777777" w:rsidR="00A97B7B" w:rsidRPr="00E22D64" w:rsidRDefault="001E4C09" w:rsidP="00A97B7B">
      <w:pPr>
        <w:spacing w:line="360" w:lineRule="auto"/>
        <w:jc w:val="both"/>
        <w:rPr>
          <w:rFonts w:ascii="Times New Roman" w:hAnsi="Times New Roman" w:cs="Times New Roman"/>
          <w:sz w:val="24"/>
          <w:szCs w:val="24"/>
          <w:lang w:val="id-ID"/>
        </w:rPr>
      </w:pPr>
      <w:r w:rsidRPr="00E22D64">
        <w:rPr>
          <w:rFonts w:ascii="Times New Roman" w:eastAsia="Times New Roman" w:hAnsi="Times New Roman" w:cs="Times New Roman"/>
          <w:color w:val="000000"/>
          <w:sz w:val="24"/>
          <w:szCs w:val="24"/>
          <w:lang w:val="id-ID"/>
        </w:rPr>
        <w:t xml:space="preserve">       </w:t>
      </w:r>
      <w:r w:rsidR="00A97B7B" w:rsidRPr="00E22D64">
        <w:rPr>
          <w:rFonts w:ascii="Times New Roman" w:hAnsi="Times New Roman" w:cs="Times New Roman"/>
          <w:sz w:val="24"/>
          <w:szCs w:val="24"/>
          <w:lang w:val="id-ID"/>
        </w:rPr>
        <w:t xml:space="preserve">Hasil penelitian menunjukkan bahwa pemberian diet nasi jagung selama tujuh hari memberikan perbaikan terhadap kondisi ketidakstabilan kadar glukosa darah pada pasien diabetes melitus. Perbaikan tersebut ditandai dengan berkurangnya gejala mengantuk, pusing, lemah, dan berkeringat, serta membaiknya kondisi umum pasien. Selain itu, hasil pemantauan kadar glukosa darah menunjukkan perubahan pada kedua responden. Responden 1 mengalami perubahan kadar glukosa darah dari 201 mg/dL menjadi 260 mg/dL, sedangkan </w:t>
      </w:r>
      <w:r w:rsidR="00A97B7B" w:rsidRPr="00E22D64">
        <w:rPr>
          <w:rFonts w:ascii="Times New Roman" w:hAnsi="Times New Roman" w:cs="Times New Roman"/>
          <w:sz w:val="24"/>
          <w:szCs w:val="24"/>
          <w:lang w:val="id-ID"/>
        </w:rPr>
        <w:lastRenderedPageBreak/>
        <w:t>responden 2 mengalami penurunan dari 401 mg/dL menjadi 260 mg/dL. Perbedaan hasil tersebut menunjukkan bahwa respons setiap pasien terhadap intervensi dapat dipengaruhi oleh kondisi individu, seperti kepatuhan terapi, pola makan, aktivitas fisik, dan kondisi metabolik masing-masing pasien.</w:t>
      </w:r>
    </w:p>
    <w:p w14:paraId="4D409690" w14:textId="77777777" w:rsidR="00A97B7B" w:rsidRPr="00E22D64" w:rsidRDefault="00A97B7B" w:rsidP="00A97B7B">
      <w:pPr>
        <w:spacing w:line="360" w:lineRule="auto"/>
        <w:jc w:val="both"/>
        <w:rPr>
          <w:rFonts w:ascii="Times New Roman" w:hAnsi="Times New Roman" w:cs="Times New Roman"/>
          <w:sz w:val="24"/>
          <w:szCs w:val="24"/>
          <w:lang w:val="id-ID"/>
        </w:rPr>
      </w:pPr>
      <w:r w:rsidRPr="00E22D64">
        <w:rPr>
          <w:rFonts w:ascii="Times New Roman" w:hAnsi="Times New Roman" w:cs="Times New Roman"/>
          <w:sz w:val="24"/>
          <w:szCs w:val="24"/>
          <w:lang w:val="id-ID"/>
        </w:rPr>
        <w:t xml:space="preserve">     Hasil penelitian ini sejalan dengan penelitian </w:t>
      </w:r>
      <w:r w:rsidRPr="00E22D64">
        <w:rPr>
          <w:rFonts w:ascii="Times New Roman" w:hAnsi="Times New Roman" w:cs="Times New Roman"/>
          <w:sz w:val="24"/>
          <w:szCs w:val="24"/>
          <w:lang w:val="id-ID"/>
        </w:rPr>
        <w:fldChar w:fldCharType="begin" w:fldLock="1"/>
      </w:r>
      <w:r w:rsidRPr="00E22D64">
        <w:rPr>
          <w:rFonts w:ascii="Times New Roman" w:hAnsi="Times New Roman" w:cs="Times New Roman"/>
          <w:sz w:val="24"/>
          <w:szCs w:val="24"/>
          <w:lang w:val="id-ID"/>
        </w:rPr>
        <w:instrText>ADDIN CSL_CITATION {"citationItems":[{"id":"ITEM-1","itemData":{"DOI":"10.31596/jcu.v11i1.1040","ISSN":"2252-8865","abstract":"ABSTRAKÂ Nasi jagung baik dikonsumsi oleh penderita diabetes melitus, karena penderita diabetes mellitus tidak diperkenankan mengkonsumsi nasi yang berasal dari beras karena mengandung indeks glikemik yang tinggi yang dapat mengakibatkan kadar gula darah meningkat. Maka dari itu diperlukan sumber makanan pokok pengganti nasi, salah satunya adalah dengan diit nasi jagung. Penelitian ini bertujuan untuk mengetahui efektivitas pemberian diit nasi jagung terhadap perubahan kadar glukosa darah pada penderita diabetes mellitus tipe II di Wilayah Kerja Puskesmas Tawangharjo Kabupaten Grobogan. Desain penelitian yang digunakan dalam penelitian ini adalah Pra Eksperimen dengan pendekatan One Group Pre Test Post Test Design. Teknik sampling yang digunakan adalah Total Sampling dan didapatkan 40 responden. Â Berdasarkan hasil analisa data (1) Penderita diabetes mellitus memiliki rata-rata kadar glukosa darah sebelum pemberian diit nasi jagung sebesar 303,26, (2) Penderita diabetes mellitus memiliki rata-rata kadar glukosa darah setelah pemberian diit nasi jagung sebesar 254,65, (3) Ada perbedaan rata-rata pre dan post pada kadar glukosa darah sebesar 48,61, dengan demikian ada perbedaan yang bermakna antara kadar glukosa darah pre dan post pemberian diit nasi jagung dengan nilai t hitung (25,241) &gt; t tabel (2,022) dan nilai pv (0,000) &lt; Î± (0,05). Â Berdasarkan hasil uji paired t test disimpulkan bahwa pemberian diit nasi jagung efektif terhadap perubahan kadar glukosa darah pada penderita diabetes mellitus tipe II di Wilayah Kerja Puskesmas Grobogan Kabupaten Grobogan.Â Â  Â Kata Kunci : Nasi Jagung; Kadar Gula Darah; Diabetes Mellitus Tipe II","author":[{"dropping-particle":"","family":"Widayati","given":"Christina Nur","non-dropping-particle":"","parse-names":false,"suffix":""},{"dropping-particle":"","family":"Purhadi","given":"Purhadi","non-dropping-particle":"","parse-names":false,"suffix":""},{"dropping-particle":"","family":"Kusumaningrum","given":"Yesita Ragil","non-dropping-particle":"","parse-names":false,"suffix":""}],"container-title":"Jurnal Keperawatan dan Kesehatan Masyarakat Cendekia Utama","id":"ITEM-1","issue":"1","issued":{"date-parts":[["2022"]]},"page":"57","title":"Efektivitas Pemberian Diit Nasi Jagung Terhadap Perubahan Kadar Glukosa Darah Pada Penderita Diabetes Mellitus Tipe Ii Di Puskesmas Grobogan Kabupaten Grobogan","type":"article-journal","volume":"11"},"uris":["http://www.mendeley.com/documents/?uuid=6588a620-79b4-439e-9432-762b5cd6b5dd"]}],"mendeley":{"formattedCitation":"(Widayati et al., 2022)","manualFormatting":"Widayati et al., (2022)","plainTextFormattedCitation":"(Widayati et al., 2022)","previouslyFormattedCitation":"(Widayati et al., 2022)"},"properties":{"noteIndex":0},"schema":"https://github.com/citation-style-language/schema/raw/master/csl-citation.json"}</w:instrText>
      </w:r>
      <w:r w:rsidRPr="00E22D64">
        <w:rPr>
          <w:rFonts w:ascii="Times New Roman" w:hAnsi="Times New Roman" w:cs="Times New Roman"/>
          <w:sz w:val="24"/>
          <w:szCs w:val="24"/>
          <w:lang w:val="id-ID"/>
        </w:rPr>
        <w:fldChar w:fldCharType="separate"/>
      </w:r>
      <w:r w:rsidRPr="00E22D64">
        <w:rPr>
          <w:rFonts w:ascii="Times New Roman" w:hAnsi="Times New Roman" w:cs="Times New Roman"/>
          <w:noProof/>
          <w:sz w:val="24"/>
          <w:szCs w:val="24"/>
          <w:lang w:val="id-ID"/>
        </w:rPr>
        <w:t>Widayati et al., (2022)</w:t>
      </w:r>
      <w:r w:rsidRPr="00E22D64">
        <w:rPr>
          <w:rFonts w:ascii="Times New Roman" w:hAnsi="Times New Roman" w:cs="Times New Roman"/>
          <w:sz w:val="24"/>
          <w:szCs w:val="24"/>
          <w:lang w:val="id-ID"/>
        </w:rPr>
        <w:fldChar w:fldCharType="end"/>
      </w:r>
      <w:r w:rsidRPr="00E22D64">
        <w:rPr>
          <w:rFonts w:ascii="Times New Roman" w:hAnsi="Times New Roman" w:cs="Times New Roman"/>
          <w:sz w:val="24"/>
          <w:szCs w:val="24"/>
          <w:lang w:val="id-ID"/>
        </w:rPr>
        <w:t xml:space="preserve"> yang menunjukkan bahwa pemberian diet nasi jagung dapat menurunkan kadar glukosa darah penderita diabetes melitus tipe 2 dari rata-rata 303,26 mg/dL menjadi 254,65 mg/dL dengan nilai p=0,000. Penelitian </w:t>
      </w:r>
      <w:r w:rsidRPr="00E22D64">
        <w:rPr>
          <w:rFonts w:ascii="Times New Roman" w:hAnsi="Times New Roman" w:cs="Times New Roman"/>
          <w:sz w:val="24"/>
          <w:szCs w:val="24"/>
          <w:lang w:val="id-ID"/>
        </w:rPr>
        <w:fldChar w:fldCharType="begin" w:fldLock="1"/>
      </w:r>
      <w:r w:rsidRPr="00E22D64">
        <w:rPr>
          <w:rFonts w:ascii="Times New Roman" w:hAnsi="Times New Roman" w:cs="Times New Roman"/>
          <w:sz w:val="24"/>
          <w:szCs w:val="24"/>
          <w:lang w:val="id-ID"/>
        </w:rPr>
        <w:instrText>ADDIN CSL_CITATION {"citationItems":[{"id":"ITEM-1","itemData":{"DOI":"10.35971/gojhes.v7i1.17447","ISSN":"2614-8676","abstract":"Di Gorontalo, terdapat makanan pokok lain yakni nasi jagung yang biasa di sebut dalam budaya Gorontalo yaitu Balabinde. Masyarakat Gorontalo menganggap bahwa mengkonsumsi nasi jagung secara teratur dapat menurunkan penyakit gula darah, sehingga banyak di konsumsi penderita Diabetes. Kebaruan penelitian karena menganalisis perbandingan kadar gula darah setelah pemberian nasi jagung dan nasi putih. Penelitian ini bertujuan untuk meganalisis perbandingan antara kenaikan kadar gula darah sebelum dan sesudah pemberian nasi jagung dan nasi putih. Metode penelitian menggunakan desain penelitian Quasi Eksperimental yang di gunakan untuk membandingkan hasil pemeriksaan kadar glukosa darah 2 jam post prandial dengan menggunakan alat glukometer. Sampel berjumlah 20 orang mahasiswa UBM Gorontalo. Setiap sampel dilakukan 2 kali pemeriksaan, yakni GDP dan GD2PP. Seluruh sampel berpuasa Â± 8 jam lalu diukur GDPnya. Kemudian sampel dibagi 2 kelompok masing-masing 10 orang dengan perlakuan berupa pemberian makan nasi jagung dan kelompok kedua diberikan nasi putih, dengan tambahan lauk yang sama. Dua jam setelah makan, dilakukan pemeriksaan GD2PP. Kadar gula darah yang didapat dilakukan pengujian dengan uji t sampel yang berpasangan atau paired t tes untuk menguji perbedaan rata-rata antara dua kelompok yang mempunyai data berpasangan dengan taraf signifikan Î± =0,05. Hasil penelitian didapatkan nilai thitung 1,808, nilai ttabel 2,262, dan nilai signifikasi 0,10 yang artinya tidak terdapat perbedaan yang signifikan di mana hasil nilai t hitung 1,808 dan nilai signifikansi 0,10 0,05. Kesimpulannya tidak terdapat perbedaan perbandingan hasil pemeriksaan glukosa darah dengan menggunakan nasi jagung dan nasi putih. Kata kunci: Gula darah; Nasi Jagung; Nasi Putih.Â AbstractIn Gorontalo, there is another staple food, corn rice, which is commonly called in Gorontalo culture, Balabinde. The people of Gorontalo consider that consuming corn rice regularly can reduce blood sugar disease, so many people with diabetes are consumed it. The novelty of the study is that it analyzes the comparison of blood sugar levels after giving corn rice and white rice. This study aims to analyze the comparison between the increase in blood sugar levels before and after giving corn rice and white rice. The research method uses a Quasi-Experimental research design which is used to compare the results of the 2-hour post-prandial blood glucose level test using a glucometer. The sample was 20 UBM Goronta…","author":[{"dropping-particle":"","family":"Warastuti","given":"Rita Amini","non-dropping-particle":"","parse-names":false,"suffix":""},{"dropping-particle":"","family":"Sudartik","given":"Sudartik","non-dropping-particle":"","parse-names":false,"suffix":""}],"container-title":"Journal Health &amp; Science : Gorontalo Journal Health and Science Community","id":"ITEM-1","issue":"1","issued":{"date-parts":[["2023"]]},"page":"78-86","title":"Comparison of Blood Sugar Levels After Giving Corn Rice and White Rice To College Students Bina Mandiri Gorontalo University","type":"article-journal","volume":"7"},"uris":["http://www.mendeley.com/documents/?uuid=03438e47-07bf-4ee7-bb18-f9b0ddad6601"]}],"mendeley":{"formattedCitation":"(Warastuti &amp; Sudartik, 2023)","manualFormatting":"Warastuti &amp; Sudartik,(2023)","plainTextFormattedCitation":"(Warastuti &amp; Sudartik, 2023)","previouslyFormattedCitation":"(Warastuti &amp; Sudartik, 2023)"},"properties":{"noteIndex":0},"schema":"https://github.com/citation-style-language/schema/raw/master/csl-citation.json"}</w:instrText>
      </w:r>
      <w:r w:rsidRPr="00E22D64">
        <w:rPr>
          <w:rFonts w:ascii="Times New Roman" w:hAnsi="Times New Roman" w:cs="Times New Roman"/>
          <w:sz w:val="24"/>
          <w:szCs w:val="24"/>
          <w:lang w:val="id-ID"/>
        </w:rPr>
        <w:fldChar w:fldCharType="separate"/>
      </w:r>
      <w:r w:rsidRPr="00E22D64">
        <w:rPr>
          <w:rFonts w:ascii="Times New Roman" w:hAnsi="Times New Roman" w:cs="Times New Roman"/>
          <w:noProof/>
          <w:sz w:val="24"/>
          <w:szCs w:val="24"/>
          <w:lang w:val="id-ID"/>
        </w:rPr>
        <w:t>Warastuti &amp; Sudartik,(2023)</w:t>
      </w:r>
      <w:r w:rsidRPr="00E22D64">
        <w:rPr>
          <w:rFonts w:ascii="Times New Roman" w:hAnsi="Times New Roman" w:cs="Times New Roman"/>
          <w:sz w:val="24"/>
          <w:szCs w:val="24"/>
          <w:lang w:val="id-ID"/>
        </w:rPr>
        <w:fldChar w:fldCharType="end"/>
      </w:r>
      <w:r w:rsidRPr="00E22D64">
        <w:rPr>
          <w:rFonts w:ascii="Times New Roman" w:hAnsi="Times New Roman" w:cs="Times New Roman"/>
          <w:sz w:val="24"/>
          <w:szCs w:val="24"/>
          <w:lang w:val="id-ID"/>
        </w:rPr>
        <w:t xml:space="preserve"> juga menunjukkan bahwa konsumsi nasi jagung menghasilkan peningkatan kadar glukosa darah yang lebih rendah dibandingkan nasi putih karena nasi jagung memiliki indeks glikemik yang lebih rendah.</w:t>
      </w:r>
    </w:p>
    <w:p w14:paraId="2E23808F" w14:textId="0877DDBE" w:rsidR="00587E41" w:rsidRPr="00E22D64" w:rsidRDefault="00A97B7B" w:rsidP="00A97B7B">
      <w:pPr>
        <w:spacing w:after="0" w:line="360" w:lineRule="auto"/>
        <w:jc w:val="both"/>
        <w:rPr>
          <w:rFonts w:ascii="Times New Roman" w:eastAsia="Times New Roman" w:hAnsi="Times New Roman" w:cs="Times New Roman"/>
          <w:color w:val="000000"/>
          <w:sz w:val="24"/>
          <w:szCs w:val="24"/>
          <w:lang w:val="id-ID"/>
        </w:rPr>
      </w:pPr>
      <w:r w:rsidRPr="00E22D64">
        <w:rPr>
          <w:rFonts w:ascii="Times New Roman" w:hAnsi="Times New Roman" w:cs="Times New Roman"/>
          <w:sz w:val="24"/>
          <w:szCs w:val="24"/>
          <w:lang w:val="id-ID"/>
        </w:rPr>
        <w:t xml:space="preserve">     Menurut </w:t>
      </w:r>
      <w:r w:rsidRPr="00E22D64">
        <w:rPr>
          <w:rFonts w:ascii="Times New Roman" w:hAnsi="Times New Roman" w:cs="Times New Roman"/>
          <w:sz w:val="24"/>
          <w:szCs w:val="24"/>
          <w:lang w:val="id-ID"/>
        </w:rPr>
        <w:fldChar w:fldCharType="begin" w:fldLock="1"/>
      </w:r>
      <w:r w:rsidRPr="00E22D64">
        <w:rPr>
          <w:rFonts w:ascii="Times New Roman" w:hAnsi="Times New Roman" w:cs="Times New Roman"/>
          <w:sz w:val="24"/>
          <w:szCs w:val="24"/>
          <w:lang w:val="id-ID"/>
        </w:rPr>
        <w:instrText>ADDIN CSL_CITATION {"citationItems":[{"id":"ITEM-1","itemData":{"ISSN":"2598-7844","author":[{"dropping-particle":"","family":"Inayah","given":"Inayah","non-dropping-particle":"","parse-names":false,"suffix":""},{"dropping-particle":"","family":"Metty","given":"Metty","non-dropping-particle":"","parse-names":false,"suffix":""},{"dropping-particle":"","family":"Aprilia","given":"Yoca","non-dropping-particle":"","parse-names":false,"suffix":""}],"container-title":"Ilmu Gizi Indonesia ","id":"ITEM-1","issue":"02","issued":{"date-parts":[["2021"]]},"page":"179-188","title":"Indeks glikemik dan beban glikemik nasi jagung instan dengan penambahan tepung tempe sebagai alternatif makanan pokok pasien diabetes mellitus Glycemic index and glycemic load of instant corn rice with tempeh flour addition as alternative staple food for ","type":"article-journal","volume":"04"},"uris":["http://www.mendeley.com/documents/?uuid=54dde248-8573-47e8-972c-3a034d864d0c"]}],"mendeley":{"formattedCitation":"(Inayah et al., 2021)","manualFormatting":"Inayah et al., (2021)","plainTextFormattedCitation":"(Inayah et al., 2021)","previouslyFormattedCitation":"(Inayah et al., 2021)"},"properties":{"noteIndex":0},"schema":"https://github.com/citation-style-language/schema/raw/master/csl-citation.json"}</w:instrText>
      </w:r>
      <w:r w:rsidRPr="00E22D64">
        <w:rPr>
          <w:rFonts w:ascii="Times New Roman" w:hAnsi="Times New Roman" w:cs="Times New Roman"/>
          <w:sz w:val="24"/>
          <w:szCs w:val="24"/>
          <w:lang w:val="id-ID"/>
        </w:rPr>
        <w:fldChar w:fldCharType="separate"/>
      </w:r>
      <w:r w:rsidRPr="00E22D64">
        <w:rPr>
          <w:rFonts w:ascii="Times New Roman" w:hAnsi="Times New Roman" w:cs="Times New Roman"/>
          <w:noProof/>
          <w:sz w:val="24"/>
          <w:szCs w:val="24"/>
          <w:lang w:val="id-ID"/>
        </w:rPr>
        <w:t>Inayah et al., (2021)</w:t>
      </w:r>
      <w:r w:rsidRPr="00E22D64">
        <w:rPr>
          <w:rFonts w:ascii="Times New Roman" w:hAnsi="Times New Roman" w:cs="Times New Roman"/>
          <w:sz w:val="24"/>
          <w:szCs w:val="24"/>
          <w:lang w:val="id-ID"/>
        </w:rPr>
        <w:fldChar w:fldCharType="end"/>
      </w:r>
      <w:r w:rsidRPr="00E22D64">
        <w:rPr>
          <w:rFonts w:ascii="Times New Roman" w:hAnsi="Times New Roman" w:cs="Times New Roman"/>
          <w:sz w:val="24"/>
          <w:szCs w:val="24"/>
          <w:lang w:val="id-ID"/>
        </w:rPr>
        <w:t xml:space="preserve"> nasi jagung mengandung serat yang tinggi dan memiliki indeks glikemik rendah sehingga dapat memperlambat penyerapan glukosa di usus serta membantu mengendalikan kadar glukosa darah. Hal tersebut didukung oleh penelitian </w:t>
      </w:r>
      <w:r w:rsidRPr="00E22D64">
        <w:rPr>
          <w:rFonts w:ascii="Times New Roman" w:hAnsi="Times New Roman" w:cs="Times New Roman"/>
          <w:sz w:val="24"/>
          <w:szCs w:val="24"/>
          <w:lang w:val="id-ID"/>
        </w:rPr>
        <w:fldChar w:fldCharType="begin" w:fldLock="1"/>
      </w:r>
      <w:r w:rsidRPr="00E22D64">
        <w:rPr>
          <w:rFonts w:ascii="Times New Roman" w:hAnsi="Times New Roman" w:cs="Times New Roman"/>
          <w:sz w:val="24"/>
          <w:szCs w:val="24"/>
          <w:lang w:val="id-ID"/>
        </w:rPr>
        <w:instrText>ADDIN CSL_CITATION {"citationItems":[{"id":"ITEM-1","itemData":{"abstract":"… untuk mengetahui hubungan kebiasaan konsumsi nasi jagung dan profil … pangan lokal yang dapat dikembangkan dalam rangka diversifikasi pangan sumber karbohidrat adalah jagung …","author":[{"dropping-particle":"","family":"Novianingtyas","given":"Umi","non-dropping-particle":"","parse-names":false,"suffix":""},{"dropping-particle":"","family":"Maryanto","given":"Sugeng","non-dropping-particle":"","parse-names":false,"suffix":""},{"dropping-particle":"","family":"Mulyasari","given":"Indri","non-dropping-particle":"","parse-names":false,"suffix":""}],"container-title":"Jurnal Gizi dan Kesehatan","id":"ITEM-1","issue":"1","issued":{"date-parts":[["2020"]]},"page":"26-35","title":"The Profile of Blood Glucose in Women 31-45 Years Old and Consumption Habits of Nasi Jagung at Dawung, Candirejo Village Pringapus District Semarang Regency","type":"article-journal","volume":"12"},"uris":["http://www.mendeley.com/documents/?uuid=14cfc550-ea6e-4f5e-889b-7cd27333aa68"]}],"mendeley":{"formattedCitation":"(Novianingtyas et al., 2020)","manualFormatting":"Novianingtyas et al., (2020)","plainTextFormattedCitation":"(Novianingtyas et al., 2020)","previouslyFormattedCitation":"(Novianingtyas et al., 2020)"},"properties":{"noteIndex":0},"schema":"https://github.com/citation-style-language/schema/raw/master/csl-citation.json"}</w:instrText>
      </w:r>
      <w:r w:rsidRPr="00E22D64">
        <w:rPr>
          <w:rFonts w:ascii="Times New Roman" w:hAnsi="Times New Roman" w:cs="Times New Roman"/>
          <w:sz w:val="24"/>
          <w:szCs w:val="24"/>
          <w:lang w:val="id-ID"/>
        </w:rPr>
        <w:fldChar w:fldCharType="separate"/>
      </w:r>
      <w:r w:rsidRPr="00E22D64">
        <w:rPr>
          <w:rFonts w:ascii="Times New Roman" w:hAnsi="Times New Roman" w:cs="Times New Roman"/>
          <w:noProof/>
          <w:sz w:val="24"/>
          <w:szCs w:val="24"/>
          <w:lang w:val="id-ID"/>
        </w:rPr>
        <w:t>Novianingtyas et al., (2020)</w:t>
      </w:r>
      <w:r w:rsidRPr="00E22D64">
        <w:rPr>
          <w:rFonts w:ascii="Times New Roman" w:hAnsi="Times New Roman" w:cs="Times New Roman"/>
          <w:sz w:val="24"/>
          <w:szCs w:val="24"/>
          <w:lang w:val="id-ID"/>
        </w:rPr>
        <w:fldChar w:fldCharType="end"/>
      </w:r>
      <w:r w:rsidRPr="00E22D64">
        <w:rPr>
          <w:rFonts w:ascii="Times New Roman" w:hAnsi="Times New Roman" w:cs="Times New Roman"/>
          <w:sz w:val="24"/>
          <w:szCs w:val="24"/>
          <w:lang w:val="id-ID"/>
        </w:rPr>
        <w:t xml:space="preserve"> yang menunjukkan bahwa konsumsi nasi jagung berhubungan dengan kadar glukosa darah </w:t>
      </w:r>
      <w:r w:rsidRPr="00E22D64">
        <w:rPr>
          <w:rFonts w:ascii="Times New Roman" w:hAnsi="Times New Roman" w:cs="Times New Roman"/>
          <w:sz w:val="24"/>
          <w:szCs w:val="24"/>
          <w:lang w:val="id-ID"/>
        </w:rPr>
        <w:t>yang lebih baik pada responden yang mengonsumsinya secara rutin</w:t>
      </w:r>
      <w:r w:rsidR="00835A3A" w:rsidRPr="00E22D64">
        <w:rPr>
          <w:rFonts w:ascii="Times New Roman" w:hAnsi="Times New Roman" w:cs="Times New Roman"/>
          <w:sz w:val="24"/>
          <w:szCs w:val="24"/>
          <w:lang w:val="id-ID"/>
        </w:rPr>
        <w:t>.</w:t>
      </w:r>
    </w:p>
    <w:p w14:paraId="2307B967" w14:textId="77777777" w:rsidR="005D3EEA" w:rsidRPr="00E22D64" w:rsidRDefault="005D3EEA" w:rsidP="005D3EEA">
      <w:pPr>
        <w:spacing w:after="0" w:line="240" w:lineRule="auto"/>
        <w:rPr>
          <w:rFonts w:ascii="Times New Roman" w:eastAsia="Times New Roman" w:hAnsi="Times New Roman" w:cs="Times New Roman"/>
          <w:sz w:val="24"/>
          <w:szCs w:val="24"/>
          <w:lang w:val="id-ID"/>
        </w:rPr>
      </w:pPr>
    </w:p>
    <w:p w14:paraId="7A607AE2" w14:textId="540CC1E9" w:rsidR="001E4C09" w:rsidRPr="00E22D64" w:rsidRDefault="00835A3A" w:rsidP="001E4C09">
      <w:pPr>
        <w:spacing w:after="0" w:line="360" w:lineRule="auto"/>
        <w:jc w:val="both"/>
        <w:rPr>
          <w:rFonts w:ascii="Times New Roman" w:eastAsia="Times New Roman" w:hAnsi="Times New Roman" w:cs="Times New Roman"/>
          <w:sz w:val="24"/>
          <w:szCs w:val="24"/>
          <w:lang w:val="id-ID"/>
        </w:rPr>
      </w:pPr>
      <w:r w:rsidRPr="00E22D64">
        <w:rPr>
          <w:rFonts w:ascii="Times New Roman" w:eastAsia="Times New Roman" w:hAnsi="Times New Roman" w:cs="Times New Roman"/>
          <w:b/>
          <w:bCs/>
          <w:color w:val="000000"/>
          <w:sz w:val="24"/>
          <w:szCs w:val="24"/>
          <w:lang w:val="id-ID"/>
        </w:rPr>
        <w:t>KESIMPULAN</w:t>
      </w:r>
    </w:p>
    <w:p w14:paraId="62572177" w14:textId="7F088984" w:rsidR="00587E41" w:rsidRPr="00E22D64" w:rsidRDefault="001E4C09" w:rsidP="001B5007">
      <w:pPr>
        <w:spacing w:after="0" w:line="360" w:lineRule="auto"/>
        <w:jc w:val="both"/>
        <w:rPr>
          <w:rFonts w:ascii="Times New Roman" w:eastAsia="Times New Roman" w:hAnsi="Times New Roman" w:cs="Times New Roman"/>
          <w:color w:val="000000"/>
          <w:sz w:val="24"/>
          <w:szCs w:val="24"/>
          <w:lang w:val="id-ID"/>
        </w:rPr>
      </w:pPr>
      <w:r w:rsidRPr="00E22D64">
        <w:rPr>
          <w:rFonts w:ascii="Times New Roman" w:eastAsia="Times New Roman" w:hAnsi="Times New Roman" w:cs="Times New Roman"/>
          <w:color w:val="000000"/>
          <w:sz w:val="24"/>
          <w:szCs w:val="24"/>
          <w:lang w:val="id-ID"/>
        </w:rPr>
        <w:t xml:space="preserve">      </w:t>
      </w:r>
      <w:r w:rsidR="001B5007" w:rsidRPr="00E22D64">
        <w:rPr>
          <w:rFonts w:ascii="Times New Roman" w:hAnsi="Times New Roman" w:cs="Times New Roman"/>
          <w:sz w:val="24"/>
          <w:szCs w:val="24"/>
          <w:lang w:val="id-ID"/>
        </w:rPr>
        <w:t>Penerapan diet nasi jagung pada dua pasien diabetes melitus dengan ketidakstabilan kadar glukosa darah menunjukkan perbaikan kondisi setelah dilakukan intervensi selama tujuh hari. Perbaikan ditandai dengan berkurangnya gejala mengantuk, pusing, lemah, dan berkeringat, serta membaiknya kondisi umum pasien yang disertai perubahan kadar glukosa darah. Dengan demikian, diet nasi jagung dapat diterapkan sebagai salah satu intervensi keperawatan nonfarmakologis untuk membantu meningkatkan kestabilan kadar glukosa darah pada pasien diabetes melitus.</w:t>
      </w:r>
    </w:p>
    <w:p w14:paraId="43ABCBB0" w14:textId="77777777" w:rsidR="001E4C09" w:rsidRPr="00E22D64" w:rsidRDefault="001E4C09" w:rsidP="001E4C09">
      <w:pPr>
        <w:spacing w:after="0" w:line="360" w:lineRule="auto"/>
        <w:jc w:val="both"/>
        <w:rPr>
          <w:rFonts w:ascii="Times New Roman" w:eastAsia="Times New Roman" w:hAnsi="Times New Roman" w:cs="Times New Roman"/>
          <w:sz w:val="24"/>
          <w:szCs w:val="24"/>
          <w:lang w:val="id-ID"/>
        </w:rPr>
      </w:pPr>
    </w:p>
    <w:p w14:paraId="30B209A3" w14:textId="60CFA0E2" w:rsidR="005D3EEA" w:rsidRPr="00E22D64" w:rsidRDefault="00835A3A" w:rsidP="001E4C09">
      <w:pPr>
        <w:spacing w:after="0" w:line="360" w:lineRule="auto"/>
        <w:jc w:val="both"/>
        <w:rPr>
          <w:rFonts w:ascii="Times New Roman" w:eastAsia="Times New Roman" w:hAnsi="Times New Roman" w:cs="Times New Roman"/>
          <w:b/>
          <w:bCs/>
          <w:color w:val="000000"/>
          <w:sz w:val="24"/>
          <w:szCs w:val="24"/>
          <w:lang w:val="id-ID"/>
        </w:rPr>
      </w:pPr>
      <w:r w:rsidRPr="00E22D64">
        <w:rPr>
          <w:rFonts w:ascii="Times New Roman" w:eastAsia="Times New Roman" w:hAnsi="Times New Roman" w:cs="Times New Roman"/>
          <w:b/>
          <w:bCs/>
          <w:color w:val="000000"/>
          <w:sz w:val="24"/>
          <w:szCs w:val="24"/>
          <w:lang w:val="id-ID"/>
        </w:rPr>
        <w:t>UCAPAN TERIMA KASIH</w:t>
      </w:r>
    </w:p>
    <w:p w14:paraId="7CD44BE0" w14:textId="14FC0DC8" w:rsidR="00835A3A" w:rsidRPr="00E22D64" w:rsidRDefault="00E22D64" w:rsidP="00835A3A">
      <w:pPr>
        <w:spacing w:after="0" w:line="360" w:lineRule="auto"/>
        <w:jc w:val="both"/>
        <w:rPr>
          <w:rFonts w:ascii="Times New Roman" w:eastAsia="Times New Roman" w:hAnsi="Times New Roman" w:cs="Times New Roman"/>
          <w:sz w:val="24"/>
          <w:szCs w:val="24"/>
          <w:lang w:val="id-ID"/>
        </w:rPr>
      </w:pPr>
      <w:r w:rsidRPr="00E22D64">
        <w:rPr>
          <w:rFonts w:ascii="Times New Roman" w:eastAsia="Times New Roman" w:hAnsi="Times New Roman" w:cs="Times New Roman"/>
          <w:sz w:val="24"/>
          <w:szCs w:val="24"/>
          <w:lang w:val="id-ID"/>
        </w:rPr>
        <w:t xml:space="preserve">      </w:t>
      </w:r>
      <w:r w:rsidR="00835A3A" w:rsidRPr="00E22D64">
        <w:rPr>
          <w:rFonts w:ascii="Times New Roman" w:eastAsia="Times New Roman" w:hAnsi="Times New Roman" w:cs="Times New Roman"/>
          <w:sz w:val="24"/>
          <w:szCs w:val="24"/>
          <w:lang w:val="id-ID"/>
        </w:rPr>
        <w:t>Pada kesempatan ini, peneliti ingin</w:t>
      </w:r>
      <w:r w:rsidR="00835A3A" w:rsidRPr="00E22D64">
        <w:rPr>
          <w:rFonts w:ascii="Times New Roman" w:eastAsia="Times New Roman" w:hAnsi="Times New Roman" w:cs="Times New Roman"/>
          <w:sz w:val="24"/>
          <w:szCs w:val="24"/>
          <w:lang w:val="id-ID"/>
        </w:rPr>
        <w:t xml:space="preserve"> </w:t>
      </w:r>
      <w:r w:rsidR="00835A3A" w:rsidRPr="00E22D64">
        <w:rPr>
          <w:rFonts w:ascii="Times New Roman" w:eastAsia="Times New Roman" w:hAnsi="Times New Roman" w:cs="Times New Roman"/>
          <w:sz w:val="24"/>
          <w:szCs w:val="24"/>
          <w:lang w:val="id-ID"/>
        </w:rPr>
        <w:t>mengucapkan terima kasih kepada</w:t>
      </w:r>
      <w:r w:rsidR="00835A3A" w:rsidRPr="00E22D64">
        <w:rPr>
          <w:rFonts w:ascii="Times New Roman" w:eastAsia="Times New Roman" w:hAnsi="Times New Roman" w:cs="Times New Roman"/>
          <w:sz w:val="24"/>
          <w:szCs w:val="24"/>
          <w:lang w:val="id-ID"/>
        </w:rPr>
        <w:t xml:space="preserve"> </w:t>
      </w:r>
      <w:r w:rsidR="00835A3A" w:rsidRPr="00E22D64">
        <w:rPr>
          <w:rFonts w:ascii="Times New Roman" w:eastAsia="Times New Roman" w:hAnsi="Times New Roman" w:cs="Times New Roman"/>
          <w:sz w:val="24"/>
          <w:szCs w:val="24"/>
          <w:lang w:val="id-ID"/>
        </w:rPr>
        <w:t>berberapa pihak yang telah membantu</w:t>
      </w:r>
      <w:r w:rsidR="00835A3A" w:rsidRPr="00E22D64">
        <w:rPr>
          <w:rFonts w:ascii="Times New Roman" w:eastAsia="Times New Roman" w:hAnsi="Times New Roman" w:cs="Times New Roman"/>
          <w:sz w:val="24"/>
          <w:szCs w:val="24"/>
          <w:lang w:val="id-ID"/>
        </w:rPr>
        <w:t xml:space="preserve"> </w:t>
      </w:r>
      <w:r w:rsidR="00835A3A" w:rsidRPr="00E22D64">
        <w:rPr>
          <w:rFonts w:ascii="Times New Roman" w:eastAsia="Times New Roman" w:hAnsi="Times New Roman" w:cs="Times New Roman"/>
          <w:sz w:val="24"/>
          <w:szCs w:val="24"/>
          <w:lang w:val="id-ID"/>
        </w:rPr>
        <w:t>terwujudnya penelitian ini :</w:t>
      </w:r>
    </w:p>
    <w:p w14:paraId="7C1DEBC5" w14:textId="77777777" w:rsidR="00835A3A" w:rsidRPr="00E22D64" w:rsidRDefault="00835A3A" w:rsidP="00835A3A">
      <w:pPr>
        <w:pStyle w:val="ListParagraph"/>
        <w:numPr>
          <w:ilvl w:val="0"/>
          <w:numId w:val="2"/>
        </w:numPr>
        <w:spacing w:after="0" w:line="360" w:lineRule="auto"/>
        <w:jc w:val="both"/>
        <w:rPr>
          <w:rFonts w:ascii="Times New Roman" w:eastAsia="Times New Roman" w:hAnsi="Times New Roman" w:cs="Times New Roman"/>
          <w:sz w:val="24"/>
          <w:szCs w:val="24"/>
          <w:lang w:val="id-ID"/>
        </w:rPr>
      </w:pPr>
      <w:r w:rsidRPr="00E22D64">
        <w:rPr>
          <w:rFonts w:ascii="Times New Roman" w:eastAsia="Times New Roman" w:hAnsi="Times New Roman" w:cs="Times New Roman"/>
          <w:sz w:val="24"/>
          <w:szCs w:val="24"/>
          <w:lang w:val="id-ID"/>
        </w:rPr>
        <w:t>Kepala Puskesmas Kandangan</w:t>
      </w:r>
    </w:p>
    <w:p w14:paraId="59A19649" w14:textId="77777777" w:rsidR="00835A3A" w:rsidRPr="00E22D64" w:rsidRDefault="00835A3A" w:rsidP="001E4C09">
      <w:pPr>
        <w:pStyle w:val="ListParagraph"/>
        <w:numPr>
          <w:ilvl w:val="0"/>
          <w:numId w:val="2"/>
        </w:numPr>
        <w:spacing w:after="0" w:line="360" w:lineRule="auto"/>
        <w:jc w:val="both"/>
        <w:rPr>
          <w:rFonts w:ascii="Times New Roman" w:eastAsia="Times New Roman" w:hAnsi="Times New Roman" w:cs="Times New Roman"/>
          <w:sz w:val="24"/>
          <w:szCs w:val="24"/>
          <w:lang w:val="id-ID"/>
        </w:rPr>
      </w:pPr>
      <w:r w:rsidRPr="00E22D64">
        <w:rPr>
          <w:rFonts w:ascii="Times New Roman" w:eastAsia="Times New Roman" w:hAnsi="Times New Roman" w:cs="Times New Roman"/>
          <w:sz w:val="24"/>
          <w:szCs w:val="24"/>
          <w:lang w:val="id-ID"/>
        </w:rPr>
        <w:t>Responden penelitian</w:t>
      </w:r>
    </w:p>
    <w:p w14:paraId="6197DD84" w14:textId="541C381D" w:rsidR="00DA7231" w:rsidRPr="00E22D64" w:rsidRDefault="00835A3A" w:rsidP="001E4C09">
      <w:pPr>
        <w:pStyle w:val="ListParagraph"/>
        <w:numPr>
          <w:ilvl w:val="0"/>
          <w:numId w:val="2"/>
        </w:numPr>
        <w:spacing w:after="0" w:line="360" w:lineRule="auto"/>
        <w:jc w:val="both"/>
        <w:rPr>
          <w:rFonts w:ascii="Times New Roman" w:eastAsia="Times New Roman" w:hAnsi="Times New Roman" w:cs="Times New Roman"/>
          <w:sz w:val="24"/>
          <w:szCs w:val="24"/>
          <w:lang w:val="id-ID"/>
        </w:rPr>
      </w:pPr>
      <w:r w:rsidRPr="00E22D64">
        <w:rPr>
          <w:rFonts w:ascii="Times New Roman" w:eastAsia="Times New Roman" w:hAnsi="Times New Roman" w:cs="Times New Roman"/>
          <w:sz w:val="24"/>
          <w:szCs w:val="24"/>
          <w:lang w:val="id-ID"/>
        </w:rPr>
        <w:t xml:space="preserve">Orang tua yang selalu mendoakan dan mendukung perjalanan penelitian. </w:t>
      </w:r>
    </w:p>
    <w:p w14:paraId="1A1A0D1D" w14:textId="16780BB9" w:rsidR="005D3EEA" w:rsidRPr="00E22D64" w:rsidRDefault="00E22D64" w:rsidP="001E4C09">
      <w:pPr>
        <w:spacing w:after="0" w:line="360" w:lineRule="auto"/>
        <w:jc w:val="both"/>
        <w:rPr>
          <w:rFonts w:ascii="Times New Roman" w:eastAsia="Times New Roman" w:hAnsi="Times New Roman" w:cs="Times New Roman"/>
          <w:b/>
          <w:bCs/>
          <w:color w:val="000000"/>
          <w:sz w:val="24"/>
          <w:szCs w:val="24"/>
          <w:lang w:val="id-ID"/>
        </w:rPr>
      </w:pPr>
      <w:r w:rsidRPr="00E22D64">
        <w:rPr>
          <w:rFonts w:ascii="Times New Roman" w:eastAsia="Times New Roman" w:hAnsi="Times New Roman" w:cs="Times New Roman"/>
          <w:b/>
          <w:bCs/>
          <w:color w:val="000000"/>
          <w:sz w:val="24"/>
          <w:szCs w:val="24"/>
          <w:lang w:val="id-ID"/>
        </w:rPr>
        <w:t>DAFTAR PUSTAKA</w:t>
      </w:r>
    </w:p>
    <w:p w14:paraId="4FA40552" w14:textId="77777777" w:rsidR="00835A3A" w:rsidRPr="00E22D64" w:rsidRDefault="00835A3A" w:rsidP="00835A3A">
      <w:pPr>
        <w:widowControl w:val="0"/>
        <w:autoSpaceDE w:val="0"/>
        <w:autoSpaceDN w:val="0"/>
        <w:adjustRightInd w:val="0"/>
        <w:spacing w:line="240" w:lineRule="auto"/>
        <w:ind w:left="480" w:hanging="480"/>
        <w:rPr>
          <w:rFonts w:ascii="Times New Roman" w:hAnsi="Times New Roman" w:cs="Times New Roman"/>
          <w:noProof/>
          <w:sz w:val="24"/>
          <w:szCs w:val="24"/>
          <w:lang w:val="id-ID"/>
        </w:rPr>
      </w:pPr>
      <w:r w:rsidRPr="00E22D64">
        <w:rPr>
          <w:rFonts w:ascii="Times New Roman" w:hAnsi="Times New Roman" w:cs="Times New Roman"/>
          <w:lang w:val="id-ID"/>
        </w:rPr>
        <w:fldChar w:fldCharType="begin" w:fldLock="1"/>
      </w:r>
      <w:r w:rsidRPr="00E22D64">
        <w:rPr>
          <w:rFonts w:ascii="Times New Roman" w:hAnsi="Times New Roman" w:cs="Times New Roman"/>
          <w:lang w:val="id-ID"/>
        </w:rPr>
        <w:instrText xml:space="preserve">ADDIN Mendeley Bibliography CSL_BIBLIOGRAPHY </w:instrText>
      </w:r>
      <w:r w:rsidRPr="00E22D64">
        <w:rPr>
          <w:rFonts w:ascii="Times New Roman" w:hAnsi="Times New Roman" w:cs="Times New Roman"/>
          <w:lang w:val="id-ID"/>
        </w:rPr>
        <w:fldChar w:fldCharType="separate"/>
      </w:r>
      <w:r w:rsidRPr="00E22D64">
        <w:rPr>
          <w:rFonts w:ascii="Times New Roman" w:hAnsi="Times New Roman" w:cs="Times New Roman"/>
          <w:noProof/>
          <w:sz w:val="24"/>
          <w:szCs w:val="24"/>
          <w:lang w:val="id-ID"/>
        </w:rPr>
        <w:t xml:space="preserve">Fauziyah, N. A., Pebrianti, S., Pratiwi, S. H., Jl, A., Bandung, R., Km, S., Jatinangor, </w:t>
      </w:r>
      <w:r w:rsidRPr="00E22D64">
        <w:rPr>
          <w:rFonts w:ascii="Times New Roman" w:hAnsi="Times New Roman" w:cs="Times New Roman"/>
          <w:noProof/>
          <w:sz w:val="24"/>
          <w:szCs w:val="24"/>
          <w:lang w:val="id-ID"/>
        </w:rPr>
        <w:lastRenderedPageBreak/>
        <w:t xml:space="preserve">K., &amp; Sumedang, K. (2024). </w:t>
      </w:r>
      <w:r w:rsidRPr="00E22D64">
        <w:rPr>
          <w:rFonts w:ascii="Times New Roman" w:hAnsi="Times New Roman" w:cs="Times New Roman"/>
          <w:i/>
          <w:iCs/>
          <w:noProof/>
          <w:sz w:val="24"/>
          <w:szCs w:val="24"/>
          <w:lang w:val="id-ID"/>
        </w:rPr>
        <w:t>Manajemen Cairan Pada Pasien Ketoasidosis Diabetik DM Tipe 2 Dengan Ketidakstabilan Kadar Glukosa Darah</w:t>
      </w:r>
      <w:r w:rsidRPr="00E22D64">
        <w:rPr>
          <w:rFonts w:ascii="Times New Roman" w:hAnsi="Times New Roman" w:cs="Times New Roman"/>
          <w:noProof/>
          <w:sz w:val="24"/>
          <w:szCs w:val="24"/>
          <w:lang w:val="id-ID"/>
        </w:rPr>
        <w:t xml:space="preserve">. </w:t>
      </w:r>
      <w:r w:rsidRPr="00E22D64">
        <w:rPr>
          <w:rFonts w:ascii="Times New Roman" w:hAnsi="Times New Roman" w:cs="Times New Roman"/>
          <w:i/>
          <w:iCs/>
          <w:noProof/>
          <w:sz w:val="24"/>
          <w:szCs w:val="24"/>
          <w:lang w:val="id-ID"/>
        </w:rPr>
        <w:t>3</w:t>
      </w:r>
      <w:r w:rsidRPr="00E22D64">
        <w:rPr>
          <w:rFonts w:ascii="Times New Roman" w:hAnsi="Times New Roman" w:cs="Times New Roman"/>
          <w:noProof/>
          <w:sz w:val="24"/>
          <w:szCs w:val="24"/>
          <w:lang w:val="id-ID"/>
        </w:rPr>
        <w:t>, 0–9.</w:t>
      </w:r>
    </w:p>
    <w:p w14:paraId="626CF23B" w14:textId="77777777" w:rsidR="00835A3A" w:rsidRPr="00E22D64" w:rsidRDefault="00835A3A" w:rsidP="00835A3A">
      <w:pPr>
        <w:widowControl w:val="0"/>
        <w:autoSpaceDE w:val="0"/>
        <w:autoSpaceDN w:val="0"/>
        <w:adjustRightInd w:val="0"/>
        <w:spacing w:line="240" w:lineRule="auto"/>
        <w:ind w:left="480" w:hanging="480"/>
        <w:rPr>
          <w:rFonts w:ascii="Times New Roman" w:hAnsi="Times New Roman" w:cs="Times New Roman"/>
          <w:noProof/>
          <w:sz w:val="24"/>
          <w:szCs w:val="24"/>
          <w:lang w:val="id-ID"/>
        </w:rPr>
      </w:pPr>
      <w:r w:rsidRPr="00E22D64">
        <w:rPr>
          <w:rFonts w:ascii="Times New Roman" w:hAnsi="Times New Roman" w:cs="Times New Roman"/>
          <w:noProof/>
          <w:sz w:val="24"/>
          <w:szCs w:val="24"/>
          <w:lang w:val="id-ID"/>
        </w:rPr>
        <w:t xml:space="preserve">Inayah, I., Metty, M., &amp; Aprilia, Y. (2021). Indeks glikemik dan beban glikemik nasi jagung instan dengan penambahan tepung tempe sebagai alternatif makanan pokok pasien diabetes mellitus Glycemic index and glycemic load of instant corn rice with tempeh flour addition as alternative staple food for . </w:t>
      </w:r>
      <w:r w:rsidRPr="00E22D64">
        <w:rPr>
          <w:rFonts w:ascii="Times New Roman" w:hAnsi="Times New Roman" w:cs="Times New Roman"/>
          <w:i/>
          <w:iCs/>
          <w:noProof/>
          <w:sz w:val="24"/>
          <w:szCs w:val="24"/>
          <w:lang w:val="id-ID"/>
        </w:rPr>
        <w:t xml:space="preserve">Ilmu Gizi Indonesia </w:t>
      </w:r>
      <w:r w:rsidRPr="00E22D64">
        <w:rPr>
          <w:rFonts w:ascii="Times New Roman" w:hAnsi="Times New Roman" w:cs="Times New Roman"/>
          <w:noProof/>
          <w:sz w:val="24"/>
          <w:szCs w:val="24"/>
          <w:lang w:val="id-ID"/>
        </w:rPr>
        <w:t xml:space="preserve">, </w:t>
      </w:r>
      <w:r w:rsidRPr="00E22D64">
        <w:rPr>
          <w:rFonts w:ascii="Times New Roman" w:hAnsi="Times New Roman" w:cs="Times New Roman"/>
          <w:i/>
          <w:iCs/>
          <w:noProof/>
          <w:sz w:val="24"/>
          <w:szCs w:val="24"/>
          <w:lang w:val="id-ID"/>
        </w:rPr>
        <w:t>04</w:t>
      </w:r>
      <w:r w:rsidRPr="00E22D64">
        <w:rPr>
          <w:rFonts w:ascii="Times New Roman" w:hAnsi="Times New Roman" w:cs="Times New Roman"/>
          <w:noProof/>
          <w:sz w:val="24"/>
          <w:szCs w:val="24"/>
          <w:lang w:val="id-ID"/>
        </w:rPr>
        <w:t>(02), 179–188.</w:t>
      </w:r>
    </w:p>
    <w:p w14:paraId="0895A5C4" w14:textId="77777777" w:rsidR="00835A3A" w:rsidRPr="00E22D64" w:rsidRDefault="00835A3A" w:rsidP="00835A3A">
      <w:pPr>
        <w:widowControl w:val="0"/>
        <w:autoSpaceDE w:val="0"/>
        <w:autoSpaceDN w:val="0"/>
        <w:adjustRightInd w:val="0"/>
        <w:spacing w:line="240" w:lineRule="auto"/>
        <w:ind w:left="480" w:hanging="480"/>
        <w:rPr>
          <w:rFonts w:ascii="Times New Roman" w:hAnsi="Times New Roman" w:cs="Times New Roman"/>
          <w:noProof/>
          <w:sz w:val="24"/>
          <w:szCs w:val="24"/>
          <w:lang w:val="id-ID"/>
        </w:rPr>
      </w:pPr>
      <w:r w:rsidRPr="00E22D64">
        <w:rPr>
          <w:rFonts w:ascii="Times New Roman" w:hAnsi="Times New Roman" w:cs="Times New Roman"/>
          <w:noProof/>
          <w:sz w:val="24"/>
          <w:szCs w:val="24"/>
          <w:lang w:val="id-ID"/>
        </w:rPr>
        <w:t xml:space="preserve">Meiranda, B. D., Kurniasari, S., &amp; Andora, N. (2025). </w:t>
      </w:r>
      <w:r w:rsidRPr="00E22D64">
        <w:rPr>
          <w:rFonts w:ascii="Times New Roman" w:hAnsi="Times New Roman" w:cs="Times New Roman"/>
          <w:i/>
          <w:iCs/>
          <w:noProof/>
          <w:sz w:val="24"/>
          <w:szCs w:val="24"/>
          <w:lang w:val="id-ID"/>
        </w:rPr>
        <w:t>ISSN 28079094 ( Print ) ISSN 28078489 ( Online ) Pengaruh pemberian DIIT nasi jagung dan nasi putih dengan perbandingan 1 : 1 terhadap perubahan kadar glukosa darah pasien diabetes melitus</w:t>
      </w:r>
      <w:r w:rsidRPr="00E22D64">
        <w:rPr>
          <w:rFonts w:ascii="Times New Roman" w:hAnsi="Times New Roman" w:cs="Times New Roman"/>
          <w:noProof/>
          <w:sz w:val="24"/>
          <w:szCs w:val="24"/>
          <w:lang w:val="id-ID"/>
        </w:rPr>
        <w:t xml:space="preserve">. </w:t>
      </w:r>
      <w:r w:rsidRPr="00E22D64">
        <w:rPr>
          <w:rFonts w:ascii="Times New Roman" w:hAnsi="Times New Roman" w:cs="Times New Roman"/>
          <w:i/>
          <w:iCs/>
          <w:noProof/>
          <w:sz w:val="24"/>
          <w:szCs w:val="24"/>
          <w:lang w:val="id-ID"/>
        </w:rPr>
        <w:t>5</w:t>
      </w:r>
      <w:r w:rsidRPr="00E22D64">
        <w:rPr>
          <w:rFonts w:ascii="Times New Roman" w:hAnsi="Times New Roman" w:cs="Times New Roman"/>
          <w:noProof/>
          <w:sz w:val="24"/>
          <w:szCs w:val="24"/>
          <w:lang w:val="id-ID"/>
        </w:rPr>
        <w:t>(3), 319–325.</w:t>
      </w:r>
    </w:p>
    <w:p w14:paraId="70050BFE" w14:textId="77777777" w:rsidR="00835A3A" w:rsidRPr="00E22D64" w:rsidRDefault="00835A3A" w:rsidP="00835A3A">
      <w:pPr>
        <w:widowControl w:val="0"/>
        <w:autoSpaceDE w:val="0"/>
        <w:autoSpaceDN w:val="0"/>
        <w:adjustRightInd w:val="0"/>
        <w:spacing w:line="240" w:lineRule="auto"/>
        <w:ind w:left="480" w:hanging="480"/>
        <w:rPr>
          <w:rFonts w:ascii="Times New Roman" w:hAnsi="Times New Roman" w:cs="Times New Roman"/>
          <w:noProof/>
          <w:sz w:val="24"/>
          <w:szCs w:val="24"/>
          <w:lang w:val="id-ID"/>
        </w:rPr>
      </w:pPr>
      <w:r w:rsidRPr="00E22D64">
        <w:rPr>
          <w:rFonts w:ascii="Times New Roman" w:hAnsi="Times New Roman" w:cs="Times New Roman"/>
          <w:noProof/>
          <w:sz w:val="24"/>
          <w:szCs w:val="24"/>
          <w:lang w:val="id-ID"/>
        </w:rPr>
        <w:t xml:space="preserve">Novianingtyas, U., Maryanto, S., &amp; Mulyasari, I. (2020). The Profile of Blood Glucose in Women 31-45 Years Old and Consumption Habits of Nasi Jagung at Dawung, Candirejo Village </w:t>
      </w:r>
      <w:r w:rsidRPr="00E22D64">
        <w:rPr>
          <w:rFonts w:ascii="Times New Roman" w:hAnsi="Times New Roman" w:cs="Times New Roman"/>
          <w:noProof/>
          <w:sz w:val="24"/>
          <w:szCs w:val="24"/>
          <w:lang w:val="id-ID"/>
        </w:rPr>
        <w:t xml:space="preserve">Pringapus District Semarang Regency. </w:t>
      </w:r>
      <w:r w:rsidRPr="00E22D64">
        <w:rPr>
          <w:rFonts w:ascii="Times New Roman" w:hAnsi="Times New Roman" w:cs="Times New Roman"/>
          <w:i/>
          <w:iCs/>
          <w:noProof/>
          <w:sz w:val="24"/>
          <w:szCs w:val="24"/>
          <w:lang w:val="id-ID"/>
        </w:rPr>
        <w:t>Jurnal Gizi Dan Kesehatan</w:t>
      </w:r>
      <w:r w:rsidRPr="00E22D64">
        <w:rPr>
          <w:rFonts w:ascii="Times New Roman" w:hAnsi="Times New Roman" w:cs="Times New Roman"/>
          <w:noProof/>
          <w:sz w:val="24"/>
          <w:szCs w:val="24"/>
          <w:lang w:val="id-ID"/>
        </w:rPr>
        <w:t xml:space="preserve">, </w:t>
      </w:r>
      <w:r w:rsidRPr="00E22D64">
        <w:rPr>
          <w:rFonts w:ascii="Times New Roman" w:hAnsi="Times New Roman" w:cs="Times New Roman"/>
          <w:i/>
          <w:iCs/>
          <w:noProof/>
          <w:sz w:val="24"/>
          <w:szCs w:val="24"/>
          <w:lang w:val="id-ID"/>
        </w:rPr>
        <w:t>12</w:t>
      </w:r>
      <w:r w:rsidRPr="00E22D64">
        <w:rPr>
          <w:rFonts w:ascii="Times New Roman" w:hAnsi="Times New Roman" w:cs="Times New Roman"/>
          <w:noProof/>
          <w:sz w:val="24"/>
          <w:szCs w:val="24"/>
          <w:lang w:val="id-ID"/>
        </w:rPr>
        <w:t>(1), 26–35.</w:t>
      </w:r>
    </w:p>
    <w:p w14:paraId="0CAA0D88" w14:textId="77777777" w:rsidR="00835A3A" w:rsidRPr="00E22D64" w:rsidRDefault="00835A3A" w:rsidP="00835A3A">
      <w:pPr>
        <w:widowControl w:val="0"/>
        <w:autoSpaceDE w:val="0"/>
        <w:autoSpaceDN w:val="0"/>
        <w:adjustRightInd w:val="0"/>
        <w:spacing w:line="240" w:lineRule="auto"/>
        <w:ind w:left="480" w:hanging="480"/>
        <w:rPr>
          <w:rFonts w:ascii="Times New Roman" w:hAnsi="Times New Roman" w:cs="Times New Roman"/>
          <w:noProof/>
          <w:sz w:val="24"/>
          <w:szCs w:val="24"/>
          <w:lang w:val="id-ID"/>
        </w:rPr>
      </w:pPr>
      <w:r w:rsidRPr="00E22D64">
        <w:rPr>
          <w:rFonts w:ascii="Times New Roman" w:hAnsi="Times New Roman" w:cs="Times New Roman"/>
          <w:noProof/>
          <w:sz w:val="24"/>
          <w:szCs w:val="24"/>
          <w:lang w:val="id-ID"/>
        </w:rPr>
        <w:t xml:space="preserve">Warastuti, R. A., &amp; Sudartik, S. (2023). Comparison of Blood Sugar Levels After Giving Corn Rice and White Rice To College Students Bina Mandiri Gorontalo University. </w:t>
      </w:r>
      <w:r w:rsidRPr="00E22D64">
        <w:rPr>
          <w:rFonts w:ascii="Times New Roman" w:hAnsi="Times New Roman" w:cs="Times New Roman"/>
          <w:i/>
          <w:iCs/>
          <w:noProof/>
          <w:sz w:val="24"/>
          <w:szCs w:val="24"/>
          <w:lang w:val="id-ID"/>
        </w:rPr>
        <w:t>Journal Health &amp; Science : Gorontalo Journal Health and Science Community</w:t>
      </w:r>
      <w:r w:rsidRPr="00E22D64">
        <w:rPr>
          <w:rFonts w:ascii="Times New Roman" w:hAnsi="Times New Roman" w:cs="Times New Roman"/>
          <w:noProof/>
          <w:sz w:val="24"/>
          <w:szCs w:val="24"/>
          <w:lang w:val="id-ID"/>
        </w:rPr>
        <w:t xml:space="preserve">, </w:t>
      </w:r>
      <w:r w:rsidRPr="00E22D64">
        <w:rPr>
          <w:rFonts w:ascii="Times New Roman" w:hAnsi="Times New Roman" w:cs="Times New Roman"/>
          <w:i/>
          <w:iCs/>
          <w:noProof/>
          <w:sz w:val="24"/>
          <w:szCs w:val="24"/>
          <w:lang w:val="id-ID"/>
        </w:rPr>
        <w:t>7</w:t>
      </w:r>
      <w:r w:rsidRPr="00E22D64">
        <w:rPr>
          <w:rFonts w:ascii="Times New Roman" w:hAnsi="Times New Roman" w:cs="Times New Roman"/>
          <w:noProof/>
          <w:sz w:val="24"/>
          <w:szCs w:val="24"/>
          <w:lang w:val="id-ID"/>
        </w:rPr>
        <w:t>(1), 78–86. https://doi.org/10.35971/gojhes.v7i1.17447</w:t>
      </w:r>
    </w:p>
    <w:p w14:paraId="72D5D06D" w14:textId="77777777" w:rsidR="00835A3A" w:rsidRPr="00E22D64" w:rsidRDefault="00835A3A" w:rsidP="00835A3A">
      <w:pPr>
        <w:widowControl w:val="0"/>
        <w:autoSpaceDE w:val="0"/>
        <w:autoSpaceDN w:val="0"/>
        <w:adjustRightInd w:val="0"/>
        <w:spacing w:line="240" w:lineRule="auto"/>
        <w:ind w:left="480" w:hanging="480"/>
        <w:rPr>
          <w:rFonts w:ascii="Times New Roman" w:hAnsi="Times New Roman" w:cs="Times New Roman"/>
          <w:noProof/>
          <w:sz w:val="24"/>
          <w:szCs w:val="24"/>
          <w:lang w:val="id-ID"/>
        </w:rPr>
      </w:pPr>
      <w:r w:rsidRPr="00E22D64">
        <w:rPr>
          <w:rFonts w:ascii="Times New Roman" w:hAnsi="Times New Roman" w:cs="Times New Roman"/>
          <w:noProof/>
          <w:sz w:val="24"/>
          <w:szCs w:val="24"/>
          <w:lang w:val="id-ID"/>
        </w:rPr>
        <w:t xml:space="preserve">Widayati, C. N., Purhadi, P., &amp; Kusumaningrum, Y. R. (2022). Efektivitas Pemberian Diit Nasi Jagung Terhadap Perubahan Kadar Glukosa Darah Pada Penderita Diabetes Mellitus Tipe Ii Di Puskesmas Grobogan Kabupaten Grobogan. </w:t>
      </w:r>
      <w:r w:rsidRPr="00E22D64">
        <w:rPr>
          <w:rFonts w:ascii="Times New Roman" w:hAnsi="Times New Roman" w:cs="Times New Roman"/>
          <w:i/>
          <w:iCs/>
          <w:noProof/>
          <w:sz w:val="24"/>
          <w:szCs w:val="24"/>
          <w:lang w:val="id-ID"/>
        </w:rPr>
        <w:t>Jurnal Keperawatan Dan Kesehatan Masyarakat Cendekia Utama</w:t>
      </w:r>
      <w:r w:rsidRPr="00E22D64">
        <w:rPr>
          <w:rFonts w:ascii="Times New Roman" w:hAnsi="Times New Roman" w:cs="Times New Roman"/>
          <w:noProof/>
          <w:sz w:val="24"/>
          <w:szCs w:val="24"/>
          <w:lang w:val="id-ID"/>
        </w:rPr>
        <w:t xml:space="preserve">, </w:t>
      </w:r>
      <w:r w:rsidRPr="00E22D64">
        <w:rPr>
          <w:rFonts w:ascii="Times New Roman" w:hAnsi="Times New Roman" w:cs="Times New Roman"/>
          <w:i/>
          <w:iCs/>
          <w:noProof/>
          <w:sz w:val="24"/>
          <w:szCs w:val="24"/>
          <w:lang w:val="id-ID"/>
        </w:rPr>
        <w:t>11</w:t>
      </w:r>
      <w:r w:rsidRPr="00E22D64">
        <w:rPr>
          <w:rFonts w:ascii="Times New Roman" w:hAnsi="Times New Roman" w:cs="Times New Roman"/>
          <w:noProof/>
          <w:sz w:val="24"/>
          <w:szCs w:val="24"/>
          <w:lang w:val="id-ID"/>
        </w:rPr>
        <w:t>(1), 57. https://doi.org/10.31596/jcu.v11i1.1040</w:t>
      </w:r>
    </w:p>
    <w:p w14:paraId="57C463E4" w14:textId="0FA9E461" w:rsidR="00835A3A" w:rsidRPr="00E22D64" w:rsidRDefault="00835A3A" w:rsidP="00835A3A">
      <w:pPr>
        <w:spacing w:after="0" w:line="240" w:lineRule="auto"/>
        <w:ind w:left="426" w:hanging="426"/>
        <w:jc w:val="both"/>
        <w:rPr>
          <w:rFonts w:ascii="Times New Roman" w:eastAsia="Times New Roman" w:hAnsi="Times New Roman" w:cs="Times New Roman"/>
          <w:sz w:val="24"/>
          <w:szCs w:val="24"/>
          <w:lang w:val="id-ID"/>
        </w:rPr>
      </w:pPr>
      <w:r w:rsidRPr="00E22D64">
        <w:rPr>
          <w:rFonts w:ascii="Times New Roman" w:hAnsi="Times New Roman" w:cs="Times New Roman"/>
          <w:lang w:val="id-ID"/>
        </w:rPr>
        <w:fldChar w:fldCharType="end"/>
      </w:r>
    </w:p>
    <w:p w14:paraId="78DEC7E3" w14:textId="142ED6DE" w:rsidR="001E4C09" w:rsidRPr="00E22D64" w:rsidRDefault="001E4C09" w:rsidP="0051759E">
      <w:pPr>
        <w:spacing w:after="0" w:line="240" w:lineRule="auto"/>
        <w:ind w:left="426"/>
        <w:jc w:val="both"/>
        <w:rPr>
          <w:rFonts w:ascii="Times New Roman" w:eastAsia="Times New Roman" w:hAnsi="Times New Roman" w:cs="Times New Roman"/>
          <w:sz w:val="24"/>
          <w:szCs w:val="24"/>
          <w:lang w:val="id-ID"/>
        </w:rPr>
      </w:pPr>
    </w:p>
    <w:p w14:paraId="15A73A2B" w14:textId="77777777" w:rsidR="001E4C09" w:rsidRPr="00E22D64" w:rsidRDefault="001E4C09" w:rsidP="001E4C09">
      <w:pPr>
        <w:spacing w:after="0" w:line="240" w:lineRule="auto"/>
        <w:jc w:val="both"/>
        <w:rPr>
          <w:rFonts w:ascii="Times New Roman" w:eastAsia="Times New Roman" w:hAnsi="Times New Roman" w:cs="Times New Roman"/>
          <w:sz w:val="24"/>
          <w:szCs w:val="24"/>
          <w:lang w:val="id-ID"/>
        </w:rPr>
      </w:pPr>
    </w:p>
    <w:p w14:paraId="4B6F40FD" w14:textId="77777777" w:rsidR="001E4C09" w:rsidRPr="00E22D64" w:rsidRDefault="001E4C09" w:rsidP="001E4C09">
      <w:pPr>
        <w:spacing w:after="0" w:line="240" w:lineRule="auto"/>
        <w:jc w:val="both"/>
        <w:rPr>
          <w:rFonts w:ascii="Times New Roman" w:eastAsia="Times New Roman" w:hAnsi="Times New Roman" w:cs="Times New Roman"/>
          <w:sz w:val="24"/>
          <w:szCs w:val="24"/>
          <w:lang w:val="id-ID"/>
        </w:rPr>
      </w:pPr>
    </w:p>
    <w:p w14:paraId="061CFAB0" w14:textId="77777777" w:rsidR="001E4C09" w:rsidRPr="00E22D64" w:rsidRDefault="001E4C09" w:rsidP="0051759E">
      <w:pPr>
        <w:spacing w:after="0" w:line="240" w:lineRule="auto"/>
        <w:jc w:val="both"/>
        <w:textAlignment w:val="baseline"/>
        <w:rPr>
          <w:rFonts w:ascii="Times New Roman" w:eastAsia="Times New Roman" w:hAnsi="Times New Roman" w:cs="Times New Roman"/>
          <w:color w:val="000000"/>
          <w:sz w:val="24"/>
          <w:szCs w:val="24"/>
          <w:lang w:val="id-ID"/>
        </w:rPr>
        <w:sectPr w:rsidR="001E4C09" w:rsidRPr="00E22D64" w:rsidSect="001E4C09">
          <w:type w:val="continuous"/>
          <w:pgSz w:w="12240" w:h="15840"/>
          <w:pgMar w:top="1440" w:right="1440" w:bottom="1440" w:left="1440" w:header="708" w:footer="708" w:gutter="0"/>
          <w:cols w:num="2" w:space="708"/>
          <w:docGrid w:linePitch="360"/>
        </w:sectPr>
      </w:pPr>
    </w:p>
    <w:p w14:paraId="20C9DE13" w14:textId="77777777" w:rsidR="005D3EEA" w:rsidRPr="00E22D64" w:rsidRDefault="005D3EEA" w:rsidP="005D3EEA">
      <w:pPr>
        <w:spacing w:line="240" w:lineRule="auto"/>
        <w:rPr>
          <w:rFonts w:ascii="Times New Roman" w:eastAsia="Times New Roman" w:hAnsi="Times New Roman" w:cs="Times New Roman"/>
          <w:sz w:val="24"/>
          <w:szCs w:val="24"/>
          <w:lang w:val="id-ID"/>
        </w:rPr>
      </w:pPr>
      <w:r w:rsidRPr="00E22D64">
        <w:rPr>
          <w:rFonts w:ascii="Times New Roman" w:eastAsia="Times New Roman" w:hAnsi="Times New Roman" w:cs="Times New Roman"/>
          <w:b/>
          <w:bCs/>
          <w:color w:val="000000"/>
          <w:sz w:val="32"/>
          <w:szCs w:val="32"/>
          <w:lang w:val="id-ID"/>
        </w:rPr>
        <w:t> </w:t>
      </w:r>
    </w:p>
    <w:p w14:paraId="7B5931DA" w14:textId="77777777" w:rsidR="007A3FD2" w:rsidRPr="00E22D64" w:rsidRDefault="007A3FD2">
      <w:pPr>
        <w:rPr>
          <w:lang w:val="id-ID"/>
        </w:rPr>
      </w:pPr>
    </w:p>
    <w:sectPr w:rsidR="007A3FD2" w:rsidRPr="00E22D64" w:rsidSect="001E4C09">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24AEC"/>
    <w:multiLevelType w:val="hybridMultilevel"/>
    <w:tmpl w:val="0E4E093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5DAA103B"/>
    <w:multiLevelType w:val="multilevel"/>
    <w:tmpl w:val="BFDA9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4107383">
    <w:abstractNumId w:val="1"/>
  </w:num>
  <w:num w:numId="2" w16cid:durableId="760756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EEA"/>
    <w:rsid w:val="00135B68"/>
    <w:rsid w:val="00152A3B"/>
    <w:rsid w:val="00170A5C"/>
    <w:rsid w:val="001B5007"/>
    <w:rsid w:val="001E4C09"/>
    <w:rsid w:val="00305610"/>
    <w:rsid w:val="00325BA7"/>
    <w:rsid w:val="003E1CAF"/>
    <w:rsid w:val="0051759E"/>
    <w:rsid w:val="00587E41"/>
    <w:rsid w:val="005D3EEA"/>
    <w:rsid w:val="006D3A60"/>
    <w:rsid w:val="007A3FD2"/>
    <w:rsid w:val="00835A3A"/>
    <w:rsid w:val="00A97B7B"/>
    <w:rsid w:val="00AD60F4"/>
    <w:rsid w:val="00DA7231"/>
    <w:rsid w:val="00E22D64"/>
    <w:rsid w:val="00EE3B04"/>
    <w:rsid w:val="00EF4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42638"/>
  <w15:chartTrackingRefBased/>
  <w15:docId w15:val="{674EFF1E-7EF8-4599-9665-4613642F2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3B04"/>
    <w:rPr>
      <w:color w:val="0563C1" w:themeColor="hyperlink"/>
      <w:u w:val="single"/>
    </w:rPr>
  </w:style>
  <w:style w:type="paragraph" w:styleId="NormalWeb">
    <w:name w:val="Normal (Web)"/>
    <w:basedOn w:val="Normal"/>
    <w:uiPriority w:val="99"/>
    <w:semiHidden/>
    <w:unhideWhenUsed/>
    <w:rsid w:val="00AD60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60F4"/>
    <w:rPr>
      <w:b/>
      <w:bCs/>
    </w:rPr>
  </w:style>
  <w:style w:type="character" w:styleId="Emphasis">
    <w:name w:val="Emphasis"/>
    <w:basedOn w:val="DefaultParagraphFont"/>
    <w:uiPriority w:val="20"/>
    <w:qFormat/>
    <w:rsid w:val="00AD60F4"/>
    <w:rPr>
      <w:i/>
      <w:iCs/>
    </w:rPr>
  </w:style>
  <w:style w:type="character" w:styleId="UnresolvedMention">
    <w:name w:val="Unresolved Mention"/>
    <w:basedOn w:val="DefaultParagraphFont"/>
    <w:uiPriority w:val="99"/>
    <w:semiHidden/>
    <w:unhideWhenUsed/>
    <w:rsid w:val="00152A3B"/>
    <w:rPr>
      <w:color w:val="605E5C"/>
      <w:shd w:val="clear" w:color="auto" w:fill="E1DFDD"/>
    </w:rPr>
  </w:style>
  <w:style w:type="table" w:styleId="TableGrid">
    <w:name w:val="Table Grid"/>
    <w:basedOn w:val="TableNormal"/>
    <w:uiPriority w:val="39"/>
    <w:rsid w:val="00A97B7B"/>
    <w:pPr>
      <w:spacing w:after="0" w:line="240" w:lineRule="auto"/>
    </w:pPr>
    <w:rPr>
      <w:kern w:val="2"/>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5A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861825">
      <w:bodyDiv w:val="1"/>
      <w:marLeft w:val="0"/>
      <w:marRight w:val="0"/>
      <w:marTop w:val="0"/>
      <w:marBottom w:val="0"/>
      <w:divBdr>
        <w:top w:val="none" w:sz="0" w:space="0" w:color="auto"/>
        <w:left w:val="none" w:sz="0" w:space="0" w:color="auto"/>
        <w:bottom w:val="none" w:sz="0" w:space="0" w:color="auto"/>
        <w:right w:val="none" w:sz="0" w:space="0" w:color="auto"/>
      </w:divBdr>
    </w:div>
    <w:div w:id="161213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nisariapratiwi30@gmail.com" TargetMode="External"/><Relationship Id="rId5" Type="http://schemas.openxmlformats.org/officeDocument/2006/relationships/hyperlink" Target="https://jurnal.akperalkautsar.ac.id/index.php/JIKK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4632</Words>
  <Characters>26404</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annisaria30@outlook.com</cp:lastModifiedBy>
  <cp:revision>2</cp:revision>
  <dcterms:created xsi:type="dcterms:W3CDTF">2026-07-14T08:34:00Z</dcterms:created>
  <dcterms:modified xsi:type="dcterms:W3CDTF">2026-07-14T08:34:00Z</dcterms:modified>
</cp:coreProperties>
</file>