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E71188" w14:textId="77777777" w:rsidR="009D42E2" w:rsidRDefault="009D42E2" w:rsidP="00F1625E">
      <w:pPr>
        <w:spacing w:line="240" w:lineRule="auto"/>
        <w:jc w:val="center"/>
        <w:rPr>
          <w:b/>
          <w:bCs/>
          <w:szCs w:val="24"/>
        </w:rPr>
      </w:pPr>
      <w:bookmarkStart w:id="0" w:name="_Hlk140302021"/>
    </w:p>
    <w:p w14:paraId="7FA8EDCA" w14:textId="77777777" w:rsidR="004B7366" w:rsidRPr="007F64FE" w:rsidRDefault="004B7366" w:rsidP="004B7366">
      <w:pPr>
        <w:spacing w:after="0" w:line="240" w:lineRule="auto"/>
        <w:rPr>
          <w:rFonts w:ascii="Times New Roman" w:eastAsia="SimSun" w:hAnsi="Times New Roman" w:cs="Arial"/>
          <w:sz w:val="28"/>
          <w:szCs w:val="28"/>
          <w:lang w:val="zh-CN"/>
        </w:rPr>
      </w:pPr>
      <w:r w:rsidRPr="007F64FE">
        <w:rPr>
          <w:rFonts w:ascii="Times New Roman" w:eastAsia="SimSun" w:hAnsi="Times New Roman" w:cs="Arial"/>
          <w:sz w:val="28"/>
          <w:szCs w:val="28"/>
          <w:lang w:val="zh-CN"/>
        </w:rPr>
        <w:t>Jurnal Ilmiah Keperawatan dan</w:t>
      </w:r>
    </w:p>
    <w:p w14:paraId="0EB75200" w14:textId="77777777" w:rsidR="004B7366" w:rsidRPr="007F64FE" w:rsidRDefault="004B7366" w:rsidP="004B7366">
      <w:pPr>
        <w:spacing w:after="0" w:line="240" w:lineRule="auto"/>
        <w:rPr>
          <w:rFonts w:ascii="Times New Roman" w:eastAsia="SimSun" w:hAnsi="Times New Roman" w:cs="Arial"/>
          <w:sz w:val="28"/>
          <w:szCs w:val="28"/>
          <w:lang w:val="zh-CN"/>
        </w:rPr>
      </w:pPr>
      <w:r w:rsidRPr="007F64FE">
        <w:rPr>
          <w:rFonts w:ascii="Times New Roman" w:eastAsia="SimSun" w:hAnsi="Times New Roman" w:cs="Arial"/>
          <w:sz w:val="28"/>
          <w:szCs w:val="28"/>
          <w:lang w:val="zh-CN"/>
        </w:rPr>
        <w:t>Kesehatan Alkautsar (JIKKA)</w:t>
      </w:r>
    </w:p>
    <w:p w14:paraId="29D187F8" w14:textId="77777777" w:rsidR="004B7366" w:rsidRPr="007F64FE" w:rsidRDefault="004B7366" w:rsidP="004B7366">
      <w:pPr>
        <w:spacing w:after="0" w:line="240" w:lineRule="auto"/>
        <w:rPr>
          <w:rFonts w:ascii="Times New Roman" w:eastAsia="SimSun" w:hAnsi="Times New Roman" w:cs="Arial"/>
          <w:sz w:val="28"/>
          <w:szCs w:val="28"/>
          <w:lang w:val="zh-CN"/>
        </w:rPr>
      </w:pPr>
      <w:r w:rsidRPr="007F64FE">
        <w:rPr>
          <w:rFonts w:ascii="Times New Roman" w:eastAsia="SimSun" w:hAnsi="Times New Roman" w:cs="Arial"/>
          <w:sz w:val="28"/>
          <w:szCs w:val="28"/>
          <w:lang w:val="zh-CN"/>
        </w:rPr>
        <w:t>e-ISSN : 2963-9042</w:t>
      </w:r>
    </w:p>
    <w:p w14:paraId="6659F0E2" w14:textId="77777777" w:rsidR="004B7366" w:rsidRPr="007F64FE" w:rsidRDefault="004B7366" w:rsidP="004B7366">
      <w:pPr>
        <w:spacing w:after="0" w:line="276" w:lineRule="auto"/>
        <w:rPr>
          <w:rFonts w:ascii="Times New Roman" w:hAnsi="Times New Roman" w:cs="Times New Roman"/>
          <w:b/>
          <w:bCs/>
          <w:sz w:val="28"/>
        </w:rPr>
      </w:pPr>
      <w:r w:rsidRPr="007F64FE">
        <w:rPr>
          <w:rFonts w:ascii="Times New Roman" w:eastAsia="SimSun" w:hAnsi="Times New Roman" w:cs="Arial"/>
          <w:sz w:val="28"/>
          <w:szCs w:val="28"/>
          <w:lang w:val="zh-CN"/>
        </w:rPr>
        <w:t>online:</w:t>
      </w:r>
      <w:r w:rsidRPr="007F64FE">
        <w:rPr>
          <w:rFonts w:ascii="Times New Roman" w:eastAsia="SimSun" w:hAnsi="Times New Roman" w:cs="Arial"/>
          <w:sz w:val="28"/>
          <w:szCs w:val="28"/>
        </w:rPr>
        <w:t xml:space="preserve"> </w:t>
      </w:r>
      <w:hyperlink r:id="rId6" w:history="1">
        <w:r w:rsidRPr="007F64FE">
          <w:rPr>
            <w:rFonts w:ascii="Times New Roman" w:eastAsia="SimSun" w:hAnsi="Times New Roman" w:cs="Arial"/>
            <w:color w:val="0000FF"/>
            <w:sz w:val="28"/>
            <w:szCs w:val="28"/>
            <w:u w:val="single"/>
            <w:lang w:val="zh-CN"/>
          </w:rPr>
          <w:t>https://jurnal.akperalkautsar.ac.id/index.php/JIKKA</w:t>
        </w:r>
      </w:hyperlink>
    </w:p>
    <w:p w14:paraId="7D5D47A7" w14:textId="77777777" w:rsidR="009D42E2" w:rsidRDefault="009D42E2" w:rsidP="004B7366">
      <w:pPr>
        <w:spacing w:line="240" w:lineRule="auto"/>
        <w:rPr>
          <w:b/>
          <w:bCs/>
          <w:szCs w:val="24"/>
        </w:rPr>
      </w:pPr>
    </w:p>
    <w:p w14:paraId="7CF6CD3F" w14:textId="237B0C5C" w:rsidR="009D42E2" w:rsidRDefault="009D42E2" w:rsidP="004B7366">
      <w:pPr>
        <w:spacing w:line="240" w:lineRule="auto"/>
        <w:rPr>
          <w:b/>
          <w:bCs/>
          <w:szCs w:val="24"/>
        </w:rPr>
      </w:pPr>
    </w:p>
    <w:p w14:paraId="18003B01" w14:textId="70B5792E" w:rsidR="00AF065C" w:rsidRPr="004B7366" w:rsidRDefault="00D36A34" w:rsidP="00F1625E">
      <w:pPr>
        <w:spacing w:line="240" w:lineRule="auto"/>
        <w:jc w:val="center"/>
        <w:rPr>
          <w:b/>
          <w:bCs/>
          <w:sz w:val="28"/>
          <w:szCs w:val="28"/>
        </w:rPr>
      </w:pPr>
      <w:r w:rsidRPr="004B7366">
        <w:rPr>
          <w:b/>
          <w:bCs/>
          <w:sz w:val="28"/>
          <w:szCs w:val="28"/>
        </w:rPr>
        <w:t xml:space="preserve">EFEKTIFITAS PEMBERIAN </w:t>
      </w:r>
      <w:r w:rsidRPr="004B7366">
        <w:rPr>
          <w:b/>
          <w:bCs/>
          <w:iCs/>
          <w:sz w:val="28"/>
          <w:szCs w:val="28"/>
        </w:rPr>
        <w:t>GEL</w:t>
      </w:r>
      <w:r w:rsidRPr="004B7366">
        <w:rPr>
          <w:b/>
          <w:bCs/>
          <w:sz w:val="28"/>
          <w:szCs w:val="28"/>
        </w:rPr>
        <w:t xml:space="preserve"> </w:t>
      </w:r>
      <w:r w:rsidRPr="004B7366">
        <w:rPr>
          <w:b/>
          <w:bCs/>
          <w:i/>
          <w:iCs/>
          <w:sz w:val="28"/>
          <w:szCs w:val="28"/>
        </w:rPr>
        <w:t xml:space="preserve">ALOEVERA </w:t>
      </w:r>
      <w:r w:rsidRPr="004B7366">
        <w:rPr>
          <w:b/>
          <w:bCs/>
          <w:sz w:val="28"/>
          <w:szCs w:val="28"/>
        </w:rPr>
        <w:t>DALAM MENGATASI MASALAH GANGGUAN INTEGRITAS KULIT PADA PENDERITA SKABIES DI PESANTREN SALAFIYAH TAWANGSARI</w:t>
      </w:r>
    </w:p>
    <w:p w14:paraId="1F391C50" w14:textId="3AC1F00B" w:rsidR="00D36A34" w:rsidRDefault="00AF065C" w:rsidP="00AF065C">
      <w:pPr>
        <w:spacing w:after="0" w:line="240" w:lineRule="auto"/>
        <w:jc w:val="center"/>
        <w:rPr>
          <w:szCs w:val="24"/>
        </w:rPr>
      </w:pPr>
      <w:r>
        <w:rPr>
          <w:szCs w:val="24"/>
        </w:rPr>
        <w:t>Ngaliyatur Rofi’ah</w:t>
      </w:r>
      <w:r>
        <w:rPr>
          <w:szCs w:val="24"/>
          <w:vertAlign w:val="superscript"/>
        </w:rPr>
        <w:t>1</w:t>
      </w:r>
      <w:r>
        <w:rPr>
          <w:szCs w:val="24"/>
        </w:rPr>
        <w:t>, Parmilah</w:t>
      </w:r>
      <w:r>
        <w:rPr>
          <w:szCs w:val="24"/>
          <w:vertAlign w:val="superscript"/>
        </w:rPr>
        <w:t>2</w:t>
      </w:r>
    </w:p>
    <w:p w14:paraId="3090F6BA" w14:textId="29E24386" w:rsidR="00D36A34" w:rsidRDefault="00AF065C" w:rsidP="00AF065C">
      <w:pPr>
        <w:spacing w:after="0" w:line="240" w:lineRule="auto"/>
        <w:jc w:val="center"/>
        <w:rPr>
          <w:szCs w:val="24"/>
        </w:rPr>
      </w:pPr>
      <w:r>
        <w:rPr>
          <w:szCs w:val="24"/>
          <w:vertAlign w:val="superscript"/>
        </w:rPr>
        <w:t>1,2</w:t>
      </w:r>
      <w:r>
        <w:rPr>
          <w:szCs w:val="24"/>
        </w:rPr>
        <w:t xml:space="preserve"> Program Studi D-III Keperawatan Alkautsar Temanggung </w:t>
      </w:r>
    </w:p>
    <w:p w14:paraId="31A8A5E7" w14:textId="1A8823B5" w:rsidR="00AF065C" w:rsidRDefault="00AF065C" w:rsidP="00AF065C">
      <w:pPr>
        <w:spacing w:after="0" w:line="240" w:lineRule="auto"/>
        <w:jc w:val="center"/>
        <w:rPr>
          <w:szCs w:val="24"/>
        </w:rPr>
      </w:pPr>
      <w:r>
        <w:rPr>
          <w:szCs w:val="24"/>
        </w:rPr>
        <w:t xml:space="preserve">Email : </w:t>
      </w:r>
      <w:r w:rsidR="00E9577A">
        <w:rPr>
          <w:szCs w:val="24"/>
          <w:vertAlign w:val="superscript"/>
        </w:rPr>
        <w:t>1</w:t>
      </w:r>
      <w:hyperlink r:id="rId7" w:history="1">
        <w:r w:rsidRPr="00553838">
          <w:rPr>
            <w:rStyle w:val="Hyperlink"/>
            <w:szCs w:val="24"/>
          </w:rPr>
          <w:t>aliaturrofiah46@gmail.com</w:t>
        </w:r>
      </w:hyperlink>
      <w:r w:rsidR="00E9577A">
        <w:rPr>
          <w:szCs w:val="24"/>
        </w:rPr>
        <w:t>,</w:t>
      </w:r>
      <w:r w:rsidR="00E9577A">
        <w:rPr>
          <w:rFonts w:ascii="Times New Roman" w:hAnsi="Times New Roman"/>
          <w:szCs w:val="24"/>
          <w:vertAlign w:val="superscript"/>
          <w:lang w:eastAsia="id-ID"/>
        </w:rPr>
        <w:t xml:space="preserve"> </w:t>
      </w:r>
      <w:bookmarkStart w:id="1" w:name="_GoBack"/>
      <w:bookmarkEnd w:id="1"/>
      <w:r w:rsidR="00E9577A">
        <w:rPr>
          <w:rFonts w:ascii="Times New Roman" w:hAnsi="Times New Roman"/>
          <w:szCs w:val="24"/>
          <w:vertAlign w:val="superscript"/>
          <w:lang w:eastAsia="id-ID"/>
        </w:rPr>
        <w:t>2</w:t>
      </w:r>
      <w:hyperlink r:id="rId8" w:history="1">
        <w:r w:rsidR="00E9577A" w:rsidRPr="00490E61">
          <w:rPr>
            <w:rStyle w:val="Hyperlink"/>
            <w:rFonts w:ascii="Times New Roman" w:hAnsi="Times New Roman"/>
            <w:szCs w:val="24"/>
          </w:rPr>
          <w:t>mila25774@gmail.com</w:t>
        </w:r>
      </w:hyperlink>
    </w:p>
    <w:p w14:paraId="7471139F" w14:textId="684CE67B" w:rsidR="00AF065C" w:rsidRPr="00115678" w:rsidRDefault="00AF065C" w:rsidP="00081770">
      <w:pPr>
        <w:spacing w:after="0" w:line="240" w:lineRule="auto"/>
        <w:jc w:val="center"/>
        <w:rPr>
          <w:color w:val="000000" w:themeColor="text1"/>
          <w:szCs w:val="24"/>
        </w:rPr>
      </w:pPr>
      <w:r>
        <w:rPr>
          <w:szCs w:val="24"/>
        </w:rPr>
        <w:t xml:space="preserve">Email Korespondensi : </w:t>
      </w:r>
      <w:hyperlink r:id="rId9" w:history="1">
        <w:r w:rsidRPr="00553838">
          <w:rPr>
            <w:rStyle w:val="Hyperlink"/>
            <w:szCs w:val="24"/>
          </w:rPr>
          <w:t>aliaturrofiah46@gmail.com</w:t>
        </w:r>
      </w:hyperlink>
      <w:r w:rsidR="00115678">
        <w:rPr>
          <w:rStyle w:val="Hyperlink"/>
          <w:szCs w:val="24"/>
        </w:rPr>
        <w:t xml:space="preserve"> </w:t>
      </w:r>
      <w:r w:rsidR="00115678">
        <w:rPr>
          <w:rStyle w:val="Hyperlink"/>
          <w:color w:val="000000" w:themeColor="text1"/>
          <w:szCs w:val="24"/>
          <w:u w:val="none"/>
        </w:rPr>
        <w:t>Telp : 081326235565</w:t>
      </w:r>
    </w:p>
    <w:p w14:paraId="516D75C2" w14:textId="77777777" w:rsidR="00AF065C" w:rsidRPr="00AF065C" w:rsidRDefault="00AF065C" w:rsidP="00217B59">
      <w:pPr>
        <w:spacing w:after="0" w:line="720" w:lineRule="auto"/>
        <w:jc w:val="center"/>
        <w:rPr>
          <w:szCs w:val="24"/>
        </w:rPr>
      </w:pPr>
    </w:p>
    <w:p w14:paraId="32D04B38" w14:textId="69BB2A4C" w:rsidR="00D36A34" w:rsidRPr="00C66873" w:rsidRDefault="00D36A34" w:rsidP="00D36A34">
      <w:pPr>
        <w:jc w:val="center"/>
        <w:rPr>
          <w:b/>
          <w:bCs/>
          <w:szCs w:val="24"/>
        </w:rPr>
      </w:pPr>
      <w:r w:rsidRPr="00C66873">
        <w:rPr>
          <w:b/>
          <w:bCs/>
          <w:szCs w:val="24"/>
        </w:rPr>
        <w:t xml:space="preserve">ABSTRAK </w:t>
      </w:r>
    </w:p>
    <w:p w14:paraId="4DF44B02" w14:textId="430F1082" w:rsidR="00C66873" w:rsidRDefault="008C3499" w:rsidP="0008126A">
      <w:pPr>
        <w:spacing w:line="276" w:lineRule="auto"/>
        <w:jc w:val="both"/>
        <w:rPr>
          <w:szCs w:val="24"/>
        </w:rPr>
      </w:pPr>
      <w:r w:rsidRPr="00210E78">
        <w:rPr>
          <w:b/>
          <w:szCs w:val="24"/>
        </w:rPr>
        <w:t>Tujuan</w:t>
      </w:r>
      <w:r>
        <w:rPr>
          <w:szCs w:val="24"/>
        </w:rPr>
        <w:t xml:space="preserve"> : Tujuan dari penelitian ini adalah untuk mengetahui efektifitas pemberian </w:t>
      </w:r>
      <w:r>
        <w:rPr>
          <w:i/>
          <w:iCs/>
          <w:szCs w:val="24"/>
        </w:rPr>
        <w:t xml:space="preserve">gel aloevera </w:t>
      </w:r>
      <w:r>
        <w:rPr>
          <w:szCs w:val="24"/>
        </w:rPr>
        <w:t xml:space="preserve">untuk penyembuhan gangguan integritas kulit pada skabies. </w:t>
      </w:r>
      <w:r w:rsidRPr="00210E78">
        <w:rPr>
          <w:b/>
          <w:szCs w:val="24"/>
        </w:rPr>
        <w:t>Metode :</w:t>
      </w:r>
      <w:r>
        <w:rPr>
          <w:szCs w:val="24"/>
        </w:rPr>
        <w:t xml:space="preserve"> Data didapatkan dari observasi melalui metode partisipatif, tindakan dan wawancara. Subjek penelitian studi kasus ini menggunakan 2 responden yang menderita skabies dengan masalah gangguan integritas kulit. </w:t>
      </w:r>
      <w:r w:rsidRPr="00210E78">
        <w:rPr>
          <w:b/>
          <w:szCs w:val="24"/>
        </w:rPr>
        <w:t>Hasil</w:t>
      </w:r>
      <w:r>
        <w:rPr>
          <w:szCs w:val="24"/>
        </w:rPr>
        <w:t xml:space="preserve"> : Hasil analisa yang didapatkan </w:t>
      </w:r>
      <w:r w:rsidR="00137D6F">
        <w:rPr>
          <w:szCs w:val="24"/>
        </w:rPr>
        <w:t xml:space="preserve">terdapat perbaikan integritas kulit responden sebelun dan setelah dilakukan intervensi yaitu </w:t>
      </w:r>
      <w:r w:rsidR="006F55B2">
        <w:rPr>
          <w:szCs w:val="24"/>
        </w:rPr>
        <w:t xml:space="preserve">pada </w:t>
      </w:r>
      <w:r w:rsidR="00C66873">
        <w:rPr>
          <w:szCs w:val="24"/>
        </w:rPr>
        <w:t xml:space="preserve">responden </w:t>
      </w:r>
      <w:r w:rsidR="000817C9">
        <w:rPr>
          <w:szCs w:val="24"/>
        </w:rPr>
        <w:t>1</w:t>
      </w:r>
      <w:r w:rsidR="006F55B2">
        <w:rPr>
          <w:szCs w:val="24"/>
        </w:rPr>
        <w:t xml:space="preserve"> </w:t>
      </w:r>
      <w:r w:rsidR="00137D6F">
        <w:rPr>
          <w:szCs w:val="24"/>
        </w:rPr>
        <w:t>kerusakan jaringan</w:t>
      </w:r>
      <w:r w:rsidR="006F55B2">
        <w:rPr>
          <w:szCs w:val="24"/>
        </w:rPr>
        <w:t xml:space="preserve"> dan/atau</w:t>
      </w:r>
      <w:r w:rsidR="00C66873">
        <w:rPr>
          <w:szCs w:val="24"/>
        </w:rPr>
        <w:t xml:space="preserve"> </w:t>
      </w:r>
      <w:r w:rsidR="006F55B2">
        <w:rPr>
          <w:szCs w:val="24"/>
        </w:rPr>
        <w:t>lapisan kulit</w:t>
      </w:r>
      <w:r w:rsidR="00137D6F">
        <w:rPr>
          <w:szCs w:val="24"/>
        </w:rPr>
        <w:t xml:space="preserve"> </w:t>
      </w:r>
      <w:r w:rsidR="006F55B2">
        <w:rPr>
          <w:szCs w:val="24"/>
        </w:rPr>
        <w:t xml:space="preserve">cukup membaik, nyeri cukup membaik, kemerahan cukup membaik, dan perdarahan membaik. Sedangkan pada </w:t>
      </w:r>
      <w:r w:rsidR="00C66873">
        <w:rPr>
          <w:szCs w:val="24"/>
        </w:rPr>
        <w:t xml:space="preserve">responden </w:t>
      </w:r>
      <w:r w:rsidR="000817C9">
        <w:rPr>
          <w:szCs w:val="24"/>
        </w:rPr>
        <w:t>2</w:t>
      </w:r>
      <w:r w:rsidR="006F55B2">
        <w:rPr>
          <w:szCs w:val="24"/>
        </w:rPr>
        <w:t xml:space="preserve"> kerusakan jaringan dan/atau</w:t>
      </w:r>
      <w:r w:rsidR="00192CA5">
        <w:rPr>
          <w:szCs w:val="24"/>
        </w:rPr>
        <w:t xml:space="preserve"> </w:t>
      </w:r>
      <w:r w:rsidR="006F55B2">
        <w:rPr>
          <w:szCs w:val="24"/>
        </w:rPr>
        <w:t xml:space="preserve">lapisan kulit cukup membaik, nyeri membaik, kemerahan membaik, dan perdarahan membaik. Terdapat perbedaan hasil pada kedua responden </w:t>
      </w:r>
      <w:r w:rsidR="00C66873">
        <w:rPr>
          <w:szCs w:val="24"/>
        </w:rPr>
        <w:t xml:space="preserve">dikarenakan pada responden </w:t>
      </w:r>
      <w:r w:rsidR="000817C9">
        <w:rPr>
          <w:szCs w:val="24"/>
        </w:rPr>
        <w:t>1</w:t>
      </w:r>
      <w:r w:rsidR="00C66873">
        <w:rPr>
          <w:szCs w:val="24"/>
        </w:rPr>
        <w:t xml:space="preserve"> ditemukan lebih banyak lesi dibandingkan responden II. </w:t>
      </w:r>
    </w:p>
    <w:p w14:paraId="0ADCA188" w14:textId="3204BD4D" w:rsidR="00C66873" w:rsidRDefault="00C66873" w:rsidP="00C66873">
      <w:pPr>
        <w:spacing w:line="600" w:lineRule="auto"/>
        <w:jc w:val="both"/>
        <w:rPr>
          <w:szCs w:val="24"/>
        </w:rPr>
      </w:pPr>
      <w:r w:rsidRPr="004B7366">
        <w:rPr>
          <w:b/>
          <w:szCs w:val="24"/>
        </w:rPr>
        <w:t>Kata kunci</w:t>
      </w:r>
      <w:r>
        <w:rPr>
          <w:szCs w:val="24"/>
        </w:rPr>
        <w:t xml:space="preserve"> : </w:t>
      </w:r>
      <w:r w:rsidRPr="00210E78">
        <w:rPr>
          <w:iCs/>
          <w:szCs w:val="24"/>
        </w:rPr>
        <w:t>gel</w:t>
      </w:r>
      <w:r>
        <w:rPr>
          <w:i/>
          <w:iCs/>
          <w:szCs w:val="24"/>
        </w:rPr>
        <w:t xml:space="preserve"> aloe</w:t>
      </w:r>
      <w:r w:rsidR="00210E78">
        <w:rPr>
          <w:i/>
          <w:iCs/>
          <w:szCs w:val="24"/>
        </w:rPr>
        <w:t xml:space="preserve"> </w:t>
      </w:r>
      <w:r>
        <w:rPr>
          <w:i/>
          <w:iCs/>
          <w:szCs w:val="24"/>
        </w:rPr>
        <w:t>vera</w:t>
      </w:r>
      <w:r>
        <w:rPr>
          <w:szCs w:val="24"/>
        </w:rPr>
        <w:t xml:space="preserve">, skabies, gangguan integritas kulit </w:t>
      </w:r>
      <w:bookmarkEnd w:id="0"/>
    </w:p>
    <w:p w14:paraId="2DFCA3E1" w14:textId="77777777" w:rsidR="00393793" w:rsidRDefault="00393793" w:rsidP="00393793">
      <w:pPr>
        <w:spacing w:line="276" w:lineRule="auto"/>
        <w:jc w:val="center"/>
        <w:rPr>
          <w:b/>
          <w:bCs/>
          <w:i/>
          <w:iCs/>
          <w:szCs w:val="24"/>
        </w:rPr>
        <w:sectPr w:rsidR="00393793" w:rsidSect="004B7366">
          <w:pgSz w:w="11906" w:h="16838" w:code="9"/>
          <w:pgMar w:top="1701" w:right="1701" w:bottom="1701" w:left="1701" w:header="720" w:footer="720" w:gutter="0"/>
          <w:cols w:space="720"/>
          <w:docGrid w:linePitch="360"/>
        </w:sectPr>
      </w:pPr>
    </w:p>
    <w:p w14:paraId="34CC330C" w14:textId="77777777" w:rsidR="00393793" w:rsidRPr="004B7366" w:rsidRDefault="00393793" w:rsidP="00393793">
      <w:pPr>
        <w:spacing w:line="276" w:lineRule="auto"/>
        <w:jc w:val="center"/>
        <w:rPr>
          <w:b/>
          <w:bCs/>
          <w:i/>
          <w:iCs/>
          <w:sz w:val="28"/>
          <w:szCs w:val="28"/>
        </w:rPr>
      </w:pPr>
      <w:r w:rsidRPr="004B7366">
        <w:rPr>
          <w:b/>
          <w:bCs/>
          <w:i/>
          <w:iCs/>
          <w:sz w:val="28"/>
          <w:szCs w:val="28"/>
        </w:rPr>
        <w:lastRenderedPageBreak/>
        <w:t>EFFECTIVENESS OF ALOEVERA GEL IN OVERCOME SKIN INTEGRITY DISORDER IN SUFFERERS OF SCABIES AT ISLAMIC BOARDING SCHOOL SALAFIYAH TAWANGSARI</w:t>
      </w:r>
    </w:p>
    <w:p w14:paraId="18CF313F" w14:textId="77777777" w:rsidR="00393793" w:rsidRPr="005646F5" w:rsidRDefault="00393793" w:rsidP="00393793">
      <w:pPr>
        <w:spacing w:after="0" w:line="240" w:lineRule="auto"/>
        <w:jc w:val="center"/>
        <w:rPr>
          <w:i/>
          <w:iCs/>
          <w:szCs w:val="24"/>
        </w:rPr>
      </w:pPr>
      <w:r w:rsidRPr="005646F5">
        <w:rPr>
          <w:i/>
          <w:iCs/>
          <w:szCs w:val="24"/>
        </w:rPr>
        <w:t>Ngaliyatur Rofi’ah</w:t>
      </w:r>
      <w:r w:rsidRPr="005646F5">
        <w:rPr>
          <w:i/>
          <w:iCs/>
          <w:szCs w:val="24"/>
          <w:vertAlign w:val="superscript"/>
        </w:rPr>
        <w:t>1</w:t>
      </w:r>
      <w:r w:rsidRPr="005646F5">
        <w:rPr>
          <w:i/>
          <w:iCs/>
          <w:szCs w:val="24"/>
        </w:rPr>
        <w:t>, Parmilah</w:t>
      </w:r>
      <w:r w:rsidRPr="005646F5">
        <w:rPr>
          <w:i/>
          <w:iCs/>
          <w:szCs w:val="24"/>
          <w:vertAlign w:val="superscript"/>
        </w:rPr>
        <w:t>2</w:t>
      </w:r>
    </w:p>
    <w:p w14:paraId="5FA10837" w14:textId="77777777" w:rsidR="00393793" w:rsidRPr="005646F5" w:rsidRDefault="00393793" w:rsidP="00393793">
      <w:pPr>
        <w:spacing w:after="0" w:line="240" w:lineRule="auto"/>
        <w:jc w:val="center"/>
        <w:rPr>
          <w:i/>
          <w:iCs/>
          <w:szCs w:val="24"/>
        </w:rPr>
      </w:pPr>
      <w:r w:rsidRPr="005646F5">
        <w:rPr>
          <w:i/>
          <w:iCs/>
          <w:szCs w:val="24"/>
          <w:vertAlign w:val="superscript"/>
        </w:rPr>
        <w:t>1,2</w:t>
      </w:r>
      <w:r w:rsidRPr="005646F5">
        <w:rPr>
          <w:i/>
          <w:iCs/>
          <w:szCs w:val="24"/>
        </w:rPr>
        <w:t xml:space="preserve"> Study Program D-III Nursing Alkautsar Temanggung </w:t>
      </w:r>
    </w:p>
    <w:p w14:paraId="3FC50703" w14:textId="77777777" w:rsidR="00393793" w:rsidRPr="005646F5" w:rsidRDefault="00393793" w:rsidP="00393793">
      <w:pPr>
        <w:spacing w:after="0" w:line="240" w:lineRule="auto"/>
        <w:jc w:val="center"/>
        <w:rPr>
          <w:i/>
          <w:iCs/>
          <w:szCs w:val="24"/>
        </w:rPr>
      </w:pPr>
      <w:r w:rsidRPr="005646F5">
        <w:rPr>
          <w:i/>
          <w:iCs/>
          <w:szCs w:val="24"/>
        </w:rPr>
        <w:t xml:space="preserve">Email : </w:t>
      </w:r>
      <w:hyperlink r:id="rId10" w:history="1">
        <w:r w:rsidRPr="005646F5">
          <w:rPr>
            <w:rStyle w:val="Hyperlink"/>
            <w:i/>
            <w:iCs/>
            <w:szCs w:val="24"/>
          </w:rPr>
          <w:t>aliaturrofiah46@gmail.com</w:t>
        </w:r>
      </w:hyperlink>
      <w:r w:rsidRPr="005646F5">
        <w:rPr>
          <w:i/>
          <w:iCs/>
          <w:szCs w:val="24"/>
        </w:rPr>
        <w:t xml:space="preserve"> </w:t>
      </w:r>
    </w:p>
    <w:p w14:paraId="04AAE08D" w14:textId="77777777" w:rsidR="00393793" w:rsidRPr="005646F5" w:rsidRDefault="00393793" w:rsidP="00393793">
      <w:pPr>
        <w:spacing w:line="276" w:lineRule="auto"/>
        <w:jc w:val="center"/>
        <w:rPr>
          <w:i/>
          <w:iCs/>
          <w:szCs w:val="24"/>
        </w:rPr>
      </w:pPr>
      <w:r w:rsidRPr="005646F5">
        <w:rPr>
          <w:i/>
          <w:iCs/>
          <w:szCs w:val="24"/>
        </w:rPr>
        <w:t xml:space="preserve">Email Correspondence : </w:t>
      </w:r>
      <w:hyperlink r:id="rId11" w:history="1">
        <w:r w:rsidRPr="005646F5">
          <w:rPr>
            <w:rStyle w:val="Hyperlink"/>
            <w:i/>
            <w:iCs/>
            <w:szCs w:val="24"/>
          </w:rPr>
          <w:t>aliaturrofiah46@gmail.com</w:t>
        </w:r>
      </w:hyperlink>
      <w:r w:rsidRPr="005646F5">
        <w:rPr>
          <w:rStyle w:val="Hyperlink"/>
          <w:i/>
          <w:iCs/>
          <w:szCs w:val="24"/>
        </w:rPr>
        <w:t xml:space="preserve"> </w:t>
      </w:r>
      <w:r w:rsidRPr="005646F5">
        <w:rPr>
          <w:rStyle w:val="Hyperlink"/>
          <w:i/>
          <w:iCs/>
          <w:color w:val="000000" w:themeColor="text1"/>
          <w:szCs w:val="24"/>
        </w:rPr>
        <w:t>Telp : 081326235565</w:t>
      </w:r>
    </w:p>
    <w:p w14:paraId="2A752843" w14:textId="77777777" w:rsidR="00393793" w:rsidRDefault="00393793" w:rsidP="00393793">
      <w:pPr>
        <w:spacing w:after="0" w:line="259" w:lineRule="auto"/>
        <w:jc w:val="center"/>
        <w:rPr>
          <w:b/>
          <w:bCs/>
          <w:i/>
          <w:iCs/>
          <w:szCs w:val="24"/>
        </w:rPr>
      </w:pPr>
    </w:p>
    <w:p w14:paraId="6B965E2A" w14:textId="77777777" w:rsidR="00393793" w:rsidRPr="00096F9B" w:rsidRDefault="00393793" w:rsidP="00393793">
      <w:pPr>
        <w:spacing w:line="259" w:lineRule="auto"/>
        <w:jc w:val="center"/>
        <w:rPr>
          <w:b/>
          <w:bCs/>
          <w:i/>
          <w:iCs/>
          <w:szCs w:val="24"/>
        </w:rPr>
      </w:pPr>
      <w:r w:rsidRPr="00AF065C">
        <w:rPr>
          <w:b/>
          <w:bCs/>
          <w:i/>
          <w:iCs/>
          <w:szCs w:val="24"/>
        </w:rPr>
        <w:t>ABSTRACT</w:t>
      </w:r>
    </w:p>
    <w:p w14:paraId="02A76A92" w14:textId="77777777" w:rsidR="00393793" w:rsidRPr="002F0004" w:rsidRDefault="00393793" w:rsidP="00393793">
      <w:pPr>
        <w:spacing w:before="240" w:line="276" w:lineRule="auto"/>
        <w:jc w:val="both"/>
        <w:rPr>
          <w:i/>
          <w:iCs/>
          <w:szCs w:val="24"/>
        </w:rPr>
      </w:pPr>
      <w:r w:rsidRPr="00AF065C">
        <w:rPr>
          <w:b/>
          <w:bCs/>
          <w:i/>
          <w:iCs/>
          <w:szCs w:val="24"/>
        </w:rPr>
        <w:t>Background</w:t>
      </w:r>
      <w:r w:rsidRPr="002F0004">
        <w:rPr>
          <w:i/>
          <w:iCs/>
          <w:szCs w:val="24"/>
        </w:rPr>
        <w:t xml:space="preserve"> </w:t>
      </w:r>
      <w:r w:rsidRPr="00854A4C">
        <w:rPr>
          <w:i/>
          <w:iCs/>
          <w:szCs w:val="24"/>
        </w:rPr>
        <w:t>Scabies or also known as Sarcoptic mange is an infectious skin disease caused by the mite Sarcoptes scabiei due to the factors of population density, humidity, and improved personal hygiene.</w:t>
      </w:r>
      <w:r w:rsidRPr="002F0004">
        <w:rPr>
          <w:i/>
          <w:iCs/>
          <w:szCs w:val="24"/>
        </w:rPr>
        <w:t xml:space="preserve">. Scabies can be transmitted through direct skin- to- skin contact or indirectly, such as objects contaminated with mites. Scabies causes skin lesions, itching, and secondary infections. As a result, the problem of nursing skin integrity disorders arises. </w:t>
      </w:r>
      <w:r w:rsidRPr="00AF065C">
        <w:rPr>
          <w:b/>
          <w:bCs/>
          <w:i/>
          <w:iCs/>
          <w:szCs w:val="24"/>
        </w:rPr>
        <w:t>Purpose</w:t>
      </w:r>
      <w:r w:rsidRPr="002F0004">
        <w:rPr>
          <w:i/>
          <w:iCs/>
          <w:szCs w:val="24"/>
        </w:rPr>
        <w:t xml:space="preserve">: </w:t>
      </w:r>
      <w:r w:rsidRPr="00854A4C">
        <w:rPr>
          <w:i/>
          <w:iCs/>
          <w:szCs w:val="24"/>
        </w:rPr>
        <w:t>The purpose of this study is to determine the effectiveness of</w:t>
      </w:r>
      <w:r w:rsidRPr="002F0004">
        <w:rPr>
          <w:i/>
          <w:iCs/>
          <w:szCs w:val="24"/>
        </w:rPr>
        <w:t xml:space="preserve"> administering aloevera gel for healing impaired skin integrity in scabies. </w:t>
      </w:r>
      <w:r w:rsidRPr="00AF065C">
        <w:rPr>
          <w:b/>
          <w:bCs/>
          <w:i/>
          <w:iCs/>
          <w:szCs w:val="24"/>
        </w:rPr>
        <w:t>Methods</w:t>
      </w:r>
      <w:r>
        <w:rPr>
          <w:i/>
          <w:iCs/>
          <w:szCs w:val="24"/>
        </w:rPr>
        <w:t xml:space="preserve"> : </w:t>
      </w:r>
      <w:r w:rsidRPr="002F0004">
        <w:rPr>
          <w:i/>
          <w:iCs/>
          <w:szCs w:val="24"/>
        </w:rPr>
        <w:t xml:space="preserve">Data obtained from observation through participatory methods, actions and interviews. The research subjects for this case study used 2 respondents who suffered from scabies with impaired skin integrity. </w:t>
      </w:r>
      <w:r w:rsidRPr="00AF065C">
        <w:rPr>
          <w:b/>
          <w:bCs/>
          <w:i/>
          <w:iCs/>
          <w:szCs w:val="24"/>
        </w:rPr>
        <w:t>Results</w:t>
      </w:r>
      <w:r w:rsidRPr="002F0004">
        <w:rPr>
          <w:i/>
          <w:iCs/>
          <w:szCs w:val="24"/>
        </w:rPr>
        <w:t xml:space="preserve"> </w:t>
      </w:r>
      <w:r>
        <w:rPr>
          <w:i/>
          <w:iCs/>
          <w:szCs w:val="24"/>
        </w:rPr>
        <w:t xml:space="preserve">: </w:t>
      </w:r>
      <w:r w:rsidRPr="002F0004">
        <w:rPr>
          <w:i/>
          <w:iCs/>
          <w:szCs w:val="24"/>
        </w:rPr>
        <w:t xml:space="preserve">The results of the analysis showed that there was improvement in the respondent's skin integrity before and after the intervention, namely in respondent 1 tissue damage and/ or skin layers were quite improved, pain was moderately improved, redness moderately improved, and the bleeding improved. Whereas in respondent 2 the damage to the tissue and/ or skin layers was quite improved, the pain improved, the redness improved, and the bleeding improved. There were differences in the results for the two respondents because respondent 1 found more lesions than respondent II. </w:t>
      </w:r>
      <w:r w:rsidRPr="00AF065C">
        <w:rPr>
          <w:b/>
          <w:bCs/>
          <w:i/>
          <w:iCs/>
          <w:szCs w:val="24"/>
        </w:rPr>
        <w:t xml:space="preserve">Conclusion </w:t>
      </w:r>
      <w:r>
        <w:rPr>
          <w:i/>
          <w:iCs/>
          <w:szCs w:val="24"/>
        </w:rPr>
        <w:t xml:space="preserve">: </w:t>
      </w:r>
      <w:r w:rsidRPr="002F0004">
        <w:rPr>
          <w:i/>
          <w:iCs/>
          <w:szCs w:val="24"/>
        </w:rPr>
        <w:t>Administration of aloevera gel is effective for improving the integrity of skin and tissues in scabies sufferers, which was initially quite increased and moderate to moderately decreased and decreased</w:t>
      </w:r>
    </w:p>
    <w:p w14:paraId="6BB01982" w14:textId="77777777" w:rsidR="00393793" w:rsidRDefault="00393793" w:rsidP="00393793">
      <w:pPr>
        <w:spacing w:line="480" w:lineRule="auto"/>
        <w:rPr>
          <w:szCs w:val="24"/>
        </w:rPr>
      </w:pPr>
      <w:r w:rsidRPr="002F0004">
        <w:rPr>
          <w:i/>
          <w:iCs/>
          <w:szCs w:val="24"/>
        </w:rPr>
        <w:t>Keywords</w:t>
      </w:r>
      <w:r>
        <w:rPr>
          <w:i/>
          <w:iCs/>
          <w:szCs w:val="24"/>
        </w:rPr>
        <w:t xml:space="preserve"> :</w:t>
      </w:r>
      <w:r w:rsidRPr="002F0004">
        <w:rPr>
          <w:i/>
          <w:iCs/>
          <w:szCs w:val="24"/>
        </w:rPr>
        <w:t xml:space="preserve"> aloevera gel, scabies, impaired skin integrity</w:t>
      </w:r>
    </w:p>
    <w:p w14:paraId="32CDB64F" w14:textId="77777777" w:rsidR="00217B59" w:rsidRDefault="00217B59" w:rsidP="00217B59">
      <w:pPr>
        <w:spacing w:line="276" w:lineRule="auto"/>
        <w:rPr>
          <w:szCs w:val="24"/>
        </w:rPr>
      </w:pPr>
    </w:p>
    <w:p w14:paraId="3D7F7A0E" w14:textId="707EA7E7" w:rsidR="00217B59" w:rsidRPr="00217B59" w:rsidRDefault="00217B59" w:rsidP="00217B59">
      <w:pPr>
        <w:spacing w:line="276" w:lineRule="auto"/>
        <w:rPr>
          <w:szCs w:val="24"/>
        </w:rPr>
        <w:sectPr w:rsidR="00217B59" w:rsidRPr="00217B59" w:rsidSect="004B7366">
          <w:pgSz w:w="11906" w:h="16838" w:code="9"/>
          <w:pgMar w:top="1701" w:right="1701" w:bottom="1701" w:left="1701" w:header="720" w:footer="720" w:gutter="0"/>
          <w:cols w:space="720"/>
          <w:docGrid w:linePitch="360"/>
        </w:sectPr>
      </w:pPr>
    </w:p>
    <w:p w14:paraId="29F9123C" w14:textId="77777777" w:rsidR="00D50445" w:rsidRDefault="00C66873" w:rsidP="0008126A">
      <w:pPr>
        <w:spacing w:line="240" w:lineRule="auto"/>
        <w:jc w:val="both"/>
        <w:rPr>
          <w:b/>
          <w:bCs/>
          <w:szCs w:val="24"/>
        </w:rPr>
      </w:pPr>
      <w:r w:rsidRPr="0059705F">
        <w:rPr>
          <w:b/>
          <w:bCs/>
          <w:szCs w:val="24"/>
        </w:rPr>
        <w:t>PENDAHULUAN</w:t>
      </w:r>
    </w:p>
    <w:p w14:paraId="4D124893" w14:textId="011464D7" w:rsidR="001A67AD" w:rsidRDefault="00D50445" w:rsidP="001A67AD">
      <w:pPr>
        <w:spacing w:after="0" w:line="276" w:lineRule="auto"/>
        <w:jc w:val="both"/>
        <w:rPr>
          <w:szCs w:val="24"/>
        </w:rPr>
      </w:pPr>
      <w:r>
        <w:rPr>
          <w:b/>
          <w:bCs/>
          <w:szCs w:val="24"/>
        </w:rPr>
        <w:t xml:space="preserve">       </w:t>
      </w:r>
      <w:r w:rsidR="00C66873" w:rsidRPr="008F00B2">
        <w:rPr>
          <w:szCs w:val="24"/>
        </w:rPr>
        <w:t xml:space="preserve">Skabies </w:t>
      </w:r>
      <w:r w:rsidR="00975B00" w:rsidRPr="008F00B2">
        <w:rPr>
          <w:szCs w:val="24"/>
        </w:rPr>
        <w:t xml:space="preserve">merupakan penyakit kulit menular yang disebabkan oleh infestasi dan sensitisasi tungau </w:t>
      </w:r>
      <w:r w:rsidR="00975B00" w:rsidRPr="008F00B2">
        <w:rPr>
          <w:i/>
          <w:iCs/>
          <w:szCs w:val="24"/>
        </w:rPr>
        <w:t>Sa</w:t>
      </w:r>
      <w:r w:rsidR="008F00B2" w:rsidRPr="008F00B2">
        <w:rPr>
          <w:i/>
          <w:iCs/>
          <w:szCs w:val="24"/>
        </w:rPr>
        <w:t xml:space="preserve">rcoptes scabiei </w:t>
      </w:r>
      <w:r w:rsidR="008F00B2" w:rsidRPr="008F00B2">
        <w:rPr>
          <w:szCs w:val="24"/>
        </w:rPr>
        <w:t xml:space="preserve">dan produknya. Skabies juga sering disebut kudis, </w:t>
      </w:r>
      <w:r w:rsidR="008F00B2" w:rsidRPr="008F00B2">
        <w:rPr>
          <w:i/>
          <w:iCs/>
          <w:szCs w:val="24"/>
        </w:rPr>
        <w:t xml:space="preserve">the itch, </w:t>
      </w:r>
      <w:r w:rsidR="008F00B2" w:rsidRPr="008F00B2">
        <w:rPr>
          <w:szCs w:val="24"/>
        </w:rPr>
        <w:t>gudig, budukan, dan gatal agogo</w:t>
      </w:r>
      <w:r w:rsidR="008F00B2">
        <w:rPr>
          <w:szCs w:val="24"/>
        </w:rPr>
        <w:t xml:space="preserve"> </w:t>
      </w:r>
      <w:r w:rsidR="008F00B2">
        <w:rPr>
          <w:szCs w:val="24"/>
        </w:rPr>
        <w:fldChar w:fldCharType="begin" w:fldLock="1"/>
      </w:r>
      <w:r w:rsidR="008F00B2">
        <w:rPr>
          <w:szCs w:val="24"/>
        </w:rPr>
        <w:instrText>ADDIN CSL_CITATION {"citationItems":[{"id":"ITEM-1","itemData":{"author":[{"dropping-particle":"","family":"Mutiara","given":"Hanna","non-dropping-particle":"","parse-names":false,"suffix":""},{"dropping-particle":"","family":"Syailindra","given":"Firza","non-dropping-particle":"","parse-names":false,"suffix":""},{"dropping-particle":"","family":"Parasitologi","given":"Bagian","non-dropping-particle":"","parse-names":false,"suffix":""},{"dropping-particle":"","family":"Kedokteran","given":"Fakultas","non-dropping-particle":"","parse-names":false,"suffix":""},{"dropping-particle":"","family":"Lampung","given":"Universitas","non-dropping-particle":"","parse-names":false,"suffix":""}],"id":"ITEM-1","issue":"April","issued":{"date-parts":[["2016"]]},"page":"37-42","title":"Skabies","type":"article-journal","volume":"5"},"uris":["http://www.mendeley.com/documents/?uuid=faa99e3f-7a3c-41c2-aec7-3e355af6e431"]}],"mendeley":{"formattedCitation":"(Mutiara et al., 2016)","plainTextFormattedCitation":"(Mutiara et al., 2016)","previouslyFormattedCitation":"(Mutiara et al., 2016)"},"properties":{"noteIndex":0},"schema":"https://github.com/citation-style-language/schema/raw/master/csl-citation.json"}</w:instrText>
      </w:r>
      <w:r w:rsidR="008F00B2">
        <w:rPr>
          <w:szCs w:val="24"/>
        </w:rPr>
        <w:fldChar w:fldCharType="separate"/>
      </w:r>
      <w:r w:rsidR="008F00B2" w:rsidRPr="008F00B2">
        <w:rPr>
          <w:noProof/>
          <w:szCs w:val="24"/>
        </w:rPr>
        <w:t>(Mutiara et al., 2016)</w:t>
      </w:r>
      <w:r w:rsidR="008F00B2">
        <w:rPr>
          <w:szCs w:val="24"/>
        </w:rPr>
        <w:fldChar w:fldCharType="end"/>
      </w:r>
      <w:r w:rsidR="008F00B2">
        <w:rPr>
          <w:szCs w:val="24"/>
        </w:rPr>
        <w:t xml:space="preserve">. Penularan skabies dapat melalui kontak </w:t>
      </w:r>
      <w:r w:rsidR="008F00B2">
        <w:rPr>
          <w:szCs w:val="24"/>
        </w:rPr>
        <w:t>langsung atau tidak langsung</w:t>
      </w:r>
      <w:r w:rsidR="00854A4C">
        <w:rPr>
          <w:szCs w:val="24"/>
        </w:rPr>
        <w:t xml:space="preserve"> </w:t>
      </w:r>
      <w:r w:rsidR="008F00B2">
        <w:rPr>
          <w:szCs w:val="24"/>
        </w:rPr>
        <w:fldChar w:fldCharType="begin" w:fldLock="1"/>
      </w:r>
      <w:r w:rsidR="008F00B2">
        <w:rPr>
          <w:szCs w:val="24"/>
        </w:rPr>
        <w:instrText>ADDIN CSL_CITATION {"citationItems":[{"id":"ITEM-1","itemData":{"ISBN":"9786021651872","author":[{"dropping-particle":"","family":"Harlim","given":"Ago","non-dropping-particle":"","parse-names":false,"suffix":""}],"id":"ITEM-1","issued":{"date-parts":[["2019"]]},"title":"Buku Ajar Ilmu Kesehatan Kulit dan Kelamin","type":"book"},"uris":["http://www.mendeley.com/documents/?uuid=54ccf688-9eec-43a5-8617-b4440124dd27"]}],"mendeley":{"formattedCitation":"(Harlim, 2019)","plainTextFormattedCitation":"(Harlim, 2019)","previouslyFormattedCitation":"(Harlim, 2019)"},"properties":{"noteIndex":0},"schema":"https://github.com/citation-style-language/schema/raw/master/csl-citation.json"}</w:instrText>
      </w:r>
      <w:r w:rsidR="008F00B2">
        <w:rPr>
          <w:szCs w:val="24"/>
        </w:rPr>
        <w:fldChar w:fldCharType="separate"/>
      </w:r>
      <w:r w:rsidR="008F00B2" w:rsidRPr="008F00B2">
        <w:rPr>
          <w:noProof/>
          <w:szCs w:val="24"/>
        </w:rPr>
        <w:t>(Harlim, 2019)</w:t>
      </w:r>
      <w:r w:rsidR="008F00B2">
        <w:rPr>
          <w:szCs w:val="24"/>
        </w:rPr>
        <w:fldChar w:fldCharType="end"/>
      </w:r>
      <w:r w:rsidR="001A67AD">
        <w:rPr>
          <w:szCs w:val="24"/>
        </w:rPr>
        <w:t xml:space="preserve">. </w:t>
      </w:r>
    </w:p>
    <w:p w14:paraId="59DC53AC" w14:textId="4D2DB850" w:rsidR="001A67AD" w:rsidRDefault="001A67AD" w:rsidP="001A67AD">
      <w:pPr>
        <w:spacing w:after="0" w:line="276" w:lineRule="auto"/>
        <w:jc w:val="both"/>
        <w:rPr>
          <w:b/>
          <w:bCs/>
          <w:szCs w:val="24"/>
        </w:rPr>
      </w:pPr>
      <w:r>
        <w:rPr>
          <w:szCs w:val="24"/>
        </w:rPr>
        <w:t xml:space="preserve">       </w:t>
      </w:r>
      <w:r w:rsidR="008F00B2">
        <w:rPr>
          <w:szCs w:val="24"/>
        </w:rPr>
        <w:t xml:space="preserve">Menurut WHO (World Health Organization) prevalensi skabies </w:t>
      </w:r>
      <w:r w:rsidR="00A215FD">
        <w:rPr>
          <w:szCs w:val="24"/>
        </w:rPr>
        <w:t xml:space="preserve">tahun 2020 </w:t>
      </w:r>
      <w:r w:rsidR="008F00B2">
        <w:rPr>
          <w:szCs w:val="24"/>
        </w:rPr>
        <w:t xml:space="preserve">terbaru sekitar 0,2% </w:t>
      </w:r>
      <w:r w:rsidR="00A215FD">
        <w:rPr>
          <w:szCs w:val="24"/>
        </w:rPr>
        <w:t>sampai</w:t>
      </w:r>
      <w:r w:rsidR="008F00B2">
        <w:rPr>
          <w:szCs w:val="24"/>
        </w:rPr>
        <w:t xml:space="preserve"> 71% dan diperkirakan mempengaruhi lebih dari 200 juta orang. </w:t>
      </w:r>
      <w:r w:rsidR="00A215FD">
        <w:rPr>
          <w:szCs w:val="24"/>
        </w:rPr>
        <w:t>P</w:t>
      </w:r>
      <w:r w:rsidR="008F00B2">
        <w:rPr>
          <w:szCs w:val="24"/>
        </w:rPr>
        <w:t xml:space="preserve">revalensi skabies </w:t>
      </w:r>
      <w:r w:rsidR="00A215FD">
        <w:rPr>
          <w:szCs w:val="24"/>
        </w:rPr>
        <w:t xml:space="preserve">di Indonesia </w:t>
      </w:r>
      <w:r w:rsidR="008F00B2">
        <w:rPr>
          <w:szCs w:val="24"/>
        </w:rPr>
        <w:t xml:space="preserve">sebesar 4,60-12,95% dan </w:t>
      </w:r>
      <w:r w:rsidR="00A215FD">
        <w:rPr>
          <w:szCs w:val="24"/>
        </w:rPr>
        <w:lastRenderedPageBreak/>
        <w:t xml:space="preserve">merupakan peringkat 3 </w:t>
      </w:r>
      <w:r w:rsidR="008F00B2">
        <w:rPr>
          <w:szCs w:val="24"/>
        </w:rPr>
        <w:t xml:space="preserve">dari 12 penyakit kulit di Indonesia </w:t>
      </w:r>
      <w:r w:rsidR="008F00B2">
        <w:rPr>
          <w:szCs w:val="24"/>
        </w:rPr>
        <w:fldChar w:fldCharType="begin" w:fldLock="1"/>
      </w:r>
      <w:r w:rsidR="00155C78">
        <w:rPr>
          <w:szCs w:val="24"/>
        </w:rPr>
        <w:instrText>ADDIN CSL_CITATION {"citationItems":[{"id":"ITEM-1","itemData":{"author":[{"dropping-particle":"","family":"Faidah","given":"Dwi A. &amp; Rifki Eko S.","non-dropping-particle":"","parse-names":false,"suffix":""}],"id":"ITEM-1","issue":"01","issued":{"date-parts":[["2022"]]},"page":"23-30","title":"Description of Personal Hygiene Santri on Scabies Incident in Pondok","type":"article-journal","volume":"8"},"uris":["http://www.mendeley.com/documents/?uuid=c679b556-4946-49d1-8395-d428c073c3c1"]}],"mendeley":{"formattedCitation":"(Faidah, 2022)","plainTextFormattedCitation":"(Faidah, 2022)","previouslyFormattedCitation":"(Faidah, 2022)"},"properties":{"noteIndex":0},"schema":"https://github.com/citation-style-language/schema/raw/master/csl-citation.json"}</w:instrText>
      </w:r>
      <w:r w:rsidR="008F00B2">
        <w:rPr>
          <w:szCs w:val="24"/>
        </w:rPr>
        <w:fldChar w:fldCharType="separate"/>
      </w:r>
      <w:r w:rsidR="008F00B2" w:rsidRPr="008F00B2">
        <w:rPr>
          <w:noProof/>
          <w:szCs w:val="24"/>
        </w:rPr>
        <w:t>(Faidah, 2022)</w:t>
      </w:r>
      <w:r w:rsidR="008F00B2">
        <w:rPr>
          <w:szCs w:val="24"/>
        </w:rPr>
        <w:fldChar w:fldCharType="end"/>
      </w:r>
      <w:r w:rsidR="008F00B2">
        <w:rPr>
          <w:szCs w:val="24"/>
        </w:rPr>
        <w:t xml:space="preserve">. </w:t>
      </w:r>
      <w:r w:rsidR="00155C78">
        <w:rPr>
          <w:szCs w:val="24"/>
        </w:rPr>
        <w:t xml:space="preserve">Hasil penelitian yang dilakukan di beberapa pesantren di Jawa Tengah didapatkan presentase skabies sebanyak 54,1% </w:t>
      </w:r>
      <w:r w:rsidR="00155C78">
        <w:rPr>
          <w:szCs w:val="24"/>
        </w:rPr>
        <w:fldChar w:fldCharType="begin" w:fldLock="1"/>
      </w:r>
      <w:r w:rsidR="004B5D77">
        <w:rPr>
          <w:szCs w:val="24"/>
        </w:rPr>
        <w:instrText>ADDIN CSL_CITATION {"citationItems":[{"id":"ITEM-1","itemData":{"author":[{"dropping-particle":"","family":"Istikomah","given":"Ayu","non-dropping-particle":"","parse-names":false,"suffix":""}],"id":"ITEM-1","issued":{"date-parts":[["2020"]]},"title":"Studi kasus kejadian skabies di pondok pesantren provinsi jawa tengah karya tulis ilmiah","type":"article-journal"},"uris":["http://www.mendeley.com/documents/?uuid=77e8fbcb-5647-4f3c-b441-714bb1a9c814"]}],"mendeley":{"formattedCitation":"(Istikomah, 2020)","plainTextFormattedCitation":"(Istikomah, 2020)","previouslyFormattedCitation":"(Istikomah, 2020)"},"properties":{"noteIndex":0},"schema":"https://github.com/citation-style-language/schema/raw/master/csl-citation.json"}</w:instrText>
      </w:r>
      <w:r w:rsidR="00155C78">
        <w:rPr>
          <w:szCs w:val="24"/>
        </w:rPr>
        <w:fldChar w:fldCharType="separate"/>
      </w:r>
      <w:r w:rsidR="00155C78" w:rsidRPr="00155C78">
        <w:rPr>
          <w:noProof/>
          <w:szCs w:val="24"/>
        </w:rPr>
        <w:t>(Istikomah, 2020)</w:t>
      </w:r>
      <w:r w:rsidR="00155C78">
        <w:rPr>
          <w:szCs w:val="24"/>
        </w:rPr>
        <w:fldChar w:fldCharType="end"/>
      </w:r>
      <w:r w:rsidR="00155C78">
        <w:rPr>
          <w:szCs w:val="24"/>
        </w:rPr>
        <w:t xml:space="preserve">. Hasil survei pendahuluan di pondok pesantren salafiyah tawangsari didapatkan 96,5 santri pernah mengalami skabies. </w:t>
      </w:r>
    </w:p>
    <w:p w14:paraId="2B41150D" w14:textId="5D7F9B9D" w:rsidR="00155C78" w:rsidRPr="001A67AD" w:rsidRDefault="001A67AD" w:rsidP="001A67AD">
      <w:pPr>
        <w:spacing w:after="0" w:line="276" w:lineRule="auto"/>
        <w:jc w:val="both"/>
        <w:rPr>
          <w:b/>
          <w:bCs/>
          <w:szCs w:val="24"/>
        </w:rPr>
      </w:pPr>
      <w:r>
        <w:rPr>
          <w:b/>
          <w:bCs/>
          <w:szCs w:val="24"/>
        </w:rPr>
        <w:t xml:space="preserve">       </w:t>
      </w:r>
      <w:r w:rsidR="00155C78">
        <w:rPr>
          <w:szCs w:val="24"/>
        </w:rPr>
        <w:t xml:space="preserve">Skabies mengakibatkan timbulnya lesi pada kulit, gatal, dan mengakibatkan infeksi sekunder. Akibatnya, muncul masalah keperawatan gangguan integritas kulit (PPNI,2016). Apabila gangguan integritas kulit tidak segera diatasi akan berdampak pada nyeri pada daerah luka, intoleransi aktivitas, gangguan pola tidur, dan penyebaran infeksi sehingga memperlambat proses penyembuhan (Wijaya, 2013). </w:t>
      </w:r>
    </w:p>
    <w:p w14:paraId="0735DD2F" w14:textId="2A82EDE7" w:rsidR="004B5D77" w:rsidRDefault="004B5D77" w:rsidP="001A67AD">
      <w:pPr>
        <w:tabs>
          <w:tab w:val="left" w:pos="851"/>
        </w:tabs>
        <w:spacing w:after="0" w:line="276" w:lineRule="auto"/>
        <w:jc w:val="both"/>
        <w:rPr>
          <w:szCs w:val="24"/>
        </w:rPr>
      </w:pPr>
      <w:r>
        <w:rPr>
          <w:szCs w:val="24"/>
        </w:rPr>
        <w:t xml:space="preserve">       </w:t>
      </w:r>
      <w:r w:rsidR="00A215FD">
        <w:rPr>
          <w:szCs w:val="24"/>
        </w:rPr>
        <w:t>Intervensi</w:t>
      </w:r>
      <w:r w:rsidR="00155C78">
        <w:rPr>
          <w:szCs w:val="24"/>
        </w:rPr>
        <w:t xml:space="preserve"> yang dapat dilakukan untuk </w:t>
      </w:r>
      <w:r>
        <w:rPr>
          <w:szCs w:val="24"/>
        </w:rPr>
        <w:t>mengatasi</w:t>
      </w:r>
      <w:r w:rsidR="00155C78">
        <w:rPr>
          <w:szCs w:val="24"/>
        </w:rPr>
        <w:t xml:space="preserve"> gangguan integritas kulit adalah dengan melakukan perawatan integritas kulit</w:t>
      </w:r>
      <w:r>
        <w:rPr>
          <w:szCs w:val="24"/>
        </w:rPr>
        <w:t xml:space="preserve"> salah satunya dengan menggunakan produk berbahan ringan/alami dan hipoalergik seperti penggunaan </w:t>
      </w:r>
      <w:r>
        <w:rPr>
          <w:i/>
          <w:iCs/>
          <w:szCs w:val="24"/>
        </w:rPr>
        <w:t>gel aloevera</w:t>
      </w:r>
      <w:r>
        <w:rPr>
          <w:szCs w:val="24"/>
        </w:rPr>
        <w:t xml:space="preserve"> (PPNI, 2018).</w:t>
      </w:r>
      <w:r w:rsidR="00177DD1">
        <w:rPr>
          <w:szCs w:val="24"/>
        </w:rPr>
        <w:t xml:space="preserve"> </w:t>
      </w:r>
      <w:r>
        <w:rPr>
          <w:i/>
          <w:iCs/>
          <w:szCs w:val="24"/>
        </w:rPr>
        <w:t xml:space="preserve">Aloevera </w:t>
      </w:r>
      <w:r w:rsidR="006E1C13">
        <w:rPr>
          <w:szCs w:val="24"/>
        </w:rPr>
        <w:t>adalah</w:t>
      </w:r>
      <w:r>
        <w:rPr>
          <w:szCs w:val="24"/>
        </w:rPr>
        <w:t xml:space="preserve"> tanaman herbal</w:t>
      </w:r>
      <w:r w:rsidR="00A215FD">
        <w:rPr>
          <w:szCs w:val="24"/>
        </w:rPr>
        <w:t xml:space="preserve"> </w:t>
      </w:r>
      <w:r>
        <w:rPr>
          <w:szCs w:val="24"/>
        </w:rPr>
        <w:t xml:space="preserve">yang </w:t>
      </w:r>
      <w:r w:rsidR="00A215FD">
        <w:rPr>
          <w:szCs w:val="24"/>
        </w:rPr>
        <w:t>bisa</w:t>
      </w:r>
      <w:r>
        <w:rPr>
          <w:szCs w:val="24"/>
        </w:rPr>
        <w:t xml:space="preserve"> digunakan sebagai obat atau bahan asuhan keperawatan holistik dengan memanfaatkan sumber daya alam yang tersedia </w:t>
      </w:r>
      <w:r>
        <w:rPr>
          <w:szCs w:val="24"/>
        </w:rPr>
        <w:fldChar w:fldCharType="begin" w:fldLock="1"/>
      </w:r>
      <w:r w:rsidR="00AE0FB1">
        <w:rPr>
          <w:szCs w:val="24"/>
        </w:rPr>
        <w:instrText>ADDIN CSL_CITATION {"citationItems":[{"id":"ITEM-1","itemData":{"abstract":"Di Indonesia prevalensi scabies pada tahun 2013 yaitu sebanyak 3,9 – 6 kasus. Scabies lebih sering muncul di pesantren dikarenakan pesantren merupakan daerah yang padat hunian. Upaya untuk menangani luka scabies yaitu dapat dilakukan dengan cara memberikan  skin care  dan gel  aloevera.  Penelitian ini bertujuan untuk mengetahui pengaruh  skin care  dan gel  aloevera  terhadap penyembuhan luka scabies pada remaja di pondok pesantren Aziziyyah Ngaliyan. Rancangan penelitian ini menggunakan  quasy experimental  dengan desain penelitian  pretest-posttest with control group.  Jumlah sampel pada penelitian ini sebanyak 36 responden dengan tehnik pengambilan sampel menggunakan  total sampling.  Uji statistik yang digunakan adalah uji  Marginal Homogeinity  dan dilanjutkan dengan uji beda  Mann-Whitney.  Hasil penelitian menunjukkan bahwa  skin care  dan gel  aloevera  terbukti berpengaruh terhadap penyembuhan luka scabies dengan  p value  0,001. Berdasarkan observasi pada kelompok intervensi sebelum diberikan  skin care  dan gel  aloevera  terdapat 16 responden dalam tahap penyembuhan luka tidak sembuh dan 2 responden sembuh tidak sempurna. Setelah diberikan  skin care  dan gel  aloevera  17 responden sembuh sempurna dan 1 responden sembuh tidak sempurna. Sedangkan kelompok kontrol pada  pretest  14 responden tidak sembuh dan 4 responden sembuh tidak sempurna dan pada pengukuran  posttest  14 responden tidak sembuh dan 4 responden sembuh tidak sempurna. Hasil analisis dengan uji  Mann-Whitney  menunjukkan bahwa ada perbedaan yang signifikan terhadap penyembuhan luka scabies pada remaja antara kelompok intervensi dan kelompok kontrol di pondok pesantren Aziziyyah Ngaliyan dengan  p value  0,001. Rekomendasi hasil penelitian ini adalah agar  skin care  dan gel  aloevera  dapat diaplikasikan sebagai intervensi keperawatan mandiri untuk membantu tahap penyembuhan luka scabies.","author":[{"dropping-particle":"","family":"Aqidah","given":"Nurul","non-dropping-particle":"","parse-names":false,"suffix":""},{"dropping-particle":"","family":"Nuraeni","given":"Asti","non-dropping-particle":"","parse-names":false,"suffix":""},{"dropping-particle":"","family":"Supriyono","given":"Mamat","non-dropping-particle":"","parse-names":false,"suffix":""},{"dropping-particle":"","family":"Program","given":"Alumni","non-dropping-particle":"","parse-names":false,"suffix":""},{"dropping-particle":"","family":"S1","given":"Studi","non-dropping-particle":"","parse-names":false,"suffix":""},{"dropping-particle":"","family":"Stikes","given":"Ilmu Keperawatan","non-dropping-particle":"","parse-names":false,"suffix":""},{"dropping-particle":"","family":"Semarang","given":"Telogorejo","non-dropping-particle":"","parse-names":false,"suffix":""},{"dropping-particle":"","family":"Program","given":"Dosen","non-dropping-particle":"","parse-names":false,"suffix":""},{"dropping-particle":"","family":"Kesehatan","given":"Epidemiolog","non-dropping-particle":"","parse-names":false,"suffix":""},{"dropping-particle":"","family":"Semarang","given":"Dkk","non-dropping-particle":"","parse-names":false,"suffix":""}],"container-title":"Karya Ilmiah","id":"ITEM-1","issue":"1","issued":{"date-parts":[["2017"]]},"page":"1-15","title":"Pengaruh Skin Care Dan Gel Aloevera Terhadap Penyembuhan Luka Scabies Pada Remaja Di Pondok Pesantren Aziziyyah Ngaliyan","type":"article-journal","volume":"6"},"uris":["http://www.mendeley.com/documents/?uuid=30c3e5b7-4d5d-4ab1-92e4-7ea8df75182d"]}],"mendeley":{"formattedCitation":"(Aqidah et al., 2017)","plainTextFormattedCitation":"(Aqidah et al., 2017)","previouslyFormattedCitation":"(Aqidah et al., 2017)"},"properties":{"noteIndex":0},"schema":"https://github.com/citation-style-language/schema/raw/master/csl-citation.json"}</w:instrText>
      </w:r>
      <w:r>
        <w:rPr>
          <w:szCs w:val="24"/>
        </w:rPr>
        <w:fldChar w:fldCharType="separate"/>
      </w:r>
      <w:r w:rsidRPr="004B5D77">
        <w:rPr>
          <w:noProof/>
          <w:szCs w:val="24"/>
        </w:rPr>
        <w:t>(Aqidah et al., 2017)</w:t>
      </w:r>
      <w:r>
        <w:rPr>
          <w:szCs w:val="24"/>
        </w:rPr>
        <w:fldChar w:fldCharType="end"/>
      </w:r>
      <w:r w:rsidR="00AE0FB1">
        <w:rPr>
          <w:szCs w:val="24"/>
        </w:rPr>
        <w:t xml:space="preserve">. </w:t>
      </w:r>
      <w:r w:rsidR="00A215FD">
        <w:rPr>
          <w:i/>
          <w:iCs/>
          <w:szCs w:val="24"/>
        </w:rPr>
        <w:t xml:space="preserve">Aloevera </w:t>
      </w:r>
      <w:r w:rsidR="00AE0FB1">
        <w:rPr>
          <w:szCs w:val="24"/>
        </w:rPr>
        <w:t xml:space="preserve">mengandung senyawa antrakuinon yang </w:t>
      </w:r>
      <w:r w:rsidR="00A215FD">
        <w:rPr>
          <w:szCs w:val="24"/>
        </w:rPr>
        <w:t>berfungsi</w:t>
      </w:r>
      <w:r w:rsidR="00AE0FB1">
        <w:rPr>
          <w:szCs w:val="24"/>
        </w:rPr>
        <w:t xml:space="preserve"> sebagai antibiotik, saponin untuk membunuh kuman, dan </w:t>
      </w:r>
      <w:r w:rsidR="00AE0FB1" w:rsidRPr="00AE0FB1">
        <w:rPr>
          <w:i/>
          <w:iCs/>
          <w:szCs w:val="24"/>
        </w:rPr>
        <w:t>flavonoid</w:t>
      </w:r>
      <w:r w:rsidR="00AE0FB1">
        <w:rPr>
          <w:szCs w:val="24"/>
        </w:rPr>
        <w:t xml:space="preserve"> untuk menghilangkan rasa sakit dan aktivitas antiparasit seperti tungau </w:t>
      </w:r>
      <w:r w:rsidR="00AE0FB1">
        <w:rPr>
          <w:i/>
          <w:iCs/>
          <w:szCs w:val="24"/>
        </w:rPr>
        <w:t xml:space="preserve">Sarcoptes scabiei </w:t>
      </w:r>
      <w:r w:rsidR="00AE0FB1">
        <w:rPr>
          <w:i/>
          <w:iCs/>
          <w:szCs w:val="24"/>
        </w:rPr>
        <w:fldChar w:fldCharType="begin" w:fldLock="1"/>
      </w:r>
      <w:r w:rsidR="0097674E">
        <w:rPr>
          <w:i/>
          <w:iCs/>
          <w:szCs w:val="24"/>
        </w:rPr>
        <w:instrText>ADDIN CSL_CITATION {"citationItems":[{"id":"ITEM-1","itemData":{"author":[{"dropping-particle":"","family":"Pambudi","given":"Bima Setyo","non-dropping-particle":"","parse-names":false,"suffix":""},{"dropping-particle":"","family":"Susanti","given":"Erna","non-dropping-particle":"","parse-names":false,"suffix":""}],"id":"ITEM-1","issued":{"date-parts":[["2018"]]},"page":"1-11","title":"Evaluasi Mutu Fisik Lotion Ekstrak Lidah Buaya (Aloe vera) Sebagai Antiskabies","type":"article-journal"},"uris":["http://www.mendeley.com/documents/?uuid=ad82e80c-7407-4a57-9621-9619836b61cf"]}],"mendeley":{"formattedCitation":"(Pambudi &amp; Susanti, 2018)","plainTextFormattedCitation":"(Pambudi &amp; Susanti, 2018)","previouslyFormattedCitation":"(Pambudi &amp; Susanti, 2018)"},"properties":{"noteIndex":0},"schema":"https://github.com/citation-style-language/schema/raw/master/csl-citation.json"}</w:instrText>
      </w:r>
      <w:r w:rsidR="00AE0FB1">
        <w:rPr>
          <w:i/>
          <w:iCs/>
          <w:szCs w:val="24"/>
        </w:rPr>
        <w:fldChar w:fldCharType="separate"/>
      </w:r>
      <w:r w:rsidR="00AE0FB1" w:rsidRPr="00AE0FB1">
        <w:rPr>
          <w:iCs/>
          <w:noProof/>
          <w:szCs w:val="24"/>
        </w:rPr>
        <w:t>(Pambudi &amp; Susanti, 2018)</w:t>
      </w:r>
      <w:r w:rsidR="00AE0FB1">
        <w:rPr>
          <w:i/>
          <w:iCs/>
          <w:szCs w:val="24"/>
        </w:rPr>
        <w:fldChar w:fldCharType="end"/>
      </w:r>
      <w:r w:rsidR="00AE0FB1">
        <w:rPr>
          <w:szCs w:val="24"/>
        </w:rPr>
        <w:t xml:space="preserve">. </w:t>
      </w:r>
    </w:p>
    <w:p w14:paraId="78AF343A" w14:textId="21241D0F" w:rsidR="007F6A06" w:rsidRDefault="007F6A06" w:rsidP="001A67AD">
      <w:pPr>
        <w:tabs>
          <w:tab w:val="left" w:pos="851"/>
        </w:tabs>
        <w:spacing w:after="0" w:line="276" w:lineRule="auto"/>
        <w:jc w:val="both"/>
        <w:rPr>
          <w:szCs w:val="24"/>
        </w:rPr>
      </w:pPr>
      <w:r>
        <w:rPr>
          <w:szCs w:val="24"/>
        </w:rPr>
        <w:t xml:space="preserve">        Penelitian yang dilakukan </w:t>
      </w:r>
      <w:r w:rsidRPr="006C22C2">
        <w:rPr>
          <w:szCs w:val="24"/>
        </w:rPr>
        <w:t>penelitian yang dilakukan oleh</w:t>
      </w:r>
      <w:r>
        <w:rPr>
          <w:szCs w:val="24"/>
        </w:rPr>
        <w:t xml:space="preserve"> </w:t>
      </w:r>
      <w:r w:rsidRPr="008E500C">
        <w:rPr>
          <w:szCs w:val="24"/>
        </w:rPr>
        <w:t xml:space="preserve">Aqidah dkk (2018) tentang pengaruh </w:t>
      </w:r>
      <w:r w:rsidRPr="008E500C">
        <w:rPr>
          <w:i/>
          <w:iCs/>
          <w:szCs w:val="24"/>
        </w:rPr>
        <w:t>skin care</w:t>
      </w:r>
      <w:r w:rsidRPr="008E500C">
        <w:rPr>
          <w:szCs w:val="24"/>
        </w:rPr>
        <w:t xml:space="preserve"> </w:t>
      </w:r>
      <w:r w:rsidRPr="008E500C">
        <w:rPr>
          <w:szCs w:val="24"/>
        </w:rPr>
        <w:t xml:space="preserve">dan </w:t>
      </w:r>
      <w:r w:rsidRPr="008E500C">
        <w:rPr>
          <w:i/>
          <w:iCs/>
          <w:szCs w:val="24"/>
        </w:rPr>
        <w:t>gel aloevera</w:t>
      </w:r>
      <w:r w:rsidRPr="008E500C">
        <w:rPr>
          <w:szCs w:val="24"/>
        </w:rPr>
        <w:t xml:space="preserve"> terhadap penyembuhan luka skabies pada remaja di pondok pesantren Aziziyyah Ngaliyan, didapatkan </w:t>
      </w:r>
      <w:r>
        <w:rPr>
          <w:szCs w:val="24"/>
        </w:rPr>
        <w:t xml:space="preserve">hasil bahwa </w:t>
      </w:r>
      <w:r>
        <w:t xml:space="preserve">pemberian </w:t>
      </w:r>
      <w:r w:rsidRPr="00684BA3">
        <w:rPr>
          <w:i/>
          <w:iCs/>
        </w:rPr>
        <w:t xml:space="preserve">skin care </w:t>
      </w:r>
      <w:r>
        <w:t xml:space="preserve">dan </w:t>
      </w:r>
      <w:r w:rsidRPr="00684BA3">
        <w:rPr>
          <w:i/>
          <w:iCs/>
        </w:rPr>
        <w:t>gel aloevera</w:t>
      </w:r>
      <w:r>
        <w:t xml:space="preserve"> dapat meningkatkan penyembuhan luka </w:t>
      </w:r>
      <w:r w:rsidRPr="00684BA3">
        <w:rPr>
          <w:i/>
          <w:iCs/>
        </w:rPr>
        <w:t>scabies</w:t>
      </w:r>
      <w:r>
        <w:t xml:space="preserve"> didapatkan data pada kelompok </w:t>
      </w:r>
      <w:r w:rsidRPr="00684BA3">
        <w:rPr>
          <w:i/>
          <w:iCs/>
        </w:rPr>
        <w:t>pre-post</w:t>
      </w:r>
      <w:r>
        <w:t xml:space="preserve"> kontrol nilai </w:t>
      </w:r>
      <w:r w:rsidRPr="00684BA3">
        <w:rPr>
          <w:i/>
          <w:iCs/>
        </w:rPr>
        <w:t>Mean Rank</w:t>
      </w:r>
      <w:r>
        <w:t xml:space="preserve"> 9,50 dan nilai </w:t>
      </w:r>
      <w:r w:rsidRPr="00684BA3">
        <w:rPr>
          <w:i/>
          <w:iCs/>
        </w:rPr>
        <w:t>Sum of Ranks</w:t>
      </w:r>
      <w:r>
        <w:t xml:space="preserve"> 171,00. Sedangkan pada kelompok </w:t>
      </w:r>
      <w:r w:rsidRPr="00684BA3">
        <w:rPr>
          <w:i/>
          <w:iCs/>
        </w:rPr>
        <w:t>pre-post</w:t>
      </w:r>
      <w:r>
        <w:t xml:space="preserve"> intervensi hasil </w:t>
      </w:r>
      <w:r w:rsidRPr="00684BA3">
        <w:rPr>
          <w:i/>
          <w:iCs/>
        </w:rPr>
        <w:t>Mean Rank</w:t>
      </w:r>
      <w:r>
        <w:t xml:space="preserve"> 27,50 dan nilai </w:t>
      </w:r>
      <w:r w:rsidRPr="00684BA3">
        <w:rPr>
          <w:i/>
          <w:iCs/>
        </w:rPr>
        <w:t>Sum of Ranks</w:t>
      </w:r>
      <w:r>
        <w:t xml:space="preserve"> 495,00 dengan nilai p value 0,001 artinya ada perbedaan yang signifikan terhadap penyembuhan luka skabies pada remaja antara kelompok intervensi dan kelompok kontrol di pondok pesantren Aziziyyah Ngaliyan</w:t>
      </w:r>
    </w:p>
    <w:p w14:paraId="0606700C" w14:textId="4A8E563C" w:rsidR="00D50445" w:rsidRDefault="00AE0FB1" w:rsidP="001A67AD">
      <w:pPr>
        <w:tabs>
          <w:tab w:val="left" w:pos="851"/>
        </w:tabs>
        <w:spacing w:after="0" w:line="276" w:lineRule="auto"/>
        <w:jc w:val="both"/>
        <w:rPr>
          <w:szCs w:val="24"/>
        </w:rPr>
      </w:pPr>
      <w:r>
        <w:rPr>
          <w:szCs w:val="24"/>
        </w:rPr>
        <w:t xml:space="preserve">       Tujuan penelitian ini adalah untuk menguraikan penyakit skabies dan masalah gangguan integritas kulit serta mengetahui efektifitas pemberian </w:t>
      </w:r>
      <w:r>
        <w:rPr>
          <w:i/>
          <w:iCs/>
          <w:szCs w:val="24"/>
        </w:rPr>
        <w:t xml:space="preserve">gel aloevera </w:t>
      </w:r>
      <w:r>
        <w:rPr>
          <w:szCs w:val="24"/>
        </w:rPr>
        <w:t xml:space="preserve"> pada penderita skabies dengan</w:t>
      </w:r>
      <w:r w:rsidR="00CC217C">
        <w:rPr>
          <w:szCs w:val="24"/>
        </w:rPr>
        <w:t xml:space="preserve"> </w:t>
      </w:r>
      <w:r>
        <w:rPr>
          <w:szCs w:val="24"/>
        </w:rPr>
        <w:t xml:space="preserve">masalah keperawatan gangguan integritas kulit. </w:t>
      </w:r>
    </w:p>
    <w:p w14:paraId="325C3D46" w14:textId="2ACD089F" w:rsidR="00D50445" w:rsidRPr="0008126A" w:rsidRDefault="0059705F" w:rsidP="001A67AD">
      <w:pPr>
        <w:spacing w:before="240" w:line="240" w:lineRule="auto"/>
        <w:jc w:val="both"/>
        <w:rPr>
          <w:b/>
          <w:bCs/>
          <w:szCs w:val="24"/>
        </w:rPr>
      </w:pPr>
      <w:r w:rsidRPr="0008126A">
        <w:rPr>
          <w:b/>
          <w:bCs/>
          <w:szCs w:val="24"/>
        </w:rPr>
        <w:t xml:space="preserve">METODE PENELITIAN </w:t>
      </w:r>
      <w:r w:rsidR="001A67AD">
        <w:rPr>
          <w:b/>
          <w:bCs/>
          <w:szCs w:val="24"/>
        </w:rPr>
        <w:t xml:space="preserve"> </w:t>
      </w:r>
    </w:p>
    <w:p w14:paraId="220151CD" w14:textId="70F96F0A" w:rsidR="0059705F" w:rsidRDefault="001A67AD" w:rsidP="001A67AD">
      <w:pPr>
        <w:spacing w:after="0" w:line="276" w:lineRule="auto"/>
        <w:jc w:val="both"/>
        <w:rPr>
          <w:szCs w:val="24"/>
        </w:rPr>
      </w:pPr>
      <w:r>
        <w:rPr>
          <w:szCs w:val="24"/>
        </w:rPr>
        <w:t xml:space="preserve">       </w:t>
      </w:r>
      <w:r w:rsidR="00A45005" w:rsidRPr="004D472E">
        <w:rPr>
          <w:szCs w:val="24"/>
        </w:rPr>
        <w:t>Karya tulis ilmiah ini penulis menggunakan studi kasus dengan metode deskriptif kulaitatif</w:t>
      </w:r>
      <w:r w:rsidR="00A45005">
        <w:rPr>
          <w:szCs w:val="24"/>
        </w:rPr>
        <w:t xml:space="preserve">. </w:t>
      </w:r>
      <w:r w:rsidR="00CC217C">
        <w:rPr>
          <w:szCs w:val="24"/>
        </w:rPr>
        <w:t>Subjek penelitian ini adalah 2 responden yang menderita skabies dengan masalah keperawatan gangguan integritas kulit untuk mengatasi integritas kulit dengan kriteria inklusi responden menderita skabies, merupakan santri di pondok pesantren salafiyah tawangsari, berusia 15-25 tahun, dan bersedia menjadi responden studi kasus.</w:t>
      </w:r>
    </w:p>
    <w:p w14:paraId="074620D4" w14:textId="73D47188" w:rsidR="0097674E" w:rsidRDefault="0097674E" w:rsidP="001A67AD">
      <w:pPr>
        <w:tabs>
          <w:tab w:val="left" w:pos="851"/>
        </w:tabs>
        <w:spacing w:after="0" w:line="276" w:lineRule="auto"/>
        <w:jc w:val="both"/>
      </w:pPr>
      <w:r>
        <w:rPr>
          <w:szCs w:val="24"/>
        </w:rPr>
        <w:t xml:space="preserve">       </w:t>
      </w:r>
      <w:r w:rsidR="00CC217C">
        <w:rPr>
          <w:szCs w:val="24"/>
        </w:rPr>
        <w:t xml:space="preserve">Data didapatkan dari wawancara, kuesioner dan observasi kepada responden.  </w:t>
      </w:r>
      <w:r>
        <w:rPr>
          <w:szCs w:val="24"/>
        </w:rPr>
        <w:t xml:space="preserve">Klien dengan skabies diberikan lembar kuesioner selanjutnya </w:t>
      </w:r>
      <w:r>
        <w:rPr>
          <w:szCs w:val="24"/>
        </w:rPr>
        <w:lastRenderedPageBreak/>
        <w:t xml:space="preserve">dilakukan pengkajian tentang masalah gangguan integritas kulit. Setelah itu klien dijelaskan tentang tindakan pemberian </w:t>
      </w:r>
      <w:r>
        <w:rPr>
          <w:i/>
          <w:iCs/>
          <w:szCs w:val="24"/>
        </w:rPr>
        <w:t>gel aloevera</w:t>
      </w:r>
      <w:r>
        <w:rPr>
          <w:szCs w:val="24"/>
        </w:rPr>
        <w:t xml:space="preserve"> dan mengisi lembar persetujuan menjadi subjek studi kasus. Pemberian </w:t>
      </w:r>
      <w:r>
        <w:rPr>
          <w:i/>
          <w:iCs/>
          <w:szCs w:val="24"/>
        </w:rPr>
        <w:t xml:space="preserve">gel aloevera </w:t>
      </w:r>
      <w:r>
        <w:rPr>
          <w:szCs w:val="24"/>
        </w:rPr>
        <w:t xml:space="preserve">dilakukan dengan cara </w:t>
      </w:r>
      <w:r w:rsidR="00A215FD">
        <w:rPr>
          <w:szCs w:val="24"/>
        </w:rPr>
        <w:t>mencuci</w:t>
      </w:r>
      <w:r>
        <w:rPr>
          <w:szCs w:val="24"/>
        </w:rPr>
        <w:t xml:space="preserve"> bagian tubuh yang terkena skabies menggunakan air keran dan sabun antiseptik, tetapi tidak </w:t>
      </w:r>
      <w:r w:rsidR="00492AF5">
        <w:rPr>
          <w:szCs w:val="24"/>
        </w:rPr>
        <w:t xml:space="preserve">disarankan dengan air </w:t>
      </w:r>
      <w:r>
        <w:rPr>
          <w:szCs w:val="24"/>
        </w:rPr>
        <w:t xml:space="preserve">panas atau hangat karena dapat membuat kulit menjadi kering dan gatal. Kemudian berikan </w:t>
      </w:r>
      <w:r>
        <w:rPr>
          <w:i/>
          <w:iCs/>
          <w:szCs w:val="24"/>
        </w:rPr>
        <w:t>gel aloevera</w:t>
      </w:r>
      <w:r>
        <w:rPr>
          <w:szCs w:val="24"/>
        </w:rPr>
        <w:t xml:space="preserve"> pada bagian yang terkena skabies. </w:t>
      </w:r>
      <w:r>
        <w:rPr>
          <w:i/>
          <w:iCs/>
          <w:szCs w:val="24"/>
        </w:rPr>
        <w:t xml:space="preserve">Gel </w:t>
      </w:r>
      <w:r>
        <w:rPr>
          <w:szCs w:val="24"/>
        </w:rPr>
        <w:t xml:space="preserve">lidah buaya </w:t>
      </w:r>
      <w:r w:rsidR="00A215FD">
        <w:rPr>
          <w:szCs w:val="24"/>
        </w:rPr>
        <w:t>dapat</w:t>
      </w:r>
      <w:r>
        <w:rPr>
          <w:szCs w:val="24"/>
        </w:rPr>
        <w:t xml:space="preserve"> </w:t>
      </w:r>
      <w:r w:rsidR="00A215FD">
        <w:rPr>
          <w:szCs w:val="24"/>
        </w:rPr>
        <w:t>dioleskan</w:t>
      </w:r>
      <w:r>
        <w:rPr>
          <w:szCs w:val="24"/>
        </w:rPr>
        <w:t xml:space="preserve"> pada kulit yang </w:t>
      </w:r>
      <w:r w:rsidR="00A215FD">
        <w:rPr>
          <w:szCs w:val="24"/>
        </w:rPr>
        <w:t>mengalami</w:t>
      </w:r>
      <w:r>
        <w:rPr>
          <w:szCs w:val="24"/>
        </w:rPr>
        <w:t xml:space="preserve"> luka, gatal, peradangan serta nyeri</w:t>
      </w:r>
      <w:r w:rsidR="00A215FD">
        <w:rPr>
          <w:szCs w:val="24"/>
        </w:rPr>
        <w:t>,</w:t>
      </w:r>
      <w:r>
        <w:rPr>
          <w:szCs w:val="24"/>
        </w:rPr>
        <w:t xml:space="preserve"> </w:t>
      </w:r>
      <w:r w:rsidR="00A215FD">
        <w:rPr>
          <w:szCs w:val="24"/>
        </w:rPr>
        <w:t xml:space="preserve">dengan dioleskan </w:t>
      </w:r>
      <w:r>
        <w:rPr>
          <w:i/>
          <w:iCs/>
          <w:szCs w:val="24"/>
        </w:rPr>
        <w:t xml:space="preserve">gel </w:t>
      </w:r>
      <w:r>
        <w:rPr>
          <w:szCs w:val="24"/>
        </w:rPr>
        <w:t xml:space="preserve">lidah buaya selama 15 menit agar </w:t>
      </w:r>
      <w:r>
        <w:rPr>
          <w:i/>
          <w:iCs/>
          <w:szCs w:val="24"/>
        </w:rPr>
        <w:t xml:space="preserve">gel </w:t>
      </w:r>
      <w:r>
        <w:rPr>
          <w:szCs w:val="24"/>
        </w:rPr>
        <w:t>meresap ke dalam kulit. Bilas kulit yang terkena skabies dengan air bersih dan keringkan dengan tisu</w:t>
      </w:r>
      <w:r w:rsidR="00B87699">
        <w:rPr>
          <w:szCs w:val="24"/>
        </w:rPr>
        <w:t>. Tindakan ini dilakukan sebayak dua kali sehari</w:t>
      </w:r>
      <w:r>
        <w:rPr>
          <w:szCs w:val="24"/>
        </w:rPr>
        <w:t xml:space="preserve"> </w:t>
      </w:r>
      <w:r>
        <w:rPr>
          <w:szCs w:val="24"/>
        </w:rPr>
        <w:fldChar w:fldCharType="begin" w:fldLock="1"/>
      </w:r>
      <w:r>
        <w:rPr>
          <w:szCs w:val="24"/>
        </w:rPr>
        <w:instrText>ADDIN CSL_CITATION {"citationItems":[{"id":"ITEM-1","itemData":{"author":[{"dropping-particle":"","family":"Kibret","given":"B.","non-dropping-particle":"","parse-names":false,"suffix":""},{"dropping-particle":"","family":"Alemayehu","given":"I.","non-dropping-particle":"","parse-names":false,"suffix":""},{"dropping-particle":"","family":"Endale","given":"M.","non-dropping-particle":"","parse-names":false,"suffix":""},{"dropping-particle":"","family":"Asegu","given":"D.","non-dropping-particle":"","parse-names":false,"suffix":""}],"container-title":"Advances in Life Science and Technology","id":"ITEM-1","issue":"August","issued":{"date-parts":[["2018"]]},"page":"22-28","title":"Comparative Study of the Antibacterial Activity of Leaves of Croton macrostachyus and Aloe vera","type":"article-journal","volume":"54"},"uris":["http://www.mendeley.com/documents/?uuid=e4ecbbb1-da00-4ff0-aaee-9326b26c344a"]}],"mendeley":{"formattedCitation":"(Kibret et al., 2018)","plainTextFormattedCitation":"(Kibret et al., 2018)","previouslyFormattedCitation":"(Kibret et al., 2018)"},"properties":{"noteIndex":0},"schema":"https://github.com/citation-style-language/schema/raw/master/csl-citation.json"}</w:instrText>
      </w:r>
      <w:r>
        <w:rPr>
          <w:szCs w:val="24"/>
        </w:rPr>
        <w:fldChar w:fldCharType="separate"/>
      </w:r>
      <w:r w:rsidRPr="0097674E">
        <w:rPr>
          <w:noProof/>
          <w:szCs w:val="24"/>
        </w:rPr>
        <w:t>(Kibret et al., 2018)</w:t>
      </w:r>
      <w:r>
        <w:rPr>
          <w:szCs w:val="24"/>
        </w:rPr>
        <w:fldChar w:fldCharType="end"/>
      </w:r>
      <w:r>
        <w:rPr>
          <w:szCs w:val="24"/>
        </w:rPr>
        <w:t xml:space="preserve"> dan (</w:t>
      </w:r>
      <w:r w:rsidRPr="004D472E">
        <w:t>Muttaqin &amp; Sari, 2011, hlm.152)</w:t>
      </w:r>
      <w:r>
        <w:t xml:space="preserve"> dalam </w:t>
      </w:r>
      <w:r>
        <w:fldChar w:fldCharType="begin" w:fldLock="1"/>
      </w:r>
      <w:r w:rsidR="00B87699">
        <w:instrText>ADDIN CSL_CITATION {"citationItems":[{"id":"ITEM-1","itemData":{"author":[{"dropping-particle":"","family":"Kriselly","given":"Viola","non-dropping-particle":"","parse-names":false,"suffix":""}],"id":"ITEM-1","issued":{"date-parts":[["2022"]]},"title":"Asuhan Keperawatan Pemenuhan Kebutuhsn Rasa Nyaman pada Anggota Keluarga Tn. M dengan Scabies di Wilayah Kerja Puskesmas Jembatan Kecil Kota Bengkulu Tahun 2022","type":"article-journal"},"uris":["http://www.mendeley.com/documents/?uuid=e3ec6891-cf67-4f38-89df-e31d5b4413bd"]}],"mendeley":{"formattedCitation":"(Kriselly, 2022)","plainTextFormattedCitation":"(Kriselly, 2022)","previouslyFormattedCitation":"(Kriselly, 2022)"},"properties":{"noteIndex":0},"schema":"https://github.com/citation-style-language/schema/raw/master/csl-citation.json"}</w:instrText>
      </w:r>
      <w:r>
        <w:fldChar w:fldCharType="separate"/>
      </w:r>
      <w:r w:rsidRPr="0097674E">
        <w:rPr>
          <w:noProof/>
        </w:rPr>
        <w:t>(Kriselly, 2022)</w:t>
      </w:r>
      <w:r>
        <w:fldChar w:fldCharType="end"/>
      </w:r>
      <w:r>
        <w:t xml:space="preserve">. </w:t>
      </w:r>
      <w:r w:rsidR="00B87699">
        <w:t xml:space="preserve"> Evaluasi penyembuhan luka dilakukan setelah 3 hari pemberian intervensi </w:t>
      </w:r>
      <w:r w:rsidR="00B87699">
        <w:fldChar w:fldCharType="begin" w:fldLock="1"/>
      </w:r>
      <w:r w:rsidR="00B577FD">
        <w:instrText>ADDIN CSL_CITATION {"citationItems":[{"id":"ITEM-1","itemData":{"author":[{"dropping-particle":"","family":"Anna","given":"Theodora","non-dropping-particle":"","parse-names":false,"suffix":""},{"dropping-particle":"","family":"Sukarni","given":"","non-dropping-particle":"","parse-names":false,"suffix":""},{"dropping-particle":"","family":"Yulanda","given":"Nita","non-dropping-particle":"","parse-names":false,"suffix":""}],"id":"ITEM-1","issued":{"date-parts":[["2022"]]},"page":"1-8","title":"Pengaruh Lidah Buaya (Aloe Vera) Terhadap Penyembuhan Luka : Literature Riview","type":"article-journal"},"uris":["http://www.mendeley.com/documents/?uuid=2230937b-e39b-4033-8015-2130a63872c3"]}],"mendeley":{"formattedCitation":"(Anna et al., 2022)","plainTextFormattedCitation":"(Anna et al., 2022)","previouslyFormattedCitation":"(Anna et al., 2022)"},"properties":{"noteIndex":0},"schema":"https://github.com/citation-style-language/schema/raw/master/csl-citation.json"}</w:instrText>
      </w:r>
      <w:r w:rsidR="00B87699">
        <w:fldChar w:fldCharType="separate"/>
      </w:r>
      <w:r w:rsidR="00B87699" w:rsidRPr="00B87699">
        <w:rPr>
          <w:noProof/>
        </w:rPr>
        <w:t>(Anna et al., 2022)</w:t>
      </w:r>
      <w:r w:rsidR="00B87699">
        <w:fldChar w:fldCharType="end"/>
      </w:r>
      <w:r w:rsidR="00B87699">
        <w:t xml:space="preserve">. </w:t>
      </w:r>
    </w:p>
    <w:p w14:paraId="238ECA1A" w14:textId="77777777" w:rsidR="00D50445" w:rsidRDefault="00D50445" w:rsidP="00D50445">
      <w:pPr>
        <w:tabs>
          <w:tab w:val="left" w:pos="851"/>
        </w:tabs>
        <w:spacing w:after="0" w:line="240" w:lineRule="auto"/>
        <w:jc w:val="both"/>
      </w:pPr>
    </w:p>
    <w:p w14:paraId="3FF3AE29" w14:textId="4F3D94C0" w:rsidR="00B87699" w:rsidRDefault="00B87699" w:rsidP="00D50445">
      <w:pPr>
        <w:spacing w:line="240" w:lineRule="auto"/>
        <w:jc w:val="both"/>
        <w:rPr>
          <w:b/>
          <w:bCs/>
        </w:rPr>
      </w:pPr>
      <w:r w:rsidRPr="001A67AD">
        <w:rPr>
          <w:b/>
          <w:bCs/>
        </w:rPr>
        <w:t xml:space="preserve">HASIL DAN PEMBAHASAN </w:t>
      </w:r>
    </w:p>
    <w:p w14:paraId="0880720E" w14:textId="22157CBE" w:rsidR="00F17621" w:rsidRPr="001A67AD" w:rsidRDefault="00F17621" w:rsidP="00D50445">
      <w:pPr>
        <w:spacing w:line="240" w:lineRule="auto"/>
        <w:jc w:val="both"/>
        <w:rPr>
          <w:b/>
          <w:bCs/>
        </w:rPr>
      </w:pPr>
      <w:r>
        <w:rPr>
          <w:b/>
          <w:bCs/>
        </w:rPr>
        <w:t>HASIL</w:t>
      </w:r>
    </w:p>
    <w:p w14:paraId="68E8FC7E" w14:textId="5231977F" w:rsidR="0008126A" w:rsidRDefault="00762C75" w:rsidP="001A67AD">
      <w:pPr>
        <w:spacing w:line="276" w:lineRule="auto"/>
        <w:jc w:val="both"/>
      </w:pPr>
      <w:r>
        <w:t xml:space="preserve">       </w:t>
      </w:r>
      <w:r w:rsidR="00B87699">
        <w:t xml:space="preserve">Hasil </w:t>
      </w:r>
      <w:r w:rsidR="001D275D">
        <w:t>pengkajian kedua responden berusia 15 tahun, selain itu kedua responden menderita skabies.</w:t>
      </w:r>
      <w:r w:rsidR="00A45005">
        <w:t xml:space="preserve"> </w:t>
      </w:r>
      <w:r w:rsidR="001D275D">
        <w:t>Kedua responden mengalami keluhan gatal yang memberat pada malam hari</w:t>
      </w:r>
      <w:r w:rsidR="00A45005">
        <w:t xml:space="preserve"> dan</w:t>
      </w:r>
      <w:r w:rsidR="001D275D">
        <w:t xml:space="preserve"> </w:t>
      </w:r>
      <w:r w:rsidR="000E182D">
        <w:t xml:space="preserve">ditemukan lesi pada </w:t>
      </w:r>
      <w:r w:rsidR="00A45005">
        <w:t>kedua tangan</w:t>
      </w:r>
      <w:r w:rsidR="000E182D">
        <w:t xml:space="preserve"> responden. Kedua responden terdapat kemerahan pada daerah sekitar kulit yang terserang skabies serta menyerang orang disekitar</w:t>
      </w:r>
      <w:r w:rsidR="00A45005">
        <w:t xml:space="preserve"> </w:t>
      </w:r>
      <w:r w:rsidR="000E182D">
        <w:t xml:space="preserve">responden. </w:t>
      </w:r>
      <w:r w:rsidR="0070418F">
        <w:t xml:space="preserve">Karakteristik </w:t>
      </w:r>
      <w:r w:rsidR="00854A4C">
        <w:t>skabies pada responden</w:t>
      </w:r>
      <w:r w:rsidR="0070418F">
        <w:t xml:space="preserve"> dapat dilihat pada tabel 4.1</w:t>
      </w:r>
      <w:r w:rsidR="004B7366">
        <w:t>.</w:t>
      </w:r>
    </w:p>
    <w:p w14:paraId="71A2CB9A" w14:textId="7BFB3B0E" w:rsidR="0070418F" w:rsidRDefault="004B7366" w:rsidP="00081770">
      <w:pPr>
        <w:spacing w:line="259" w:lineRule="auto"/>
        <w:jc w:val="center"/>
      </w:pPr>
      <w:r w:rsidRPr="004B7366">
        <w:rPr>
          <w:b/>
        </w:rPr>
        <w:t>Tabel 4.1</w:t>
      </w:r>
      <w:r>
        <w:t xml:space="preserve"> Karakteristik responden </w:t>
      </w:r>
    </w:p>
    <w:tbl>
      <w:tblPr>
        <w:tblStyle w:val="PlainTable2"/>
        <w:tblW w:w="4310" w:type="dxa"/>
        <w:tblBorders>
          <w:top w:val="single" w:sz="4" w:space="0" w:color="auto"/>
          <w:bottom w:val="single" w:sz="4" w:space="0" w:color="auto"/>
          <w:insideH w:val="single" w:sz="4" w:space="0" w:color="auto"/>
        </w:tblBorders>
        <w:tblLook w:val="04A0" w:firstRow="1" w:lastRow="0" w:firstColumn="1" w:lastColumn="0" w:noHBand="0" w:noVBand="1"/>
      </w:tblPr>
      <w:tblGrid>
        <w:gridCol w:w="510"/>
        <w:gridCol w:w="1616"/>
        <w:gridCol w:w="1130"/>
        <w:gridCol w:w="1054"/>
      </w:tblGrid>
      <w:tr w:rsidR="00B338BD" w:rsidRPr="001A67AD" w14:paraId="4C022AB5" w14:textId="77777777" w:rsidTr="00D504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 w:type="dxa"/>
            <w:vMerge w:val="restart"/>
            <w:tcBorders>
              <w:bottom w:val="none" w:sz="0" w:space="0" w:color="auto"/>
            </w:tcBorders>
          </w:tcPr>
          <w:p w14:paraId="104B2074" w14:textId="77777777" w:rsidR="0070418F" w:rsidRPr="001A67AD" w:rsidRDefault="0070418F" w:rsidP="001A67AD">
            <w:pPr>
              <w:spacing w:line="240" w:lineRule="auto"/>
              <w:jc w:val="center"/>
              <w:rPr>
                <w:b w:val="0"/>
                <w:bCs w:val="0"/>
                <w:sz w:val="20"/>
                <w:lang w:eastAsia="x-none"/>
              </w:rPr>
            </w:pPr>
            <w:r w:rsidRPr="001A67AD">
              <w:rPr>
                <w:sz w:val="20"/>
                <w:lang w:eastAsia="x-none"/>
              </w:rPr>
              <w:t>No</w:t>
            </w:r>
          </w:p>
        </w:tc>
        <w:tc>
          <w:tcPr>
            <w:tcW w:w="1616" w:type="dxa"/>
            <w:vMerge w:val="restart"/>
            <w:tcBorders>
              <w:bottom w:val="none" w:sz="0" w:space="0" w:color="auto"/>
            </w:tcBorders>
          </w:tcPr>
          <w:p w14:paraId="2D28B0D3" w14:textId="77777777" w:rsidR="0070418F" w:rsidRPr="001A67AD" w:rsidRDefault="0070418F" w:rsidP="001A67AD">
            <w:pPr>
              <w:spacing w:line="240" w:lineRule="auto"/>
              <w:jc w:val="center"/>
              <w:cnfStyle w:val="100000000000" w:firstRow="1" w:lastRow="0" w:firstColumn="0" w:lastColumn="0" w:oddVBand="0" w:evenVBand="0" w:oddHBand="0" w:evenHBand="0" w:firstRowFirstColumn="0" w:firstRowLastColumn="0" w:lastRowFirstColumn="0" w:lastRowLastColumn="0"/>
              <w:rPr>
                <w:b w:val="0"/>
                <w:bCs w:val="0"/>
                <w:sz w:val="20"/>
                <w:lang w:eastAsia="x-none"/>
              </w:rPr>
            </w:pPr>
            <w:r w:rsidRPr="001A67AD">
              <w:rPr>
                <w:sz w:val="20"/>
                <w:lang w:eastAsia="x-none"/>
              </w:rPr>
              <w:t>Karakteristik</w:t>
            </w:r>
          </w:p>
        </w:tc>
        <w:tc>
          <w:tcPr>
            <w:tcW w:w="1130" w:type="dxa"/>
            <w:tcBorders>
              <w:bottom w:val="none" w:sz="0" w:space="0" w:color="auto"/>
            </w:tcBorders>
          </w:tcPr>
          <w:p w14:paraId="0D14485A" w14:textId="77777777" w:rsidR="0070418F" w:rsidRPr="001A67AD" w:rsidRDefault="0070418F" w:rsidP="001A67AD">
            <w:pPr>
              <w:spacing w:line="240" w:lineRule="auto"/>
              <w:jc w:val="center"/>
              <w:cnfStyle w:val="100000000000" w:firstRow="1" w:lastRow="0" w:firstColumn="0" w:lastColumn="0" w:oddVBand="0" w:evenVBand="0" w:oddHBand="0" w:evenHBand="0" w:firstRowFirstColumn="0" w:firstRowLastColumn="0" w:lastRowFirstColumn="0" w:lastRowLastColumn="0"/>
              <w:rPr>
                <w:b w:val="0"/>
                <w:bCs w:val="0"/>
                <w:sz w:val="20"/>
                <w:lang w:eastAsia="x-none"/>
              </w:rPr>
            </w:pPr>
            <w:r w:rsidRPr="001A67AD">
              <w:rPr>
                <w:sz w:val="20"/>
                <w:lang w:eastAsia="x-none"/>
              </w:rPr>
              <w:t>An. H</w:t>
            </w:r>
          </w:p>
        </w:tc>
        <w:tc>
          <w:tcPr>
            <w:tcW w:w="1054" w:type="dxa"/>
            <w:tcBorders>
              <w:bottom w:val="none" w:sz="0" w:space="0" w:color="auto"/>
            </w:tcBorders>
          </w:tcPr>
          <w:p w14:paraId="5E2852ED" w14:textId="77777777" w:rsidR="0070418F" w:rsidRPr="001A67AD" w:rsidRDefault="0070418F" w:rsidP="001A67AD">
            <w:pPr>
              <w:spacing w:line="240" w:lineRule="auto"/>
              <w:jc w:val="center"/>
              <w:cnfStyle w:val="100000000000" w:firstRow="1" w:lastRow="0" w:firstColumn="0" w:lastColumn="0" w:oddVBand="0" w:evenVBand="0" w:oddHBand="0" w:evenHBand="0" w:firstRowFirstColumn="0" w:firstRowLastColumn="0" w:lastRowFirstColumn="0" w:lastRowLastColumn="0"/>
              <w:rPr>
                <w:b w:val="0"/>
                <w:bCs w:val="0"/>
                <w:sz w:val="20"/>
                <w:lang w:eastAsia="x-none"/>
              </w:rPr>
            </w:pPr>
            <w:r w:rsidRPr="001A67AD">
              <w:rPr>
                <w:sz w:val="20"/>
                <w:lang w:eastAsia="x-none"/>
              </w:rPr>
              <w:t>An. D</w:t>
            </w:r>
          </w:p>
        </w:tc>
      </w:tr>
      <w:tr w:rsidR="00B338BD" w:rsidRPr="001A67AD" w14:paraId="01B7621F" w14:textId="77777777" w:rsidTr="001A67AD">
        <w:trPr>
          <w:cnfStyle w:val="000000100000" w:firstRow="0" w:lastRow="0" w:firstColumn="0" w:lastColumn="0" w:oddVBand="0" w:evenVBand="0" w:oddHBand="1" w:evenHBand="0"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510" w:type="dxa"/>
            <w:vMerge/>
            <w:tcBorders>
              <w:top w:val="none" w:sz="0" w:space="0" w:color="auto"/>
              <w:bottom w:val="none" w:sz="0" w:space="0" w:color="auto"/>
            </w:tcBorders>
          </w:tcPr>
          <w:p w14:paraId="0A2D4F14" w14:textId="77777777" w:rsidR="00B338BD" w:rsidRPr="001A67AD" w:rsidRDefault="00B338BD" w:rsidP="001A67AD">
            <w:pPr>
              <w:spacing w:line="240" w:lineRule="auto"/>
              <w:jc w:val="center"/>
              <w:rPr>
                <w:b w:val="0"/>
                <w:bCs w:val="0"/>
                <w:sz w:val="20"/>
                <w:lang w:eastAsia="x-none"/>
              </w:rPr>
            </w:pPr>
          </w:p>
        </w:tc>
        <w:tc>
          <w:tcPr>
            <w:tcW w:w="1616" w:type="dxa"/>
            <w:vMerge/>
            <w:tcBorders>
              <w:top w:val="none" w:sz="0" w:space="0" w:color="auto"/>
              <w:bottom w:val="none" w:sz="0" w:space="0" w:color="auto"/>
            </w:tcBorders>
          </w:tcPr>
          <w:p w14:paraId="073F6645" w14:textId="77777777" w:rsidR="00B338BD" w:rsidRPr="001A67AD" w:rsidRDefault="00B338BD" w:rsidP="001A67AD">
            <w:pPr>
              <w:spacing w:line="240" w:lineRule="auto"/>
              <w:jc w:val="center"/>
              <w:cnfStyle w:val="000000100000" w:firstRow="0" w:lastRow="0" w:firstColumn="0" w:lastColumn="0" w:oddVBand="0" w:evenVBand="0" w:oddHBand="1" w:evenHBand="0" w:firstRowFirstColumn="0" w:firstRowLastColumn="0" w:lastRowFirstColumn="0" w:lastRowLastColumn="0"/>
              <w:rPr>
                <w:b/>
                <w:bCs/>
                <w:sz w:val="20"/>
                <w:lang w:eastAsia="x-none"/>
              </w:rPr>
            </w:pPr>
          </w:p>
        </w:tc>
        <w:tc>
          <w:tcPr>
            <w:tcW w:w="1130" w:type="dxa"/>
            <w:tcBorders>
              <w:top w:val="none" w:sz="0" w:space="0" w:color="auto"/>
              <w:bottom w:val="none" w:sz="0" w:space="0" w:color="auto"/>
            </w:tcBorders>
          </w:tcPr>
          <w:p w14:paraId="34C2BA94" w14:textId="77777777" w:rsidR="00B338BD" w:rsidRPr="001A67AD" w:rsidRDefault="00B338BD" w:rsidP="001A67AD">
            <w:pPr>
              <w:spacing w:line="240" w:lineRule="auto"/>
              <w:jc w:val="center"/>
              <w:cnfStyle w:val="000000100000" w:firstRow="0" w:lastRow="0" w:firstColumn="0" w:lastColumn="0" w:oddVBand="0" w:evenVBand="0" w:oddHBand="1" w:evenHBand="0" w:firstRowFirstColumn="0" w:firstRowLastColumn="0" w:lastRowFirstColumn="0" w:lastRowLastColumn="0"/>
              <w:rPr>
                <w:b/>
                <w:bCs/>
                <w:sz w:val="20"/>
                <w:lang w:eastAsia="x-none"/>
              </w:rPr>
            </w:pPr>
            <w:r w:rsidRPr="001A67AD">
              <w:rPr>
                <w:b/>
                <w:bCs/>
                <w:sz w:val="20"/>
                <w:lang w:eastAsia="x-none"/>
              </w:rPr>
              <w:t>Ya</w:t>
            </w:r>
          </w:p>
          <w:p w14:paraId="77679A49" w14:textId="7A266ADB" w:rsidR="00B338BD" w:rsidRPr="001A67AD" w:rsidRDefault="00B338BD" w:rsidP="001A67AD">
            <w:pPr>
              <w:spacing w:line="240" w:lineRule="auto"/>
              <w:jc w:val="center"/>
              <w:cnfStyle w:val="000000100000" w:firstRow="0" w:lastRow="0" w:firstColumn="0" w:lastColumn="0" w:oddVBand="0" w:evenVBand="0" w:oddHBand="1" w:evenHBand="0" w:firstRowFirstColumn="0" w:firstRowLastColumn="0" w:lastRowFirstColumn="0" w:lastRowLastColumn="0"/>
              <w:rPr>
                <w:b/>
                <w:bCs/>
                <w:sz w:val="20"/>
                <w:lang w:eastAsia="x-none"/>
              </w:rPr>
            </w:pPr>
            <w:r w:rsidRPr="001A67AD">
              <w:rPr>
                <w:b/>
                <w:bCs/>
                <w:sz w:val="20"/>
                <w:lang w:val="en-US" w:eastAsia="x-none"/>
              </w:rPr>
              <w:t>/</w:t>
            </w:r>
            <w:r w:rsidRPr="001A67AD">
              <w:rPr>
                <w:b/>
                <w:bCs/>
                <w:sz w:val="20"/>
                <w:lang w:eastAsia="x-none"/>
              </w:rPr>
              <w:t>Tidak</w:t>
            </w:r>
          </w:p>
        </w:tc>
        <w:tc>
          <w:tcPr>
            <w:tcW w:w="1054" w:type="dxa"/>
            <w:tcBorders>
              <w:top w:val="none" w:sz="0" w:space="0" w:color="auto"/>
              <w:bottom w:val="none" w:sz="0" w:space="0" w:color="auto"/>
            </w:tcBorders>
          </w:tcPr>
          <w:p w14:paraId="555FD12D" w14:textId="2EDE59E8" w:rsidR="00B338BD" w:rsidRPr="001A67AD" w:rsidRDefault="00B338BD" w:rsidP="001A67AD">
            <w:pPr>
              <w:spacing w:line="240" w:lineRule="auto"/>
              <w:jc w:val="center"/>
              <w:cnfStyle w:val="000000100000" w:firstRow="0" w:lastRow="0" w:firstColumn="0" w:lastColumn="0" w:oddVBand="0" w:evenVBand="0" w:oddHBand="1" w:evenHBand="0" w:firstRowFirstColumn="0" w:firstRowLastColumn="0" w:lastRowFirstColumn="0" w:lastRowLastColumn="0"/>
              <w:rPr>
                <w:b/>
                <w:bCs/>
                <w:sz w:val="20"/>
                <w:lang w:val="en-US" w:eastAsia="x-none"/>
              </w:rPr>
            </w:pPr>
            <w:r w:rsidRPr="001A67AD">
              <w:rPr>
                <w:b/>
                <w:bCs/>
                <w:sz w:val="20"/>
                <w:lang w:eastAsia="x-none"/>
              </w:rPr>
              <w:t>Ya</w:t>
            </w:r>
            <w:r w:rsidRPr="001A67AD">
              <w:rPr>
                <w:b/>
                <w:bCs/>
                <w:sz w:val="20"/>
                <w:lang w:val="en-US" w:eastAsia="x-none"/>
              </w:rPr>
              <w:t>/</w:t>
            </w:r>
          </w:p>
          <w:p w14:paraId="222BB47A" w14:textId="216FB42C" w:rsidR="00B338BD" w:rsidRPr="001A67AD" w:rsidRDefault="00B338BD" w:rsidP="001A67AD">
            <w:pPr>
              <w:spacing w:line="240" w:lineRule="auto"/>
              <w:jc w:val="center"/>
              <w:cnfStyle w:val="000000100000" w:firstRow="0" w:lastRow="0" w:firstColumn="0" w:lastColumn="0" w:oddVBand="0" w:evenVBand="0" w:oddHBand="1" w:evenHBand="0" w:firstRowFirstColumn="0" w:firstRowLastColumn="0" w:lastRowFirstColumn="0" w:lastRowLastColumn="0"/>
              <w:rPr>
                <w:b/>
                <w:bCs/>
                <w:sz w:val="20"/>
                <w:lang w:eastAsia="x-none"/>
              </w:rPr>
            </w:pPr>
            <w:r w:rsidRPr="001A67AD">
              <w:rPr>
                <w:b/>
                <w:bCs/>
                <w:sz w:val="20"/>
                <w:lang w:eastAsia="x-none"/>
              </w:rPr>
              <w:t>Tidak</w:t>
            </w:r>
          </w:p>
        </w:tc>
      </w:tr>
      <w:tr w:rsidR="00B338BD" w:rsidRPr="001A67AD" w14:paraId="36F40B68" w14:textId="77777777" w:rsidTr="00D50445">
        <w:tc>
          <w:tcPr>
            <w:cnfStyle w:val="001000000000" w:firstRow="0" w:lastRow="0" w:firstColumn="1" w:lastColumn="0" w:oddVBand="0" w:evenVBand="0" w:oddHBand="0" w:evenHBand="0" w:firstRowFirstColumn="0" w:firstRowLastColumn="0" w:lastRowFirstColumn="0" w:lastRowLastColumn="0"/>
            <w:tcW w:w="510" w:type="dxa"/>
          </w:tcPr>
          <w:p w14:paraId="733C02C5" w14:textId="77777777" w:rsidR="00B338BD" w:rsidRPr="001A67AD" w:rsidRDefault="00B338BD" w:rsidP="001A67AD">
            <w:pPr>
              <w:spacing w:line="240" w:lineRule="auto"/>
              <w:rPr>
                <w:sz w:val="20"/>
                <w:lang w:eastAsia="x-none"/>
              </w:rPr>
            </w:pPr>
            <w:r w:rsidRPr="001A67AD">
              <w:rPr>
                <w:sz w:val="20"/>
                <w:lang w:eastAsia="x-none"/>
              </w:rPr>
              <w:t>1</w:t>
            </w:r>
          </w:p>
        </w:tc>
        <w:tc>
          <w:tcPr>
            <w:tcW w:w="1616" w:type="dxa"/>
          </w:tcPr>
          <w:p w14:paraId="604332A8" w14:textId="77777777" w:rsidR="00B338BD" w:rsidRPr="001A67AD" w:rsidRDefault="00B338BD" w:rsidP="001A67AD">
            <w:pPr>
              <w:spacing w:line="240" w:lineRule="auto"/>
              <w:jc w:val="both"/>
              <w:cnfStyle w:val="000000000000" w:firstRow="0" w:lastRow="0" w:firstColumn="0" w:lastColumn="0" w:oddVBand="0" w:evenVBand="0" w:oddHBand="0" w:evenHBand="0" w:firstRowFirstColumn="0" w:firstRowLastColumn="0" w:lastRowFirstColumn="0" w:lastRowLastColumn="0"/>
              <w:rPr>
                <w:sz w:val="20"/>
              </w:rPr>
            </w:pPr>
            <w:r w:rsidRPr="001A67AD">
              <w:rPr>
                <w:sz w:val="20"/>
              </w:rPr>
              <w:t>Apakah klien mengalami gatal pada malam hari?</w:t>
            </w:r>
          </w:p>
        </w:tc>
        <w:tc>
          <w:tcPr>
            <w:tcW w:w="1130" w:type="dxa"/>
          </w:tcPr>
          <w:p w14:paraId="1F0404DB" w14:textId="47B6F4A6" w:rsidR="00B338BD" w:rsidRPr="001A67AD" w:rsidRDefault="00B338BD" w:rsidP="001A67AD">
            <w:pPr>
              <w:spacing w:line="240" w:lineRule="auto"/>
              <w:jc w:val="center"/>
              <w:cnfStyle w:val="000000000000" w:firstRow="0" w:lastRow="0" w:firstColumn="0" w:lastColumn="0" w:oddVBand="0" w:evenVBand="0" w:oddHBand="0" w:evenHBand="0" w:firstRowFirstColumn="0" w:firstRowLastColumn="0" w:lastRowFirstColumn="0" w:lastRowLastColumn="0"/>
              <w:rPr>
                <w:sz w:val="20"/>
                <w:lang w:val="en-US" w:eastAsia="x-none"/>
              </w:rPr>
            </w:pPr>
            <w:r w:rsidRPr="001A67AD">
              <w:rPr>
                <w:sz w:val="20"/>
                <w:lang w:val="en-US" w:eastAsia="x-none"/>
              </w:rPr>
              <w:t>Ya</w:t>
            </w:r>
          </w:p>
        </w:tc>
        <w:tc>
          <w:tcPr>
            <w:tcW w:w="1054" w:type="dxa"/>
          </w:tcPr>
          <w:p w14:paraId="08E0E669" w14:textId="50D45141" w:rsidR="00B338BD" w:rsidRPr="001A67AD" w:rsidRDefault="00B338BD" w:rsidP="001A67AD">
            <w:pPr>
              <w:spacing w:line="240" w:lineRule="auto"/>
              <w:jc w:val="center"/>
              <w:cnfStyle w:val="000000000000" w:firstRow="0" w:lastRow="0" w:firstColumn="0" w:lastColumn="0" w:oddVBand="0" w:evenVBand="0" w:oddHBand="0" w:evenHBand="0" w:firstRowFirstColumn="0" w:firstRowLastColumn="0" w:lastRowFirstColumn="0" w:lastRowLastColumn="0"/>
              <w:rPr>
                <w:sz w:val="20"/>
                <w:lang w:val="en-US" w:eastAsia="x-none"/>
              </w:rPr>
            </w:pPr>
            <w:r w:rsidRPr="001A67AD">
              <w:rPr>
                <w:sz w:val="20"/>
                <w:lang w:val="en-US" w:eastAsia="x-none"/>
              </w:rPr>
              <w:t>Ya</w:t>
            </w:r>
          </w:p>
        </w:tc>
      </w:tr>
      <w:tr w:rsidR="00B338BD" w:rsidRPr="001A67AD" w14:paraId="60FC564C" w14:textId="77777777" w:rsidTr="00D504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 w:type="dxa"/>
            <w:tcBorders>
              <w:top w:val="none" w:sz="0" w:space="0" w:color="auto"/>
              <w:bottom w:val="none" w:sz="0" w:space="0" w:color="auto"/>
            </w:tcBorders>
          </w:tcPr>
          <w:p w14:paraId="4B6676A3" w14:textId="77777777" w:rsidR="00B338BD" w:rsidRPr="001A67AD" w:rsidRDefault="00B338BD" w:rsidP="001A67AD">
            <w:pPr>
              <w:spacing w:line="240" w:lineRule="auto"/>
              <w:rPr>
                <w:sz w:val="20"/>
                <w:lang w:eastAsia="x-none"/>
              </w:rPr>
            </w:pPr>
            <w:r w:rsidRPr="001A67AD">
              <w:rPr>
                <w:sz w:val="20"/>
                <w:lang w:eastAsia="x-none"/>
              </w:rPr>
              <w:t>2</w:t>
            </w:r>
          </w:p>
        </w:tc>
        <w:tc>
          <w:tcPr>
            <w:tcW w:w="1616" w:type="dxa"/>
            <w:tcBorders>
              <w:top w:val="none" w:sz="0" w:space="0" w:color="auto"/>
              <w:bottom w:val="none" w:sz="0" w:space="0" w:color="auto"/>
            </w:tcBorders>
          </w:tcPr>
          <w:p w14:paraId="34E22D99" w14:textId="77777777" w:rsidR="00B338BD" w:rsidRPr="001A67AD" w:rsidRDefault="00B338BD" w:rsidP="001A67AD">
            <w:pPr>
              <w:spacing w:line="240" w:lineRule="auto"/>
              <w:jc w:val="both"/>
              <w:cnfStyle w:val="000000100000" w:firstRow="0" w:lastRow="0" w:firstColumn="0" w:lastColumn="0" w:oddVBand="0" w:evenVBand="0" w:oddHBand="1" w:evenHBand="0" w:firstRowFirstColumn="0" w:firstRowLastColumn="0" w:lastRowFirstColumn="0" w:lastRowLastColumn="0"/>
              <w:rPr>
                <w:sz w:val="20"/>
              </w:rPr>
            </w:pPr>
            <w:r w:rsidRPr="001A67AD">
              <w:rPr>
                <w:sz w:val="20"/>
              </w:rPr>
              <w:t>Apakah skabies menyerang sekelompok manusia disekitar klien?</w:t>
            </w:r>
          </w:p>
        </w:tc>
        <w:tc>
          <w:tcPr>
            <w:tcW w:w="1130" w:type="dxa"/>
            <w:tcBorders>
              <w:top w:val="none" w:sz="0" w:space="0" w:color="auto"/>
              <w:bottom w:val="none" w:sz="0" w:space="0" w:color="auto"/>
            </w:tcBorders>
          </w:tcPr>
          <w:p w14:paraId="578C2267" w14:textId="7C3E195B" w:rsidR="00B338BD" w:rsidRPr="001A67AD" w:rsidRDefault="00B338BD" w:rsidP="001A67AD">
            <w:pPr>
              <w:spacing w:line="240" w:lineRule="auto"/>
              <w:jc w:val="center"/>
              <w:cnfStyle w:val="000000100000" w:firstRow="0" w:lastRow="0" w:firstColumn="0" w:lastColumn="0" w:oddVBand="0" w:evenVBand="0" w:oddHBand="1" w:evenHBand="0" w:firstRowFirstColumn="0" w:firstRowLastColumn="0" w:lastRowFirstColumn="0" w:lastRowLastColumn="0"/>
              <w:rPr>
                <w:sz w:val="20"/>
                <w:lang w:val="en-US" w:eastAsia="x-none"/>
              </w:rPr>
            </w:pPr>
            <w:r w:rsidRPr="001A67AD">
              <w:rPr>
                <w:sz w:val="20"/>
                <w:lang w:val="en-US" w:eastAsia="x-none"/>
              </w:rPr>
              <w:t>Ya</w:t>
            </w:r>
          </w:p>
        </w:tc>
        <w:tc>
          <w:tcPr>
            <w:tcW w:w="1054" w:type="dxa"/>
            <w:tcBorders>
              <w:top w:val="none" w:sz="0" w:space="0" w:color="auto"/>
              <w:bottom w:val="none" w:sz="0" w:space="0" w:color="auto"/>
            </w:tcBorders>
          </w:tcPr>
          <w:p w14:paraId="363D1932" w14:textId="755FA3BA" w:rsidR="00B338BD" w:rsidRPr="001A67AD" w:rsidRDefault="00B338BD" w:rsidP="001A67AD">
            <w:pPr>
              <w:spacing w:line="240" w:lineRule="auto"/>
              <w:jc w:val="center"/>
              <w:cnfStyle w:val="000000100000" w:firstRow="0" w:lastRow="0" w:firstColumn="0" w:lastColumn="0" w:oddVBand="0" w:evenVBand="0" w:oddHBand="1" w:evenHBand="0" w:firstRowFirstColumn="0" w:firstRowLastColumn="0" w:lastRowFirstColumn="0" w:lastRowLastColumn="0"/>
              <w:rPr>
                <w:sz w:val="20"/>
                <w:lang w:val="en-US" w:eastAsia="x-none"/>
              </w:rPr>
            </w:pPr>
            <w:r w:rsidRPr="001A67AD">
              <w:rPr>
                <w:sz w:val="20"/>
                <w:lang w:val="en-US" w:eastAsia="x-none"/>
              </w:rPr>
              <w:t>Ya</w:t>
            </w:r>
          </w:p>
        </w:tc>
      </w:tr>
      <w:tr w:rsidR="00B338BD" w:rsidRPr="001A67AD" w14:paraId="063AC1CB" w14:textId="77777777" w:rsidTr="00D50445">
        <w:tc>
          <w:tcPr>
            <w:cnfStyle w:val="001000000000" w:firstRow="0" w:lastRow="0" w:firstColumn="1" w:lastColumn="0" w:oddVBand="0" w:evenVBand="0" w:oddHBand="0" w:evenHBand="0" w:firstRowFirstColumn="0" w:firstRowLastColumn="0" w:lastRowFirstColumn="0" w:lastRowLastColumn="0"/>
            <w:tcW w:w="510" w:type="dxa"/>
          </w:tcPr>
          <w:p w14:paraId="4B879838" w14:textId="77777777" w:rsidR="00B338BD" w:rsidRPr="001A67AD" w:rsidRDefault="00B338BD" w:rsidP="001A67AD">
            <w:pPr>
              <w:spacing w:line="240" w:lineRule="auto"/>
              <w:rPr>
                <w:sz w:val="20"/>
                <w:lang w:eastAsia="x-none"/>
              </w:rPr>
            </w:pPr>
            <w:r w:rsidRPr="001A67AD">
              <w:rPr>
                <w:sz w:val="20"/>
                <w:lang w:eastAsia="x-none"/>
              </w:rPr>
              <w:t>3</w:t>
            </w:r>
          </w:p>
        </w:tc>
        <w:tc>
          <w:tcPr>
            <w:tcW w:w="1616" w:type="dxa"/>
          </w:tcPr>
          <w:p w14:paraId="2BE78ACA" w14:textId="77777777" w:rsidR="00B338BD" w:rsidRPr="001A67AD" w:rsidRDefault="00B338BD" w:rsidP="001A67AD">
            <w:pPr>
              <w:spacing w:line="240" w:lineRule="auto"/>
              <w:jc w:val="both"/>
              <w:cnfStyle w:val="000000000000" w:firstRow="0" w:lastRow="0" w:firstColumn="0" w:lastColumn="0" w:oddVBand="0" w:evenVBand="0" w:oddHBand="0" w:evenHBand="0" w:firstRowFirstColumn="0" w:firstRowLastColumn="0" w:lastRowFirstColumn="0" w:lastRowLastColumn="0"/>
              <w:rPr>
                <w:sz w:val="20"/>
              </w:rPr>
            </w:pPr>
            <w:r w:rsidRPr="001A67AD">
              <w:rPr>
                <w:sz w:val="20"/>
              </w:rPr>
              <w:t>Apakah terdapat terowongan atau kunikulus di tempat-tempat predileksi?</w:t>
            </w:r>
          </w:p>
        </w:tc>
        <w:tc>
          <w:tcPr>
            <w:tcW w:w="1130" w:type="dxa"/>
          </w:tcPr>
          <w:p w14:paraId="3E85CAB5" w14:textId="71191785" w:rsidR="00B338BD" w:rsidRPr="001A67AD" w:rsidRDefault="00B338BD" w:rsidP="001A67AD">
            <w:pPr>
              <w:spacing w:line="240" w:lineRule="auto"/>
              <w:jc w:val="center"/>
              <w:cnfStyle w:val="000000000000" w:firstRow="0" w:lastRow="0" w:firstColumn="0" w:lastColumn="0" w:oddVBand="0" w:evenVBand="0" w:oddHBand="0" w:evenHBand="0" w:firstRowFirstColumn="0" w:firstRowLastColumn="0" w:lastRowFirstColumn="0" w:lastRowLastColumn="0"/>
              <w:rPr>
                <w:sz w:val="20"/>
                <w:lang w:val="en-US" w:eastAsia="x-none"/>
              </w:rPr>
            </w:pPr>
            <w:r w:rsidRPr="001A67AD">
              <w:rPr>
                <w:sz w:val="20"/>
                <w:lang w:val="en-US" w:eastAsia="x-none"/>
              </w:rPr>
              <w:t>Ya</w:t>
            </w:r>
          </w:p>
        </w:tc>
        <w:tc>
          <w:tcPr>
            <w:tcW w:w="1054" w:type="dxa"/>
          </w:tcPr>
          <w:p w14:paraId="7D000E8A" w14:textId="6AA83A62" w:rsidR="00B338BD" w:rsidRPr="001A67AD" w:rsidRDefault="00B338BD" w:rsidP="001A67AD">
            <w:pPr>
              <w:spacing w:line="240" w:lineRule="auto"/>
              <w:jc w:val="center"/>
              <w:cnfStyle w:val="000000000000" w:firstRow="0" w:lastRow="0" w:firstColumn="0" w:lastColumn="0" w:oddVBand="0" w:evenVBand="0" w:oddHBand="0" w:evenHBand="0" w:firstRowFirstColumn="0" w:firstRowLastColumn="0" w:lastRowFirstColumn="0" w:lastRowLastColumn="0"/>
              <w:rPr>
                <w:sz w:val="20"/>
                <w:lang w:val="en-US" w:eastAsia="x-none"/>
              </w:rPr>
            </w:pPr>
            <w:r w:rsidRPr="001A67AD">
              <w:rPr>
                <w:sz w:val="20"/>
                <w:lang w:val="en-US" w:eastAsia="x-none"/>
              </w:rPr>
              <w:t>Ya</w:t>
            </w:r>
          </w:p>
        </w:tc>
      </w:tr>
      <w:tr w:rsidR="00B338BD" w:rsidRPr="001A67AD" w14:paraId="73589B3A" w14:textId="77777777" w:rsidTr="00D504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 w:type="dxa"/>
            <w:tcBorders>
              <w:top w:val="none" w:sz="0" w:space="0" w:color="auto"/>
              <w:bottom w:val="none" w:sz="0" w:space="0" w:color="auto"/>
            </w:tcBorders>
          </w:tcPr>
          <w:p w14:paraId="17292D64" w14:textId="77777777" w:rsidR="00B338BD" w:rsidRPr="001A67AD" w:rsidRDefault="00B338BD" w:rsidP="001A67AD">
            <w:pPr>
              <w:spacing w:line="240" w:lineRule="auto"/>
              <w:rPr>
                <w:sz w:val="20"/>
                <w:lang w:eastAsia="x-none"/>
              </w:rPr>
            </w:pPr>
            <w:r w:rsidRPr="001A67AD">
              <w:rPr>
                <w:sz w:val="20"/>
                <w:lang w:eastAsia="x-none"/>
              </w:rPr>
              <w:t>4</w:t>
            </w:r>
          </w:p>
        </w:tc>
        <w:tc>
          <w:tcPr>
            <w:tcW w:w="1616" w:type="dxa"/>
            <w:tcBorders>
              <w:top w:val="none" w:sz="0" w:space="0" w:color="auto"/>
              <w:bottom w:val="none" w:sz="0" w:space="0" w:color="auto"/>
            </w:tcBorders>
          </w:tcPr>
          <w:p w14:paraId="21BF01FD" w14:textId="77777777" w:rsidR="00B338BD" w:rsidRPr="001A67AD" w:rsidRDefault="00B338BD" w:rsidP="001A67AD">
            <w:pPr>
              <w:spacing w:line="240" w:lineRule="auto"/>
              <w:jc w:val="both"/>
              <w:cnfStyle w:val="000000100000" w:firstRow="0" w:lastRow="0" w:firstColumn="0" w:lastColumn="0" w:oddVBand="0" w:evenVBand="0" w:oddHBand="1" w:evenHBand="0" w:firstRowFirstColumn="0" w:firstRowLastColumn="0" w:lastRowFirstColumn="0" w:lastRowLastColumn="0"/>
              <w:rPr>
                <w:i/>
                <w:iCs/>
                <w:sz w:val="20"/>
              </w:rPr>
            </w:pPr>
            <w:r w:rsidRPr="001A67AD">
              <w:rPr>
                <w:sz w:val="20"/>
              </w:rPr>
              <w:t xml:space="preserve">Apakah ditemukan tungau </w:t>
            </w:r>
            <w:r w:rsidRPr="001A67AD">
              <w:rPr>
                <w:i/>
                <w:iCs/>
                <w:sz w:val="20"/>
              </w:rPr>
              <w:t>Sarcoptes scabiei?</w:t>
            </w:r>
          </w:p>
        </w:tc>
        <w:tc>
          <w:tcPr>
            <w:tcW w:w="1130" w:type="dxa"/>
            <w:tcBorders>
              <w:top w:val="none" w:sz="0" w:space="0" w:color="auto"/>
              <w:bottom w:val="none" w:sz="0" w:space="0" w:color="auto"/>
            </w:tcBorders>
          </w:tcPr>
          <w:p w14:paraId="42FCE891" w14:textId="52D49F30" w:rsidR="00B338BD" w:rsidRPr="001A67AD" w:rsidRDefault="00B338BD" w:rsidP="001A67AD">
            <w:pPr>
              <w:spacing w:line="240" w:lineRule="auto"/>
              <w:jc w:val="center"/>
              <w:cnfStyle w:val="000000100000" w:firstRow="0" w:lastRow="0" w:firstColumn="0" w:lastColumn="0" w:oddVBand="0" w:evenVBand="0" w:oddHBand="1" w:evenHBand="0" w:firstRowFirstColumn="0" w:firstRowLastColumn="0" w:lastRowFirstColumn="0" w:lastRowLastColumn="0"/>
              <w:rPr>
                <w:sz w:val="20"/>
                <w:lang w:val="en-US"/>
              </w:rPr>
            </w:pPr>
            <w:r w:rsidRPr="001A67AD">
              <w:rPr>
                <w:sz w:val="20"/>
                <w:lang w:val="en-US"/>
              </w:rPr>
              <w:t>Tidak</w:t>
            </w:r>
          </w:p>
        </w:tc>
        <w:tc>
          <w:tcPr>
            <w:tcW w:w="1054" w:type="dxa"/>
            <w:tcBorders>
              <w:top w:val="none" w:sz="0" w:space="0" w:color="auto"/>
              <w:bottom w:val="none" w:sz="0" w:space="0" w:color="auto"/>
            </w:tcBorders>
          </w:tcPr>
          <w:p w14:paraId="7F68D24C" w14:textId="41EBC942" w:rsidR="00B338BD" w:rsidRPr="001A67AD" w:rsidRDefault="00B338BD" w:rsidP="001A67AD">
            <w:pPr>
              <w:spacing w:line="240" w:lineRule="auto"/>
              <w:jc w:val="center"/>
              <w:cnfStyle w:val="000000100000" w:firstRow="0" w:lastRow="0" w:firstColumn="0" w:lastColumn="0" w:oddVBand="0" w:evenVBand="0" w:oddHBand="1" w:evenHBand="0" w:firstRowFirstColumn="0" w:firstRowLastColumn="0" w:lastRowFirstColumn="0" w:lastRowLastColumn="0"/>
              <w:rPr>
                <w:sz w:val="20"/>
                <w:lang w:val="en-US"/>
              </w:rPr>
            </w:pPr>
            <w:r w:rsidRPr="001A67AD">
              <w:rPr>
                <w:sz w:val="20"/>
                <w:lang w:val="en-US"/>
              </w:rPr>
              <w:t>Tidak</w:t>
            </w:r>
          </w:p>
        </w:tc>
      </w:tr>
      <w:tr w:rsidR="00B338BD" w:rsidRPr="001A67AD" w14:paraId="72251D99" w14:textId="77777777" w:rsidTr="00D50445">
        <w:tc>
          <w:tcPr>
            <w:cnfStyle w:val="001000000000" w:firstRow="0" w:lastRow="0" w:firstColumn="1" w:lastColumn="0" w:oddVBand="0" w:evenVBand="0" w:oddHBand="0" w:evenHBand="0" w:firstRowFirstColumn="0" w:firstRowLastColumn="0" w:lastRowFirstColumn="0" w:lastRowLastColumn="0"/>
            <w:tcW w:w="510" w:type="dxa"/>
          </w:tcPr>
          <w:p w14:paraId="2947F662" w14:textId="77777777" w:rsidR="00B338BD" w:rsidRPr="001A67AD" w:rsidRDefault="00B338BD" w:rsidP="001A67AD">
            <w:pPr>
              <w:spacing w:line="240" w:lineRule="auto"/>
              <w:rPr>
                <w:sz w:val="20"/>
                <w:lang w:eastAsia="x-none"/>
              </w:rPr>
            </w:pPr>
            <w:r w:rsidRPr="001A67AD">
              <w:rPr>
                <w:sz w:val="20"/>
                <w:lang w:eastAsia="x-none"/>
              </w:rPr>
              <w:t>5</w:t>
            </w:r>
          </w:p>
        </w:tc>
        <w:tc>
          <w:tcPr>
            <w:tcW w:w="1616" w:type="dxa"/>
          </w:tcPr>
          <w:p w14:paraId="48C3E03F" w14:textId="77777777" w:rsidR="00B338BD" w:rsidRPr="001A67AD" w:rsidRDefault="00B338BD" w:rsidP="001A67AD">
            <w:pPr>
              <w:spacing w:line="240" w:lineRule="auto"/>
              <w:jc w:val="both"/>
              <w:cnfStyle w:val="000000000000" w:firstRow="0" w:lastRow="0" w:firstColumn="0" w:lastColumn="0" w:oddVBand="0" w:evenVBand="0" w:oddHBand="0" w:evenHBand="0" w:firstRowFirstColumn="0" w:firstRowLastColumn="0" w:lastRowFirstColumn="0" w:lastRowLastColumn="0"/>
              <w:rPr>
                <w:sz w:val="20"/>
              </w:rPr>
            </w:pPr>
            <w:r w:rsidRPr="001A67AD">
              <w:rPr>
                <w:sz w:val="20"/>
              </w:rPr>
              <w:t>Apakah terdapat kemerahan pada kulit klien?</w:t>
            </w:r>
          </w:p>
        </w:tc>
        <w:tc>
          <w:tcPr>
            <w:tcW w:w="1130" w:type="dxa"/>
          </w:tcPr>
          <w:p w14:paraId="216AFC18" w14:textId="0D94B422" w:rsidR="00B338BD" w:rsidRPr="001A67AD" w:rsidRDefault="00B338BD" w:rsidP="001A67AD">
            <w:pPr>
              <w:spacing w:line="240" w:lineRule="auto"/>
              <w:jc w:val="center"/>
              <w:cnfStyle w:val="000000000000" w:firstRow="0" w:lastRow="0" w:firstColumn="0" w:lastColumn="0" w:oddVBand="0" w:evenVBand="0" w:oddHBand="0" w:evenHBand="0" w:firstRowFirstColumn="0" w:firstRowLastColumn="0" w:lastRowFirstColumn="0" w:lastRowLastColumn="0"/>
              <w:rPr>
                <w:sz w:val="20"/>
                <w:lang w:val="en-US" w:eastAsia="x-none"/>
              </w:rPr>
            </w:pPr>
            <w:r w:rsidRPr="001A67AD">
              <w:rPr>
                <w:sz w:val="20"/>
                <w:lang w:val="en-US" w:eastAsia="x-none"/>
              </w:rPr>
              <w:t>Ya</w:t>
            </w:r>
          </w:p>
        </w:tc>
        <w:tc>
          <w:tcPr>
            <w:tcW w:w="1054" w:type="dxa"/>
          </w:tcPr>
          <w:p w14:paraId="1CB1F588" w14:textId="1CCF36F3" w:rsidR="00B338BD" w:rsidRPr="001A67AD" w:rsidRDefault="00B338BD" w:rsidP="001A67AD">
            <w:pPr>
              <w:spacing w:line="240" w:lineRule="auto"/>
              <w:jc w:val="center"/>
              <w:cnfStyle w:val="000000000000" w:firstRow="0" w:lastRow="0" w:firstColumn="0" w:lastColumn="0" w:oddVBand="0" w:evenVBand="0" w:oddHBand="0" w:evenHBand="0" w:firstRowFirstColumn="0" w:firstRowLastColumn="0" w:lastRowFirstColumn="0" w:lastRowLastColumn="0"/>
              <w:rPr>
                <w:sz w:val="20"/>
                <w:lang w:val="en-US" w:eastAsia="x-none"/>
              </w:rPr>
            </w:pPr>
            <w:r w:rsidRPr="001A67AD">
              <w:rPr>
                <w:sz w:val="20"/>
                <w:lang w:val="en-US" w:eastAsia="x-none"/>
              </w:rPr>
              <w:t>Ya</w:t>
            </w:r>
          </w:p>
        </w:tc>
      </w:tr>
      <w:tr w:rsidR="00B338BD" w:rsidRPr="001A67AD" w14:paraId="35B6F6D3" w14:textId="77777777" w:rsidTr="00D504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 w:type="dxa"/>
            <w:tcBorders>
              <w:top w:val="none" w:sz="0" w:space="0" w:color="auto"/>
              <w:bottom w:val="none" w:sz="0" w:space="0" w:color="auto"/>
            </w:tcBorders>
          </w:tcPr>
          <w:p w14:paraId="14ED6375" w14:textId="77777777" w:rsidR="00B338BD" w:rsidRPr="001A67AD" w:rsidRDefault="00B338BD" w:rsidP="001A67AD">
            <w:pPr>
              <w:spacing w:line="240" w:lineRule="auto"/>
              <w:rPr>
                <w:sz w:val="20"/>
                <w:lang w:eastAsia="x-none"/>
              </w:rPr>
            </w:pPr>
            <w:r w:rsidRPr="001A67AD">
              <w:rPr>
                <w:sz w:val="20"/>
                <w:lang w:eastAsia="x-none"/>
              </w:rPr>
              <w:t>6</w:t>
            </w:r>
          </w:p>
        </w:tc>
        <w:tc>
          <w:tcPr>
            <w:tcW w:w="1616" w:type="dxa"/>
            <w:tcBorders>
              <w:top w:val="none" w:sz="0" w:space="0" w:color="auto"/>
              <w:bottom w:val="none" w:sz="0" w:space="0" w:color="auto"/>
            </w:tcBorders>
          </w:tcPr>
          <w:p w14:paraId="720D3021" w14:textId="77777777" w:rsidR="00B338BD" w:rsidRPr="001A67AD" w:rsidRDefault="00B338BD" w:rsidP="001A67AD">
            <w:pPr>
              <w:spacing w:line="240" w:lineRule="auto"/>
              <w:jc w:val="both"/>
              <w:cnfStyle w:val="000000100000" w:firstRow="0" w:lastRow="0" w:firstColumn="0" w:lastColumn="0" w:oddVBand="0" w:evenVBand="0" w:oddHBand="1" w:evenHBand="0" w:firstRowFirstColumn="0" w:firstRowLastColumn="0" w:lastRowFirstColumn="0" w:lastRowLastColumn="0"/>
              <w:rPr>
                <w:sz w:val="20"/>
              </w:rPr>
            </w:pPr>
            <w:r w:rsidRPr="001A67AD">
              <w:rPr>
                <w:sz w:val="20"/>
              </w:rPr>
              <w:t>Apakah terdapat penonjolan pada permukaan kulit seperti bintil-bintil kecil yang disebut lesi?</w:t>
            </w:r>
          </w:p>
        </w:tc>
        <w:tc>
          <w:tcPr>
            <w:tcW w:w="1130" w:type="dxa"/>
            <w:tcBorders>
              <w:top w:val="none" w:sz="0" w:space="0" w:color="auto"/>
              <w:bottom w:val="none" w:sz="0" w:space="0" w:color="auto"/>
            </w:tcBorders>
          </w:tcPr>
          <w:p w14:paraId="32A62B1B" w14:textId="547BBD67" w:rsidR="00B338BD" w:rsidRPr="001A67AD" w:rsidRDefault="00B338BD" w:rsidP="001A67AD">
            <w:pPr>
              <w:spacing w:line="240" w:lineRule="auto"/>
              <w:jc w:val="center"/>
              <w:cnfStyle w:val="000000100000" w:firstRow="0" w:lastRow="0" w:firstColumn="0" w:lastColumn="0" w:oddVBand="0" w:evenVBand="0" w:oddHBand="1" w:evenHBand="0" w:firstRowFirstColumn="0" w:firstRowLastColumn="0" w:lastRowFirstColumn="0" w:lastRowLastColumn="0"/>
              <w:rPr>
                <w:sz w:val="20"/>
                <w:lang w:val="en-US" w:eastAsia="x-none"/>
              </w:rPr>
            </w:pPr>
            <w:r w:rsidRPr="001A67AD">
              <w:rPr>
                <w:sz w:val="20"/>
                <w:lang w:val="en-US" w:eastAsia="x-none"/>
              </w:rPr>
              <w:t>Ya</w:t>
            </w:r>
          </w:p>
        </w:tc>
        <w:tc>
          <w:tcPr>
            <w:tcW w:w="1054" w:type="dxa"/>
            <w:tcBorders>
              <w:top w:val="none" w:sz="0" w:space="0" w:color="auto"/>
              <w:bottom w:val="none" w:sz="0" w:space="0" w:color="auto"/>
            </w:tcBorders>
          </w:tcPr>
          <w:p w14:paraId="75A0D276" w14:textId="2A1DE9F1" w:rsidR="00B338BD" w:rsidRPr="001A67AD" w:rsidRDefault="00B338BD" w:rsidP="001A67AD">
            <w:pPr>
              <w:spacing w:line="240" w:lineRule="auto"/>
              <w:jc w:val="center"/>
              <w:cnfStyle w:val="000000100000" w:firstRow="0" w:lastRow="0" w:firstColumn="0" w:lastColumn="0" w:oddVBand="0" w:evenVBand="0" w:oddHBand="1" w:evenHBand="0" w:firstRowFirstColumn="0" w:firstRowLastColumn="0" w:lastRowFirstColumn="0" w:lastRowLastColumn="0"/>
              <w:rPr>
                <w:sz w:val="20"/>
                <w:lang w:val="en-US" w:eastAsia="x-none"/>
              </w:rPr>
            </w:pPr>
            <w:r w:rsidRPr="001A67AD">
              <w:rPr>
                <w:sz w:val="20"/>
                <w:lang w:val="en-US" w:eastAsia="x-none"/>
              </w:rPr>
              <w:t>Ya</w:t>
            </w:r>
          </w:p>
        </w:tc>
      </w:tr>
    </w:tbl>
    <w:p w14:paraId="2343F71E" w14:textId="77777777" w:rsidR="004B7366" w:rsidRDefault="004B7366" w:rsidP="001A67AD">
      <w:pPr>
        <w:tabs>
          <w:tab w:val="left" w:pos="851"/>
        </w:tabs>
        <w:spacing w:after="0" w:line="276" w:lineRule="auto"/>
        <w:jc w:val="both"/>
        <w:rPr>
          <w:szCs w:val="24"/>
        </w:rPr>
      </w:pPr>
    </w:p>
    <w:p w14:paraId="4909994E" w14:textId="5E594F4C" w:rsidR="0070418F" w:rsidRDefault="00A45005" w:rsidP="001A67AD">
      <w:pPr>
        <w:tabs>
          <w:tab w:val="left" w:pos="851"/>
        </w:tabs>
        <w:spacing w:after="0" w:line="276" w:lineRule="auto"/>
        <w:jc w:val="both"/>
        <w:rPr>
          <w:szCs w:val="24"/>
        </w:rPr>
      </w:pPr>
      <w:r w:rsidRPr="00A45005">
        <w:rPr>
          <w:szCs w:val="24"/>
        </w:rPr>
        <w:t xml:space="preserve">(Sungkar ,2016) dan </w:t>
      </w:r>
      <w:r w:rsidRPr="00A45005">
        <w:rPr>
          <w:szCs w:val="24"/>
        </w:rPr>
        <w:fldChar w:fldCharType="begin" w:fldLock="1"/>
      </w:r>
      <w:r w:rsidRPr="00A45005">
        <w:rPr>
          <w:szCs w:val="24"/>
        </w:rPr>
        <w:instrText>ADDIN CSL_CITATION {"citationItems":[{"id":"ITEM-1","itemData":{"abstract":"Prevalensi skabies di pondok pesantren masih cukup tinggi. Kondisi ini harus diatasi, karena tujuan pendidikan tidak tercapai jika peserta didik dalam keadaan yang tidak sehat. Tujuan penelitian:(1) Mengidentifikasi spesies tungau penyebab skabies;(2) mendeskripsi-kan prevalensi skabies;(3) menjelaskan faktor yang paling berpengaruh;(4) menghasilkan buku saku. Penelitian ini adalah survei epidemiologi dan pengembangan. Hasil penelitian me-nunjukkan bahwa tungau penyebab skabies adalah Sarcoptes scabiei var hominis. Prevalensi skabies di ponpes Malang Raya adalah 37, 30%. Faktor yang paling berpengaruh terhadap prevalensi skabies adalah perilaku. Buku saku yang telah dikembangkan mampu meningkat-kan pengetahuan para santri. Kata kunci: skabies, prevalensi, penyebab, pondok pesantren, pendidikan.","author":[{"dropping-particle":"","family":"Setyaningrum","given":"Yahmi Ira","non-dropping-particle":"","parse-names":false,"suffix":""},{"dropping-particle":"","family":"Amin","given":"Mohamad","non-dropping-particle":"","parse-names":false,"suffix":""},{"dropping-particle":"","family":"Hastuti","given":"Utami Sri","non-dropping-particle":"","parse-names":false,"suffix":""},{"dropping-particle":"","family":"Suarsini","given":"Endang","non-dropping-particle":"","parse-names":false,"suffix":""}],"id":"ITEM-1","issued":{"date-parts":[["2015"]]},"page":"1-10","title":"Skabies dan Upaya Pencegahannya","type":"article-journal"},"uris":["http://www.mendeley.com/documents/?uuid=95681817-e6e7-493c-bfb6-4bd02fc64451"]}],"mendeley":{"formattedCitation":"(Setyaningrum et al., 2015)","plainTextFormattedCitation":"(Setyaningrum et al., 2015)","previouslyFormattedCitation":"(Setyaningrum et al., 2015)"},"properties":{"noteIndex":0},"schema":"https://github.com/citation-style-language/schema/raw/master/csl-citation.json"}</w:instrText>
      </w:r>
      <w:r w:rsidRPr="00A45005">
        <w:rPr>
          <w:szCs w:val="24"/>
        </w:rPr>
        <w:fldChar w:fldCharType="separate"/>
      </w:r>
      <w:r w:rsidRPr="00A45005">
        <w:rPr>
          <w:noProof/>
          <w:szCs w:val="24"/>
        </w:rPr>
        <w:t>(Setyaningrum et al., 2015)</w:t>
      </w:r>
      <w:r w:rsidRPr="00A45005">
        <w:rPr>
          <w:szCs w:val="24"/>
        </w:rPr>
        <w:fldChar w:fldCharType="end"/>
      </w:r>
      <w:r w:rsidRPr="004D472E">
        <w:rPr>
          <w:szCs w:val="24"/>
        </w:rPr>
        <w:t>.</w:t>
      </w:r>
    </w:p>
    <w:p w14:paraId="7BBB9D3A" w14:textId="757AAC97" w:rsidR="0070418F" w:rsidRDefault="00762C75" w:rsidP="001A67AD">
      <w:pPr>
        <w:tabs>
          <w:tab w:val="left" w:pos="851"/>
        </w:tabs>
        <w:spacing w:after="0" w:line="276" w:lineRule="auto"/>
        <w:jc w:val="both"/>
        <w:rPr>
          <w:szCs w:val="24"/>
        </w:rPr>
      </w:pPr>
      <w:r>
        <w:rPr>
          <w:szCs w:val="24"/>
        </w:rPr>
        <w:t xml:space="preserve">       </w:t>
      </w:r>
      <w:r w:rsidR="0070418F">
        <w:rPr>
          <w:szCs w:val="24"/>
        </w:rPr>
        <w:t xml:space="preserve">Responden 1 didapatkan hasil pemeriksaan terdapat kerusakan pada lapisan kulit, merasakan </w:t>
      </w:r>
      <w:r w:rsidR="00192CA5">
        <w:rPr>
          <w:szCs w:val="24"/>
        </w:rPr>
        <w:t>n</w:t>
      </w:r>
      <w:r w:rsidR="0070418F">
        <w:rPr>
          <w:szCs w:val="24"/>
        </w:rPr>
        <w:t xml:space="preserve">yeri pada kulit yang terkena skabies, terdapat lesi, dan terdapat kemerahan pada kulit. </w:t>
      </w:r>
    </w:p>
    <w:p w14:paraId="1F8E5CCB" w14:textId="5DAEF639" w:rsidR="0070418F" w:rsidRDefault="00762C75" w:rsidP="001A67AD">
      <w:pPr>
        <w:spacing w:line="276" w:lineRule="auto"/>
        <w:jc w:val="both"/>
        <w:rPr>
          <w:szCs w:val="24"/>
        </w:rPr>
      </w:pPr>
      <w:r>
        <w:rPr>
          <w:szCs w:val="24"/>
        </w:rPr>
        <w:t xml:space="preserve">       </w:t>
      </w:r>
      <w:r w:rsidR="00153918">
        <w:rPr>
          <w:szCs w:val="24"/>
        </w:rPr>
        <w:t>R</w:t>
      </w:r>
      <w:r w:rsidR="0070418F">
        <w:rPr>
          <w:szCs w:val="24"/>
        </w:rPr>
        <w:t xml:space="preserve">esponden 2 didapatkan hasil pemeriksaan terdapat kerusakan lapisan kulit, merasakan nyeri pada kulit yang terkena skabies, terdapat lesi dan terdapat kemerahan pada kulit. Data pemeriksaan kedua responden </w:t>
      </w:r>
      <w:r w:rsidR="00A215FD">
        <w:rPr>
          <w:szCs w:val="24"/>
        </w:rPr>
        <w:t>disajikan</w:t>
      </w:r>
      <w:r w:rsidR="0070418F">
        <w:rPr>
          <w:szCs w:val="24"/>
        </w:rPr>
        <w:t xml:space="preserve"> dala</w:t>
      </w:r>
      <w:r w:rsidR="00A215FD">
        <w:rPr>
          <w:szCs w:val="24"/>
        </w:rPr>
        <w:t>m</w:t>
      </w:r>
      <w:r w:rsidR="004B7366">
        <w:rPr>
          <w:szCs w:val="24"/>
        </w:rPr>
        <w:t xml:space="preserve"> tabel 4.2.</w:t>
      </w:r>
    </w:p>
    <w:p w14:paraId="1C28C0D3" w14:textId="627A2981" w:rsidR="004B7366" w:rsidRDefault="004B7366" w:rsidP="001A67AD">
      <w:pPr>
        <w:spacing w:line="276" w:lineRule="auto"/>
        <w:jc w:val="both"/>
        <w:rPr>
          <w:szCs w:val="24"/>
        </w:rPr>
      </w:pPr>
    </w:p>
    <w:p w14:paraId="03972551" w14:textId="587F33AB" w:rsidR="004B7366" w:rsidRDefault="004B7366" w:rsidP="001A67AD">
      <w:pPr>
        <w:spacing w:line="276" w:lineRule="auto"/>
        <w:jc w:val="both"/>
        <w:rPr>
          <w:szCs w:val="24"/>
        </w:rPr>
      </w:pPr>
    </w:p>
    <w:p w14:paraId="30E8CDA9" w14:textId="77777777" w:rsidR="004B7366" w:rsidRDefault="004B7366" w:rsidP="001A67AD">
      <w:pPr>
        <w:tabs>
          <w:tab w:val="left" w:pos="851"/>
        </w:tabs>
        <w:spacing w:after="0" w:line="276" w:lineRule="auto"/>
        <w:jc w:val="center"/>
        <w:rPr>
          <w:szCs w:val="24"/>
        </w:rPr>
      </w:pPr>
    </w:p>
    <w:p w14:paraId="6E31DECB" w14:textId="1DBE845E" w:rsidR="0070418F" w:rsidRDefault="0070418F" w:rsidP="001A67AD">
      <w:pPr>
        <w:tabs>
          <w:tab w:val="left" w:pos="851"/>
        </w:tabs>
        <w:spacing w:after="0" w:line="276" w:lineRule="auto"/>
        <w:jc w:val="center"/>
        <w:rPr>
          <w:szCs w:val="24"/>
        </w:rPr>
      </w:pPr>
      <w:r w:rsidRPr="004B7366">
        <w:rPr>
          <w:b/>
          <w:szCs w:val="24"/>
        </w:rPr>
        <w:lastRenderedPageBreak/>
        <w:t>Tabel 4.2</w:t>
      </w:r>
      <w:r>
        <w:rPr>
          <w:szCs w:val="24"/>
        </w:rPr>
        <w:t xml:space="preserve"> Karakteristik gangguan inte</w:t>
      </w:r>
      <w:r w:rsidR="0019605E">
        <w:rPr>
          <w:szCs w:val="24"/>
        </w:rPr>
        <w:t>g</w:t>
      </w:r>
      <w:r>
        <w:rPr>
          <w:szCs w:val="24"/>
        </w:rPr>
        <w:t xml:space="preserve">ritas kulit pada kedua responden </w:t>
      </w:r>
    </w:p>
    <w:tbl>
      <w:tblPr>
        <w:tblStyle w:val="PlainTable2"/>
        <w:tblW w:w="3974" w:type="dxa"/>
        <w:tblInd w:w="-5"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567"/>
        <w:gridCol w:w="1560"/>
        <w:gridCol w:w="855"/>
        <w:gridCol w:w="992"/>
      </w:tblGrid>
      <w:tr w:rsidR="00762C75" w:rsidRPr="001A67AD" w14:paraId="7CA33F94" w14:textId="77777777" w:rsidTr="004B7366">
        <w:trPr>
          <w:cnfStyle w:val="100000000000" w:firstRow="1" w:lastRow="0" w:firstColumn="0" w:lastColumn="0" w:oddVBand="0" w:evenVBand="0" w:oddHBand="0"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567" w:type="dxa"/>
            <w:vMerge w:val="restart"/>
            <w:tcBorders>
              <w:bottom w:val="none" w:sz="0" w:space="0" w:color="auto"/>
            </w:tcBorders>
          </w:tcPr>
          <w:p w14:paraId="63E06DF2" w14:textId="77777777" w:rsidR="0070418F" w:rsidRPr="001A67AD" w:rsidRDefault="0070418F" w:rsidP="004B7366">
            <w:pPr>
              <w:spacing w:line="240" w:lineRule="auto"/>
              <w:jc w:val="center"/>
              <w:rPr>
                <w:b w:val="0"/>
                <w:bCs w:val="0"/>
                <w:sz w:val="20"/>
                <w:lang w:eastAsia="x-none"/>
              </w:rPr>
            </w:pPr>
            <w:r w:rsidRPr="001A67AD">
              <w:rPr>
                <w:sz w:val="20"/>
                <w:lang w:eastAsia="x-none"/>
              </w:rPr>
              <w:t>No</w:t>
            </w:r>
          </w:p>
        </w:tc>
        <w:tc>
          <w:tcPr>
            <w:tcW w:w="1560" w:type="dxa"/>
            <w:vMerge w:val="restart"/>
            <w:tcBorders>
              <w:bottom w:val="none" w:sz="0" w:space="0" w:color="auto"/>
            </w:tcBorders>
          </w:tcPr>
          <w:p w14:paraId="33E6D22E" w14:textId="77777777" w:rsidR="0070418F" w:rsidRPr="001A67AD" w:rsidRDefault="0070418F" w:rsidP="001A67AD">
            <w:pPr>
              <w:spacing w:line="240" w:lineRule="auto"/>
              <w:jc w:val="center"/>
              <w:cnfStyle w:val="100000000000" w:firstRow="1" w:lastRow="0" w:firstColumn="0" w:lastColumn="0" w:oddVBand="0" w:evenVBand="0" w:oddHBand="0" w:evenHBand="0" w:firstRowFirstColumn="0" w:firstRowLastColumn="0" w:lastRowFirstColumn="0" w:lastRowLastColumn="0"/>
              <w:rPr>
                <w:b w:val="0"/>
                <w:bCs w:val="0"/>
                <w:sz w:val="20"/>
                <w:lang w:eastAsia="x-none"/>
              </w:rPr>
            </w:pPr>
            <w:r w:rsidRPr="001A67AD">
              <w:rPr>
                <w:sz w:val="20"/>
                <w:lang w:eastAsia="x-none"/>
              </w:rPr>
              <w:t>Karakteristik</w:t>
            </w:r>
          </w:p>
        </w:tc>
        <w:tc>
          <w:tcPr>
            <w:tcW w:w="855" w:type="dxa"/>
            <w:tcBorders>
              <w:bottom w:val="none" w:sz="0" w:space="0" w:color="auto"/>
            </w:tcBorders>
          </w:tcPr>
          <w:p w14:paraId="3919EC74" w14:textId="77777777" w:rsidR="0070418F" w:rsidRPr="001A67AD" w:rsidRDefault="0070418F" w:rsidP="001A67AD">
            <w:pPr>
              <w:spacing w:line="240" w:lineRule="auto"/>
              <w:jc w:val="center"/>
              <w:cnfStyle w:val="100000000000" w:firstRow="1" w:lastRow="0" w:firstColumn="0" w:lastColumn="0" w:oddVBand="0" w:evenVBand="0" w:oddHBand="0" w:evenHBand="0" w:firstRowFirstColumn="0" w:firstRowLastColumn="0" w:lastRowFirstColumn="0" w:lastRowLastColumn="0"/>
              <w:rPr>
                <w:b w:val="0"/>
                <w:bCs w:val="0"/>
                <w:sz w:val="20"/>
                <w:lang w:eastAsia="x-none"/>
              </w:rPr>
            </w:pPr>
            <w:r w:rsidRPr="001A67AD">
              <w:rPr>
                <w:sz w:val="20"/>
                <w:lang w:eastAsia="x-none"/>
              </w:rPr>
              <w:t>An. H</w:t>
            </w:r>
          </w:p>
        </w:tc>
        <w:tc>
          <w:tcPr>
            <w:tcW w:w="992" w:type="dxa"/>
            <w:tcBorders>
              <w:bottom w:val="none" w:sz="0" w:space="0" w:color="auto"/>
            </w:tcBorders>
          </w:tcPr>
          <w:p w14:paraId="3290EB65" w14:textId="77777777" w:rsidR="0070418F" w:rsidRPr="001A67AD" w:rsidRDefault="0070418F" w:rsidP="001A67AD">
            <w:pPr>
              <w:spacing w:line="240" w:lineRule="auto"/>
              <w:jc w:val="center"/>
              <w:cnfStyle w:val="100000000000" w:firstRow="1" w:lastRow="0" w:firstColumn="0" w:lastColumn="0" w:oddVBand="0" w:evenVBand="0" w:oddHBand="0" w:evenHBand="0" w:firstRowFirstColumn="0" w:firstRowLastColumn="0" w:lastRowFirstColumn="0" w:lastRowLastColumn="0"/>
              <w:rPr>
                <w:b w:val="0"/>
                <w:bCs w:val="0"/>
                <w:sz w:val="20"/>
                <w:lang w:eastAsia="x-none"/>
              </w:rPr>
            </w:pPr>
            <w:r w:rsidRPr="001A67AD">
              <w:rPr>
                <w:sz w:val="20"/>
                <w:lang w:eastAsia="x-none"/>
              </w:rPr>
              <w:t>An. D</w:t>
            </w:r>
          </w:p>
        </w:tc>
      </w:tr>
      <w:tr w:rsidR="00762C75" w:rsidRPr="001A67AD" w14:paraId="7324F639" w14:textId="77777777" w:rsidTr="004B7366">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567" w:type="dxa"/>
            <w:vMerge/>
            <w:tcBorders>
              <w:top w:val="none" w:sz="0" w:space="0" w:color="auto"/>
              <w:bottom w:val="none" w:sz="0" w:space="0" w:color="auto"/>
            </w:tcBorders>
          </w:tcPr>
          <w:p w14:paraId="1DCB1252" w14:textId="77777777" w:rsidR="00762C75" w:rsidRPr="001A67AD" w:rsidRDefault="00762C75" w:rsidP="004B7366">
            <w:pPr>
              <w:spacing w:line="240" w:lineRule="auto"/>
              <w:jc w:val="center"/>
              <w:rPr>
                <w:b w:val="0"/>
                <w:bCs w:val="0"/>
                <w:sz w:val="20"/>
                <w:lang w:eastAsia="x-none"/>
              </w:rPr>
            </w:pPr>
          </w:p>
        </w:tc>
        <w:tc>
          <w:tcPr>
            <w:tcW w:w="1560" w:type="dxa"/>
            <w:vMerge/>
            <w:tcBorders>
              <w:top w:val="none" w:sz="0" w:space="0" w:color="auto"/>
              <w:bottom w:val="none" w:sz="0" w:space="0" w:color="auto"/>
            </w:tcBorders>
          </w:tcPr>
          <w:p w14:paraId="128A8984" w14:textId="77777777" w:rsidR="00762C75" w:rsidRPr="001A67AD" w:rsidRDefault="00762C75" w:rsidP="001A67AD">
            <w:pPr>
              <w:spacing w:line="240" w:lineRule="auto"/>
              <w:jc w:val="center"/>
              <w:cnfStyle w:val="000000100000" w:firstRow="0" w:lastRow="0" w:firstColumn="0" w:lastColumn="0" w:oddVBand="0" w:evenVBand="0" w:oddHBand="1" w:evenHBand="0" w:firstRowFirstColumn="0" w:firstRowLastColumn="0" w:lastRowFirstColumn="0" w:lastRowLastColumn="0"/>
              <w:rPr>
                <w:b/>
                <w:bCs/>
                <w:sz w:val="20"/>
                <w:lang w:eastAsia="x-none"/>
              </w:rPr>
            </w:pPr>
          </w:p>
        </w:tc>
        <w:tc>
          <w:tcPr>
            <w:tcW w:w="855" w:type="dxa"/>
            <w:tcBorders>
              <w:top w:val="none" w:sz="0" w:space="0" w:color="auto"/>
              <w:bottom w:val="none" w:sz="0" w:space="0" w:color="auto"/>
            </w:tcBorders>
          </w:tcPr>
          <w:p w14:paraId="0EAF8177" w14:textId="5E80F487" w:rsidR="00762C75" w:rsidRPr="001A67AD" w:rsidRDefault="00762C75" w:rsidP="001A67AD">
            <w:pPr>
              <w:spacing w:line="240" w:lineRule="auto"/>
              <w:jc w:val="center"/>
              <w:cnfStyle w:val="000000100000" w:firstRow="0" w:lastRow="0" w:firstColumn="0" w:lastColumn="0" w:oddVBand="0" w:evenVBand="0" w:oddHBand="1" w:evenHBand="0" w:firstRowFirstColumn="0" w:firstRowLastColumn="0" w:lastRowFirstColumn="0" w:lastRowLastColumn="0"/>
              <w:rPr>
                <w:b/>
                <w:bCs/>
                <w:sz w:val="20"/>
                <w:lang w:val="en-US" w:eastAsia="x-none"/>
              </w:rPr>
            </w:pPr>
            <w:r w:rsidRPr="001A67AD">
              <w:rPr>
                <w:b/>
                <w:bCs/>
                <w:sz w:val="20"/>
                <w:lang w:eastAsia="x-none"/>
              </w:rPr>
              <w:t>Ya</w:t>
            </w:r>
            <w:r w:rsidRPr="001A67AD">
              <w:rPr>
                <w:b/>
                <w:bCs/>
                <w:sz w:val="20"/>
                <w:lang w:val="en-US" w:eastAsia="x-none"/>
              </w:rPr>
              <w:t>/</w:t>
            </w:r>
          </w:p>
          <w:p w14:paraId="56725DFC" w14:textId="1973E89D" w:rsidR="00762C75" w:rsidRPr="001A67AD" w:rsidRDefault="00762C75" w:rsidP="001A67AD">
            <w:pPr>
              <w:spacing w:line="240" w:lineRule="auto"/>
              <w:jc w:val="center"/>
              <w:cnfStyle w:val="000000100000" w:firstRow="0" w:lastRow="0" w:firstColumn="0" w:lastColumn="0" w:oddVBand="0" w:evenVBand="0" w:oddHBand="1" w:evenHBand="0" w:firstRowFirstColumn="0" w:firstRowLastColumn="0" w:lastRowFirstColumn="0" w:lastRowLastColumn="0"/>
              <w:rPr>
                <w:b/>
                <w:bCs/>
                <w:sz w:val="20"/>
                <w:lang w:eastAsia="x-none"/>
              </w:rPr>
            </w:pPr>
            <w:r w:rsidRPr="001A67AD">
              <w:rPr>
                <w:b/>
                <w:bCs/>
                <w:sz w:val="20"/>
                <w:lang w:eastAsia="x-none"/>
              </w:rPr>
              <w:t>Tidak</w:t>
            </w:r>
          </w:p>
        </w:tc>
        <w:tc>
          <w:tcPr>
            <w:tcW w:w="992" w:type="dxa"/>
            <w:tcBorders>
              <w:top w:val="none" w:sz="0" w:space="0" w:color="auto"/>
              <w:bottom w:val="none" w:sz="0" w:space="0" w:color="auto"/>
            </w:tcBorders>
          </w:tcPr>
          <w:p w14:paraId="448AFA7B" w14:textId="1431DA4E" w:rsidR="00762C75" w:rsidRPr="001A67AD" w:rsidRDefault="00762C75" w:rsidP="001A67AD">
            <w:pPr>
              <w:spacing w:line="240" w:lineRule="auto"/>
              <w:jc w:val="center"/>
              <w:cnfStyle w:val="000000100000" w:firstRow="0" w:lastRow="0" w:firstColumn="0" w:lastColumn="0" w:oddVBand="0" w:evenVBand="0" w:oddHBand="1" w:evenHBand="0" w:firstRowFirstColumn="0" w:firstRowLastColumn="0" w:lastRowFirstColumn="0" w:lastRowLastColumn="0"/>
              <w:rPr>
                <w:b/>
                <w:bCs/>
                <w:sz w:val="20"/>
                <w:lang w:val="en-US" w:eastAsia="x-none"/>
              </w:rPr>
            </w:pPr>
            <w:r w:rsidRPr="001A67AD">
              <w:rPr>
                <w:b/>
                <w:bCs/>
                <w:sz w:val="20"/>
                <w:lang w:eastAsia="x-none"/>
              </w:rPr>
              <w:t>Ya</w:t>
            </w:r>
            <w:r w:rsidRPr="001A67AD">
              <w:rPr>
                <w:b/>
                <w:bCs/>
                <w:sz w:val="20"/>
                <w:lang w:val="en-US" w:eastAsia="x-none"/>
              </w:rPr>
              <w:t>/</w:t>
            </w:r>
          </w:p>
          <w:p w14:paraId="31325649" w14:textId="3D3F6824" w:rsidR="00762C75" w:rsidRPr="001A67AD" w:rsidRDefault="00762C75" w:rsidP="001A67AD">
            <w:pPr>
              <w:spacing w:line="240" w:lineRule="auto"/>
              <w:jc w:val="center"/>
              <w:cnfStyle w:val="000000100000" w:firstRow="0" w:lastRow="0" w:firstColumn="0" w:lastColumn="0" w:oddVBand="0" w:evenVBand="0" w:oddHBand="1" w:evenHBand="0" w:firstRowFirstColumn="0" w:firstRowLastColumn="0" w:lastRowFirstColumn="0" w:lastRowLastColumn="0"/>
              <w:rPr>
                <w:b/>
                <w:bCs/>
                <w:sz w:val="20"/>
                <w:lang w:eastAsia="x-none"/>
              </w:rPr>
            </w:pPr>
            <w:r w:rsidRPr="001A67AD">
              <w:rPr>
                <w:b/>
                <w:bCs/>
                <w:sz w:val="20"/>
                <w:lang w:eastAsia="x-none"/>
              </w:rPr>
              <w:t>Tidak</w:t>
            </w:r>
          </w:p>
        </w:tc>
      </w:tr>
      <w:tr w:rsidR="00762C75" w:rsidRPr="001A67AD" w14:paraId="355DA0EF" w14:textId="77777777" w:rsidTr="004B7366">
        <w:trPr>
          <w:trHeight w:val="266"/>
        </w:trPr>
        <w:tc>
          <w:tcPr>
            <w:cnfStyle w:val="001000000000" w:firstRow="0" w:lastRow="0" w:firstColumn="1" w:lastColumn="0" w:oddVBand="0" w:evenVBand="0" w:oddHBand="0" w:evenHBand="0" w:firstRowFirstColumn="0" w:firstRowLastColumn="0" w:lastRowFirstColumn="0" w:lastRowLastColumn="0"/>
            <w:tcW w:w="567" w:type="dxa"/>
          </w:tcPr>
          <w:p w14:paraId="6C06E263" w14:textId="77777777" w:rsidR="00762C75" w:rsidRPr="001A67AD" w:rsidRDefault="00762C75" w:rsidP="004B7366">
            <w:pPr>
              <w:spacing w:line="240" w:lineRule="auto"/>
              <w:jc w:val="center"/>
              <w:rPr>
                <w:sz w:val="20"/>
                <w:lang w:eastAsia="x-none"/>
              </w:rPr>
            </w:pPr>
            <w:r w:rsidRPr="001A67AD">
              <w:rPr>
                <w:sz w:val="20"/>
                <w:lang w:eastAsia="x-none"/>
              </w:rPr>
              <w:t>1</w:t>
            </w:r>
          </w:p>
        </w:tc>
        <w:tc>
          <w:tcPr>
            <w:tcW w:w="1560" w:type="dxa"/>
          </w:tcPr>
          <w:p w14:paraId="5F27EF91" w14:textId="77777777" w:rsidR="00762C75" w:rsidRPr="001A67AD" w:rsidRDefault="00762C75" w:rsidP="001A67AD">
            <w:pPr>
              <w:spacing w:line="240" w:lineRule="auto"/>
              <w:cnfStyle w:val="000000000000" w:firstRow="0" w:lastRow="0" w:firstColumn="0" w:lastColumn="0" w:oddVBand="0" w:evenVBand="0" w:oddHBand="0" w:evenHBand="0" w:firstRowFirstColumn="0" w:firstRowLastColumn="0" w:lastRowFirstColumn="0" w:lastRowLastColumn="0"/>
              <w:rPr>
                <w:sz w:val="20"/>
              </w:rPr>
            </w:pPr>
            <w:r w:rsidRPr="001A67AD">
              <w:rPr>
                <w:sz w:val="20"/>
              </w:rPr>
              <w:t>Apakah klien mengalami kerusakan jaringan dan/atau lapisan kulit?</w:t>
            </w:r>
          </w:p>
        </w:tc>
        <w:tc>
          <w:tcPr>
            <w:tcW w:w="855" w:type="dxa"/>
          </w:tcPr>
          <w:p w14:paraId="1D646E62" w14:textId="32C8F42D" w:rsidR="00762C75" w:rsidRPr="001A67AD" w:rsidRDefault="00762C75" w:rsidP="001A67AD">
            <w:pPr>
              <w:spacing w:line="240" w:lineRule="auto"/>
              <w:jc w:val="center"/>
              <w:cnfStyle w:val="000000000000" w:firstRow="0" w:lastRow="0" w:firstColumn="0" w:lastColumn="0" w:oddVBand="0" w:evenVBand="0" w:oddHBand="0" w:evenHBand="0" w:firstRowFirstColumn="0" w:firstRowLastColumn="0" w:lastRowFirstColumn="0" w:lastRowLastColumn="0"/>
              <w:rPr>
                <w:sz w:val="20"/>
                <w:lang w:val="en-US" w:eastAsia="x-none"/>
              </w:rPr>
            </w:pPr>
            <w:r w:rsidRPr="001A67AD">
              <w:rPr>
                <w:sz w:val="20"/>
                <w:lang w:val="en-US" w:eastAsia="x-none"/>
              </w:rPr>
              <w:t>Ya</w:t>
            </w:r>
          </w:p>
        </w:tc>
        <w:tc>
          <w:tcPr>
            <w:tcW w:w="992" w:type="dxa"/>
          </w:tcPr>
          <w:p w14:paraId="52B6440E" w14:textId="624C2A5A" w:rsidR="00762C75" w:rsidRPr="001A67AD" w:rsidRDefault="00762C75" w:rsidP="001A67AD">
            <w:pPr>
              <w:spacing w:line="240" w:lineRule="auto"/>
              <w:jc w:val="center"/>
              <w:cnfStyle w:val="000000000000" w:firstRow="0" w:lastRow="0" w:firstColumn="0" w:lastColumn="0" w:oddVBand="0" w:evenVBand="0" w:oddHBand="0" w:evenHBand="0" w:firstRowFirstColumn="0" w:firstRowLastColumn="0" w:lastRowFirstColumn="0" w:lastRowLastColumn="0"/>
              <w:rPr>
                <w:sz w:val="20"/>
                <w:lang w:val="en-US" w:eastAsia="x-none"/>
              </w:rPr>
            </w:pPr>
            <w:r w:rsidRPr="001A67AD">
              <w:rPr>
                <w:sz w:val="20"/>
                <w:lang w:val="en-US" w:eastAsia="x-none"/>
              </w:rPr>
              <w:t>Ya</w:t>
            </w:r>
          </w:p>
        </w:tc>
      </w:tr>
      <w:tr w:rsidR="00762C75" w:rsidRPr="001A67AD" w14:paraId="17BBF800" w14:textId="77777777" w:rsidTr="004B7366">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567" w:type="dxa"/>
            <w:tcBorders>
              <w:top w:val="none" w:sz="0" w:space="0" w:color="auto"/>
              <w:bottom w:val="none" w:sz="0" w:space="0" w:color="auto"/>
            </w:tcBorders>
          </w:tcPr>
          <w:p w14:paraId="63F3AE1D" w14:textId="77777777" w:rsidR="00762C75" w:rsidRPr="001A67AD" w:rsidRDefault="00762C75" w:rsidP="004B7366">
            <w:pPr>
              <w:spacing w:line="240" w:lineRule="auto"/>
              <w:jc w:val="center"/>
              <w:rPr>
                <w:sz w:val="20"/>
                <w:lang w:eastAsia="x-none"/>
              </w:rPr>
            </w:pPr>
            <w:r w:rsidRPr="001A67AD">
              <w:rPr>
                <w:sz w:val="20"/>
                <w:lang w:eastAsia="x-none"/>
              </w:rPr>
              <w:t>2</w:t>
            </w:r>
          </w:p>
        </w:tc>
        <w:tc>
          <w:tcPr>
            <w:tcW w:w="1560" w:type="dxa"/>
            <w:tcBorders>
              <w:top w:val="none" w:sz="0" w:space="0" w:color="auto"/>
              <w:bottom w:val="none" w:sz="0" w:space="0" w:color="auto"/>
            </w:tcBorders>
          </w:tcPr>
          <w:p w14:paraId="166B7EB5" w14:textId="77777777" w:rsidR="00762C75" w:rsidRPr="001A67AD" w:rsidRDefault="00762C75" w:rsidP="001A67AD">
            <w:pPr>
              <w:spacing w:line="240" w:lineRule="auto"/>
              <w:jc w:val="both"/>
              <w:cnfStyle w:val="000000100000" w:firstRow="0" w:lastRow="0" w:firstColumn="0" w:lastColumn="0" w:oddVBand="0" w:evenVBand="0" w:oddHBand="1" w:evenHBand="0" w:firstRowFirstColumn="0" w:firstRowLastColumn="0" w:lastRowFirstColumn="0" w:lastRowLastColumn="0"/>
              <w:rPr>
                <w:sz w:val="20"/>
              </w:rPr>
            </w:pPr>
            <w:r w:rsidRPr="001A67AD">
              <w:rPr>
                <w:sz w:val="20"/>
              </w:rPr>
              <w:t>Apakah klien merasakan nyeri pada kulit yang terkena skabies?</w:t>
            </w:r>
          </w:p>
        </w:tc>
        <w:tc>
          <w:tcPr>
            <w:tcW w:w="855" w:type="dxa"/>
            <w:tcBorders>
              <w:top w:val="none" w:sz="0" w:space="0" w:color="auto"/>
              <w:bottom w:val="none" w:sz="0" w:space="0" w:color="auto"/>
            </w:tcBorders>
          </w:tcPr>
          <w:p w14:paraId="59CFA3AA" w14:textId="1F01ADE4" w:rsidR="00762C75" w:rsidRPr="001A67AD" w:rsidRDefault="00762C75" w:rsidP="001A67AD">
            <w:pPr>
              <w:spacing w:line="240" w:lineRule="auto"/>
              <w:jc w:val="center"/>
              <w:cnfStyle w:val="000000100000" w:firstRow="0" w:lastRow="0" w:firstColumn="0" w:lastColumn="0" w:oddVBand="0" w:evenVBand="0" w:oddHBand="1" w:evenHBand="0" w:firstRowFirstColumn="0" w:firstRowLastColumn="0" w:lastRowFirstColumn="0" w:lastRowLastColumn="0"/>
              <w:rPr>
                <w:sz w:val="20"/>
                <w:lang w:val="en-US" w:eastAsia="x-none"/>
              </w:rPr>
            </w:pPr>
            <w:r w:rsidRPr="001A67AD">
              <w:rPr>
                <w:sz w:val="20"/>
                <w:lang w:val="en-US" w:eastAsia="x-none"/>
              </w:rPr>
              <w:t>Ya</w:t>
            </w:r>
          </w:p>
        </w:tc>
        <w:tc>
          <w:tcPr>
            <w:tcW w:w="992" w:type="dxa"/>
            <w:tcBorders>
              <w:top w:val="none" w:sz="0" w:space="0" w:color="auto"/>
              <w:bottom w:val="none" w:sz="0" w:space="0" w:color="auto"/>
            </w:tcBorders>
          </w:tcPr>
          <w:p w14:paraId="183DD909" w14:textId="1E78CC96" w:rsidR="00762C75" w:rsidRPr="001A67AD" w:rsidRDefault="00762C75" w:rsidP="001A67AD">
            <w:pPr>
              <w:spacing w:line="240" w:lineRule="auto"/>
              <w:jc w:val="center"/>
              <w:cnfStyle w:val="000000100000" w:firstRow="0" w:lastRow="0" w:firstColumn="0" w:lastColumn="0" w:oddVBand="0" w:evenVBand="0" w:oddHBand="1" w:evenHBand="0" w:firstRowFirstColumn="0" w:firstRowLastColumn="0" w:lastRowFirstColumn="0" w:lastRowLastColumn="0"/>
              <w:rPr>
                <w:sz w:val="20"/>
                <w:lang w:val="en-US" w:eastAsia="x-none"/>
              </w:rPr>
            </w:pPr>
            <w:r w:rsidRPr="001A67AD">
              <w:rPr>
                <w:sz w:val="20"/>
                <w:lang w:val="en-US" w:eastAsia="x-none"/>
              </w:rPr>
              <w:t>Ya</w:t>
            </w:r>
          </w:p>
        </w:tc>
      </w:tr>
      <w:tr w:rsidR="00762C75" w:rsidRPr="001A67AD" w14:paraId="52B3413C" w14:textId="77777777" w:rsidTr="004B7366">
        <w:trPr>
          <w:trHeight w:val="266"/>
        </w:trPr>
        <w:tc>
          <w:tcPr>
            <w:cnfStyle w:val="001000000000" w:firstRow="0" w:lastRow="0" w:firstColumn="1" w:lastColumn="0" w:oddVBand="0" w:evenVBand="0" w:oddHBand="0" w:evenHBand="0" w:firstRowFirstColumn="0" w:firstRowLastColumn="0" w:lastRowFirstColumn="0" w:lastRowLastColumn="0"/>
            <w:tcW w:w="567" w:type="dxa"/>
          </w:tcPr>
          <w:p w14:paraId="2125E7A7" w14:textId="77777777" w:rsidR="00762C75" w:rsidRPr="001A67AD" w:rsidRDefault="00762C75" w:rsidP="004B7366">
            <w:pPr>
              <w:spacing w:line="240" w:lineRule="auto"/>
              <w:jc w:val="center"/>
              <w:rPr>
                <w:sz w:val="20"/>
                <w:lang w:eastAsia="x-none"/>
              </w:rPr>
            </w:pPr>
            <w:r w:rsidRPr="001A67AD">
              <w:rPr>
                <w:sz w:val="20"/>
                <w:lang w:eastAsia="x-none"/>
              </w:rPr>
              <w:t>3</w:t>
            </w:r>
          </w:p>
        </w:tc>
        <w:tc>
          <w:tcPr>
            <w:tcW w:w="1560" w:type="dxa"/>
          </w:tcPr>
          <w:p w14:paraId="4634A85E" w14:textId="77777777" w:rsidR="00762C75" w:rsidRPr="001A67AD" w:rsidRDefault="00762C75" w:rsidP="001A67AD">
            <w:pPr>
              <w:spacing w:line="240" w:lineRule="auto"/>
              <w:jc w:val="both"/>
              <w:cnfStyle w:val="000000000000" w:firstRow="0" w:lastRow="0" w:firstColumn="0" w:lastColumn="0" w:oddVBand="0" w:evenVBand="0" w:oddHBand="0" w:evenHBand="0" w:firstRowFirstColumn="0" w:firstRowLastColumn="0" w:lastRowFirstColumn="0" w:lastRowLastColumn="0"/>
              <w:rPr>
                <w:sz w:val="20"/>
              </w:rPr>
            </w:pPr>
            <w:r w:rsidRPr="001A67AD">
              <w:rPr>
                <w:sz w:val="20"/>
              </w:rPr>
              <w:t>Apakah klien mengalami perdarahan pada kulit yang terkena skabies?</w:t>
            </w:r>
          </w:p>
        </w:tc>
        <w:tc>
          <w:tcPr>
            <w:tcW w:w="855" w:type="dxa"/>
          </w:tcPr>
          <w:p w14:paraId="48855139" w14:textId="1B4D5848" w:rsidR="00762C75" w:rsidRPr="001A67AD" w:rsidRDefault="00762C75" w:rsidP="001A67AD">
            <w:pPr>
              <w:spacing w:line="240" w:lineRule="auto"/>
              <w:jc w:val="center"/>
              <w:cnfStyle w:val="000000000000" w:firstRow="0" w:lastRow="0" w:firstColumn="0" w:lastColumn="0" w:oddVBand="0" w:evenVBand="0" w:oddHBand="0" w:evenHBand="0" w:firstRowFirstColumn="0" w:firstRowLastColumn="0" w:lastRowFirstColumn="0" w:lastRowLastColumn="0"/>
              <w:rPr>
                <w:sz w:val="20"/>
                <w:lang w:val="en-US" w:eastAsia="x-none"/>
              </w:rPr>
            </w:pPr>
            <w:r w:rsidRPr="001A67AD">
              <w:rPr>
                <w:sz w:val="20"/>
                <w:lang w:val="en-US" w:eastAsia="x-none"/>
              </w:rPr>
              <w:t>Ya</w:t>
            </w:r>
          </w:p>
        </w:tc>
        <w:tc>
          <w:tcPr>
            <w:tcW w:w="992" w:type="dxa"/>
          </w:tcPr>
          <w:p w14:paraId="6BE531C5" w14:textId="01408812" w:rsidR="00762C75" w:rsidRPr="001A67AD" w:rsidRDefault="00762C75" w:rsidP="001A67AD">
            <w:pPr>
              <w:spacing w:line="240" w:lineRule="auto"/>
              <w:jc w:val="center"/>
              <w:cnfStyle w:val="000000000000" w:firstRow="0" w:lastRow="0" w:firstColumn="0" w:lastColumn="0" w:oddVBand="0" w:evenVBand="0" w:oddHBand="0" w:evenHBand="0" w:firstRowFirstColumn="0" w:firstRowLastColumn="0" w:lastRowFirstColumn="0" w:lastRowLastColumn="0"/>
              <w:rPr>
                <w:sz w:val="20"/>
                <w:lang w:val="en-US" w:eastAsia="x-none"/>
              </w:rPr>
            </w:pPr>
            <w:r w:rsidRPr="001A67AD">
              <w:rPr>
                <w:sz w:val="20"/>
                <w:lang w:val="en-US" w:eastAsia="x-none"/>
              </w:rPr>
              <w:t>Ya</w:t>
            </w:r>
          </w:p>
        </w:tc>
      </w:tr>
      <w:tr w:rsidR="00762C75" w:rsidRPr="001A67AD" w14:paraId="39070CAE" w14:textId="77777777" w:rsidTr="004B7366">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567" w:type="dxa"/>
            <w:tcBorders>
              <w:top w:val="none" w:sz="0" w:space="0" w:color="auto"/>
              <w:bottom w:val="none" w:sz="0" w:space="0" w:color="auto"/>
            </w:tcBorders>
          </w:tcPr>
          <w:p w14:paraId="41DA7F93" w14:textId="77777777" w:rsidR="00762C75" w:rsidRPr="001A67AD" w:rsidRDefault="00762C75" w:rsidP="004B7366">
            <w:pPr>
              <w:spacing w:line="240" w:lineRule="auto"/>
              <w:jc w:val="center"/>
              <w:rPr>
                <w:sz w:val="20"/>
                <w:lang w:eastAsia="x-none"/>
              </w:rPr>
            </w:pPr>
            <w:r w:rsidRPr="001A67AD">
              <w:rPr>
                <w:sz w:val="20"/>
                <w:lang w:eastAsia="x-none"/>
              </w:rPr>
              <w:t>4</w:t>
            </w:r>
          </w:p>
        </w:tc>
        <w:tc>
          <w:tcPr>
            <w:tcW w:w="1560" w:type="dxa"/>
            <w:tcBorders>
              <w:top w:val="none" w:sz="0" w:space="0" w:color="auto"/>
              <w:bottom w:val="none" w:sz="0" w:space="0" w:color="auto"/>
            </w:tcBorders>
          </w:tcPr>
          <w:p w14:paraId="765D1001" w14:textId="77777777" w:rsidR="00762C75" w:rsidRPr="001A67AD" w:rsidRDefault="00762C75" w:rsidP="001A67AD">
            <w:pPr>
              <w:spacing w:line="240" w:lineRule="auto"/>
              <w:jc w:val="both"/>
              <w:cnfStyle w:val="000000100000" w:firstRow="0" w:lastRow="0" w:firstColumn="0" w:lastColumn="0" w:oddVBand="0" w:evenVBand="0" w:oddHBand="1" w:evenHBand="0" w:firstRowFirstColumn="0" w:firstRowLastColumn="0" w:lastRowFirstColumn="0" w:lastRowLastColumn="0"/>
              <w:rPr>
                <w:sz w:val="20"/>
              </w:rPr>
            </w:pPr>
            <w:r w:rsidRPr="001A67AD">
              <w:rPr>
                <w:sz w:val="20"/>
              </w:rPr>
              <w:t>Apakah klien mengalami kemerahan pada area yang terkena skabies atau kulit sekitar?</w:t>
            </w:r>
          </w:p>
        </w:tc>
        <w:tc>
          <w:tcPr>
            <w:tcW w:w="855" w:type="dxa"/>
            <w:tcBorders>
              <w:top w:val="none" w:sz="0" w:space="0" w:color="auto"/>
              <w:bottom w:val="none" w:sz="0" w:space="0" w:color="auto"/>
            </w:tcBorders>
          </w:tcPr>
          <w:p w14:paraId="726F9876" w14:textId="23B0B9B6" w:rsidR="00762C75" w:rsidRPr="001A67AD" w:rsidRDefault="00762C75" w:rsidP="001A67AD">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sz w:val="20"/>
                <w:lang w:val="en-US"/>
              </w:rPr>
            </w:pPr>
            <w:r w:rsidRPr="001A67AD">
              <w:rPr>
                <w:sz w:val="20"/>
                <w:lang w:val="en-US"/>
              </w:rPr>
              <w:t>Ya</w:t>
            </w:r>
          </w:p>
        </w:tc>
        <w:tc>
          <w:tcPr>
            <w:tcW w:w="992" w:type="dxa"/>
            <w:tcBorders>
              <w:top w:val="none" w:sz="0" w:space="0" w:color="auto"/>
              <w:bottom w:val="none" w:sz="0" w:space="0" w:color="auto"/>
            </w:tcBorders>
          </w:tcPr>
          <w:p w14:paraId="24A71616" w14:textId="4DD1442C" w:rsidR="00762C75" w:rsidRPr="001A67AD" w:rsidRDefault="00762C75" w:rsidP="001A67AD">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sz w:val="20"/>
                <w:lang w:val="en-US"/>
              </w:rPr>
            </w:pPr>
            <w:r w:rsidRPr="001A67AD">
              <w:rPr>
                <w:sz w:val="20"/>
                <w:lang w:val="en-US"/>
              </w:rPr>
              <w:t>Ya</w:t>
            </w:r>
          </w:p>
        </w:tc>
      </w:tr>
      <w:tr w:rsidR="00762C75" w:rsidRPr="001A67AD" w14:paraId="292BFF96" w14:textId="77777777" w:rsidTr="004B7366">
        <w:trPr>
          <w:trHeight w:val="266"/>
        </w:trPr>
        <w:tc>
          <w:tcPr>
            <w:cnfStyle w:val="001000000000" w:firstRow="0" w:lastRow="0" w:firstColumn="1" w:lastColumn="0" w:oddVBand="0" w:evenVBand="0" w:oddHBand="0" w:evenHBand="0" w:firstRowFirstColumn="0" w:firstRowLastColumn="0" w:lastRowFirstColumn="0" w:lastRowLastColumn="0"/>
            <w:tcW w:w="567" w:type="dxa"/>
          </w:tcPr>
          <w:p w14:paraId="5E7E3C03" w14:textId="77777777" w:rsidR="00762C75" w:rsidRPr="001A67AD" w:rsidRDefault="00762C75" w:rsidP="004B7366">
            <w:pPr>
              <w:spacing w:line="240" w:lineRule="auto"/>
              <w:jc w:val="center"/>
              <w:rPr>
                <w:sz w:val="20"/>
                <w:lang w:eastAsia="x-none"/>
              </w:rPr>
            </w:pPr>
            <w:r w:rsidRPr="001A67AD">
              <w:rPr>
                <w:sz w:val="20"/>
                <w:lang w:eastAsia="x-none"/>
              </w:rPr>
              <w:t>5</w:t>
            </w:r>
          </w:p>
        </w:tc>
        <w:tc>
          <w:tcPr>
            <w:tcW w:w="1560" w:type="dxa"/>
          </w:tcPr>
          <w:p w14:paraId="2BD11FE6" w14:textId="77777777" w:rsidR="00762C75" w:rsidRPr="001A67AD" w:rsidRDefault="00762C75" w:rsidP="001A67AD">
            <w:pPr>
              <w:spacing w:line="240" w:lineRule="auto"/>
              <w:jc w:val="both"/>
              <w:cnfStyle w:val="000000000000" w:firstRow="0" w:lastRow="0" w:firstColumn="0" w:lastColumn="0" w:oddVBand="0" w:evenVBand="0" w:oddHBand="0" w:evenHBand="0" w:firstRowFirstColumn="0" w:firstRowLastColumn="0" w:lastRowFirstColumn="0" w:lastRowLastColumn="0"/>
              <w:rPr>
                <w:i/>
                <w:iCs/>
                <w:sz w:val="20"/>
              </w:rPr>
            </w:pPr>
            <w:r w:rsidRPr="001A67AD">
              <w:rPr>
                <w:sz w:val="20"/>
              </w:rPr>
              <w:t>Apakah klien mengalami hematoma atau menumpukan darah abnormal di luar pembuluh darah</w:t>
            </w:r>
            <w:r w:rsidRPr="001A67AD">
              <w:rPr>
                <w:i/>
                <w:iCs/>
                <w:sz w:val="20"/>
              </w:rPr>
              <w:t>?</w:t>
            </w:r>
          </w:p>
        </w:tc>
        <w:tc>
          <w:tcPr>
            <w:tcW w:w="855" w:type="dxa"/>
          </w:tcPr>
          <w:p w14:paraId="6B8F4D92" w14:textId="70313525" w:rsidR="00762C75" w:rsidRPr="001A67AD" w:rsidRDefault="00762C75" w:rsidP="001A67AD">
            <w:pPr>
              <w:spacing w:line="240" w:lineRule="auto"/>
              <w:jc w:val="center"/>
              <w:cnfStyle w:val="000000000000" w:firstRow="0" w:lastRow="0" w:firstColumn="0" w:lastColumn="0" w:oddVBand="0" w:evenVBand="0" w:oddHBand="0" w:evenHBand="0" w:firstRowFirstColumn="0" w:firstRowLastColumn="0" w:lastRowFirstColumn="0" w:lastRowLastColumn="0"/>
              <w:rPr>
                <w:sz w:val="20"/>
                <w:lang w:val="en-US"/>
              </w:rPr>
            </w:pPr>
            <w:r w:rsidRPr="001A67AD">
              <w:rPr>
                <w:sz w:val="20"/>
                <w:lang w:val="en-US"/>
              </w:rPr>
              <w:t>Tidak</w:t>
            </w:r>
          </w:p>
        </w:tc>
        <w:tc>
          <w:tcPr>
            <w:tcW w:w="992" w:type="dxa"/>
          </w:tcPr>
          <w:p w14:paraId="543FA865" w14:textId="2AD0B6D7" w:rsidR="00762C75" w:rsidRPr="001A67AD" w:rsidRDefault="00762C75" w:rsidP="001A67AD">
            <w:pPr>
              <w:spacing w:line="240" w:lineRule="auto"/>
              <w:jc w:val="center"/>
              <w:cnfStyle w:val="000000000000" w:firstRow="0" w:lastRow="0" w:firstColumn="0" w:lastColumn="0" w:oddVBand="0" w:evenVBand="0" w:oddHBand="0" w:evenHBand="0" w:firstRowFirstColumn="0" w:firstRowLastColumn="0" w:lastRowFirstColumn="0" w:lastRowLastColumn="0"/>
              <w:rPr>
                <w:sz w:val="20"/>
                <w:lang w:val="en-US"/>
              </w:rPr>
            </w:pPr>
            <w:r w:rsidRPr="001A67AD">
              <w:rPr>
                <w:sz w:val="20"/>
                <w:lang w:val="en-US"/>
              </w:rPr>
              <w:t>Tidak</w:t>
            </w:r>
          </w:p>
        </w:tc>
      </w:tr>
    </w:tbl>
    <w:p w14:paraId="7CB38372" w14:textId="76B9FF88" w:rsidR="0070418F" w:rsidRPr="00A45005" w:rsidRDefault="00A45005" w:rsidP="00A45005">
      <w:pPr>
        <w:tabs>
          <w:tab w:val="left" w:pos="851"/>
        </w:tabs>
        <w:spacing w:after="0" w:line="276" w:lineRule="auto"/>
        <w:rPr>
          <w:szCs w:val="24"/>
        </w:rPr>
      </w:pPr>
      <w:r w:rsidRPr="00A45005">
        <w:rPr>
          <w:szCs w:val="24"/>
        </w:rPr>
        <w:t>(PPNI, 2016)</w:t>
      </w:r>
    </w:p>
    <w:p w14:paraId="22A4DBE9" w14:textId="77777777" w:rsidR="00A45005" w:rsidRDefault="0008126A" w:rsidP="001A67AD">
      <w:pPr>
        <w:spacing w:line="276" w:lineRule="auto"/>
        <w:jc w:val="both"/>
        <w:rPr>
          <w:szCs w:val="24"/>
        </w:rPr>
      </w:pPr>
      <w:r>
        <w:rPr>
          <w:szCs w:val="24"/>
        </w:rPr>
        <w:t xml:space="preserve">      </w:t>
      </w:r>
    </w:p>
    <w:p w14:paraId="447AC478" w14:textId="721DFC28" w:rsidR="00153918" w:rsidRDefault="00153918" w:rsidP="001A67AD">
      <w:pPr>
        <w:spacing w:line="276" w:lineRule="auto"/>
        <w:jc w:val="both"/>
        <w:rPr>
          <w:szCs w:val="24"/>
        </w:rPr>
      </w:pPr>
      <w:r>
        <w:rPr>
          <w:szCs w:val="24"/>
        </w:rPr>
        <w:t xml:space="preserve">Hasil pengkajian ikriteria inklusi kedua responden didapatkan hasil kedua responden menderita skabies, kedua responden merapakan santri di pondok pesantren salafiyah </w:t>
      </w:r>
      <w:r w:rsidR="0019605E">
        <w:rPr>
          <w:szCs w:val="24"/>
        </w:rPr>
        <w:t>T</w:t>
      </w:r>
      <w:r>
        <w:rPr>
          <w:szCs w:val="24"/>
        </w:rPr>
        <w:t xml:space="preserve">awangsari, kedua responden berusia 15 tahun, dan kedua responden bersedia menjadi subjek studi kasus. </w:t>
      </w:r>
      <w:r w:rsidR="00623AFE">
        <w:rPr>
          <w:szCs w:val="24"/>
        </w:rPr>
        <w:t xml:space="preserve">Data pengakajian kriteria inklusi dapat </w:t>
      </w:r>
      <w:r w:rsidR="00A215FD">
        <w:rPr>
          <w:szCs w:val="24"/>
        </w:rPr>
        <w:t>disajikan</w:t>
      </w:r>
      <w:r w:rsidR="00F17621">
        <w:rPr>
          <w:szCs w:val="24"/>
        </w:rPr>
        <w:t xml:space="preserve"> dalam tabel 4.3.</w:t>
      </w:r>
    </w:p>
    <w:p w14:paraId="60AACDAB" w14:textId="13A0FAAE" w:rsidR="00AB1E54" w:rsidRDefault="00AB1E54" w:rsidP="001A67AD">
      <w:pPr>
        <w:spacing w:line="276" w:lineRule="auto"/>
        <w:jc w:val="both"/>
        <w:rPr>
          <w:szCs w:val="24"/>
        </w:rPr>
      </w:pPr>
    </w:p>
    <w:p w14:paraId="21BDABB8" w14:textId="77777777" w:rsidR="00AB1E54" w:rsidRDefault="00AB1E54" w:rsidP="001A67AD">
      <w:pPr>
        <w:spacing w:line="276" w:lineRule="auto"/>
        <w:jc w:val="both"/>
        <w:rPr>
          <w:szCs w:val="24"/>
        </w:rPr>
      </w:pPr>
    </w:p>
    <w:p w14:paraId="49A65308" w14:textId="7B80B155" w:rsidR="00623AFE" w:rsidRDefault="00623AFE" w:rsidP="001A67AD">
      <w:pPr>
        <w:tabs>
          <w:tab w:val="left" w:pos="851"/>
        </w:tabs>
        <w:spacing w:after="0" w:line="276" w:lineRule="auto"/>
        <w:jc w:val="center"/>
        <w:rPr>
          <w:szCs w:val="24"/>
        </w:rPr>
      </w:pPr>
      <w:r w:rsidRPr="00AB1E54">
        <w:rPr>
          <w:b/>
          <w:szCs w:val="24"/>
        </w:rPr>
        <w:t>Tabel 4.3</w:t>
      </w:r>
      <w:r>
        <w:rPr>
          <w:szCs w:val="24"/>
        </w:rPr>
        <w:t xml:space="preserve"> Pengkajian kriteria inklusi kedua responden </w:t>
      </w:r>
    </w:p>
    <w:tbl>
      <w:tblPr>
        <w:tblStyle w:val="PlainTable2"/>
        <w:tblW w:w="4320" w:type="dxa"/>
        <w:tblBorders>
          <w:insideH w:val="single" w:sz="4" w:space="0" w:color="auto"/>
        </w:tblBorders>
        <w:tblLook w:val="04A0" w:firstRow="1" w:lastRow="0" w:firstColumn="1" w:lastColumn="0" w:noHBand="0" w:noVBand="1"/>
      </w:tblPr>
      <w:tblGrid>
        <w:gridCol w:w="486"/>
        <w:gridCol w:w="1500"/>
        <w:gridCol w:w="1133"/>
        <w:gridCol w:w="1201"/>
      </w:tblGrid>
      <w:tr w:rsidR="006C7613" w:rsidRPr="001A67AD" w14:paraId="142E84EB" w14:textId="77777777" w:rsidTr="006C7613">
        <w:trPr>
          <w:cnfStyle w:val="100000000000" w:firstRow="1" w:lastRow="0" w:firstColumn="0" w:lastColumn="0" w:oddVBand="0" w:evenVBand="0" w:oddHBand="0" w:evenHBand="0" w:firstRowFirstColumn="0" w:firstRowLastColumn="0" w:lastRowFirstColumn="0" w:lastRowLastColumn="0"/>
          <w:trHeight w:val="167"/>
        </w:trPr>
        <w:tc>
          <w:tcPr>
            <w:cnfStyle w:val="001000000000" w:firstRow="0" w:lastRow="0" w:firstColumn="1" w:lastColumn="0" w:oddVBand="0" w:evenVBand="0" w:oddHBand="0" w:evenHBand="0" w:firstRowFirstColumn="0" w:firstRowLastColumn="0" w:lastRowFirstColumn="0" w:lastRowLastColumn="0"/>
            <w:tcW w:w="486" w:type="dxa"/>
            <w:vMerge w:val="restart"/>
          </w:tcPr>
          <w:p w14:paraId="001834E5" w14:textId="77777777" w:rsidR="00762C75" w:rsidRPr="001A67AD" w:rsidRDefault="00762C75" w:rsidP="001A67AD">
            <w:pPr>
              <w:spacing w:line="240" w:lineRule="auto"/>
              <w:jc w:val="center"/>
              <w:rPr>
                <w:b w:val="0"/>
                <w:bCs w:val="0"/>
                <w:sz w:val="20"/>
                <w:szCs w:val="18"/>
                <w:lang w:eastAsia="x-none"/>
              </w:rPr>
            </w:pPr>
            <w:bookmarkStart w:id="2" w:name="_Hlk140306029"/>
            <w:r w:rsidRPr="001A67AD">
              <w:rPr>
                <w:sz w:val="20"/>
                <w:szCs w:val="18"/>
                <w:lang w:eastAsia="x-none"/>
              </w:rPr>
              <w:t>No</w:t>
            </w:r>
          </w:p>
        </w:tc>
        <w:tc>
          <w:tcPr>
            <w:tcW w:w="1500" w:type="dxa"/>
            <w:vMerge w:val="restart"/>
          </w:tcPr>
          <w:p w14:paraId="3BB1D603" w14:textId="77777777" w:rsidR="00762C75" w:rsidRPr="001A67AD" w:rsidRDefault="00762C75" w:rsidP="001A67AD">
            <w:pPr>
              <w:spacing w:line="240" w:lineRule="auto"/>
              <w:jc w:val="center"/>
              <w:cnfStyle w:val="100000000000" w:firstRow="1" w:lastRow="0" w:firstColumn="0" w:lastColumn="0" w:oddVBand="0" w:evenVBand="0" w:oddHBand="0" w:evenHBand="0" w:firstRowFirstColumn="0" w:firstRowLastColumn="0" w:lastRowFirstColumn="0" w:lastRowLastColumn="0"/>
              <w:rPr>
                <w:b w:val="0"/>
                <w:bCs w:val="0"/>
                <w:sz w:val="20"/>
                <w:szCs w:val="18"/>
                <w:lang w:eastAsia="x-none"/>
              </w:rPr>
            </w:pPr>
            <w:r w:rsidRPr="001A67AD">
              <w:rPr>
                <w:sz w:val="20"/>
                <w:szCs w:val="18"/>
                <w:lang w:eastAsia="x-none"/>
              </w:rPr>
              <w:t>Karakteristik</w:t>
            </w:r>
          </w:p>
        </w:tc>
        <w:tc>
          <w:tcPr>
            <w:tcW w:w="1133" w:type="dxa"/>
          </w:tcPr>
          <w:p w14:paraId="306BF9FF" w14:textId="77777777" w:rsidR="00762C75" w:rsidRPr="001A67AD" w:rsidRDefault="00762C75" w:rsidP="001A67AD">
            <w:pPr>
              <w:spacing w:line="240" w:lineRule="auto"/>
              <w:jc w:val="center"/>
              <w:cnfStyle w:val="100000000000" w:firstRow="1" w:lastRow="0" w:firstColumn="0" w:lastColumn="0" w:oddVBand="0" w:evenVBand="0" w:oddHBand="0" w:evenHBand="0" w:firstRowFirstColumn="0" w:firstRowLastColumn="0" w:lastRowFirstColumn="0" w:lastRowLastColumn="0"/>
              <w:rPr>
                <w:b w:val="0"/>
                <w:bCs w:val="0"/>
                <w:sz w:val="20"/>
                <w:szCs w:val="18"/>
                <w:lang w:eastAsia="x-none"/>
              </w:rPr>
            </w:pPr>
            <w:r w:rsidRPr="001A67AD">
              <w:rPr>
                <w:sz w:val="20"/>
                <w:szCs w:val="18"/>
                <w:lang w:eastAsia="x-none"/>
              </w:rPr>
              <w:t>An. H</w:t>
            </w:r>
          </w:p>
        </w:tc>
        <w:tc>
          <w:tcPr>
            <w:tcW w:w="1201" w:type="dxa"/>
          </w:tcPr>
          <w:p w14:paraId="39628900" w14:textId="77777777" w:rsidR="00762C75" w:rsidRPr="001A67AD" w:rsidRDefault="00762C75" w:rsidP="001A67AD">
            <w:pPr>
              <w:spacing w:line="240" w:lineRule="auto"/>
              <w:jc w:val="center"/>
              <w:cnfStyle w:val="100000000000" w:firstRow="1" w:lastRow="0" w:firstColumn="0" w:lastColumn="0" w:oddVBand="0" w:evenVBand="0" w:oddHBand="0" w:evenHBand="0" w:firstRowFirstColumn="0" w:firstRowLastColumn="0" w:lastRowFirstColumn="0" w:lastRowLastColumn="0"/>
              <w:rPr>
                <w:b w:val="0"/>
                <w:bCs w:val="0"/>
                <w:sz w:val="20"/>
                <w:szCs w:val="18"/>
                <w:lang w:eastAsia="x-none"/>
              </w:rPr>
            </w:pPr>
            <w:r w:rsidRPr="001A67AD">
              <w:rPr>
                <w:sz w:val="20"/>
                <w:szCs w:val="18"/>
                <w:lang w:eastAsia="x-none"/>
              </w:rPr>
              <w:t>An. D</w:t>
            </w:r>
          </w:p>
        </w:tc>
      </w:tr>
      <w:tr w:rsidR="006C7613" w:rsidRPr="001A67AD" w14:paraId="4C17D6B9" w14:textId="77777777" w:rsidTr="006C7613">
        <w:trPr>
          <w:cnfStyle w:val="000000100000" w:firstRow="0" w:lastRow="0" w:firstColumn="0" w:lastColumn="0" w:oddVBand="0" w:evenVBand="0" w:oddHBand="1" w:evenHBand="0" w:firstRowFirstColumn="0" w:firstRowLastColumn="0" w:lastRowFirstColumn="0" w:lastRowLastColumn="0"/>
          <w:trHeight w:val="167"/>
        </w:trPr>
        <w:tc>
          <w:tcPr>
            <w:cnfStyle w:val="001000000000" w:firstRow="0" w:lastRow="0" w:firstColumn="1" w:lastColumn="0" w:oddVBand="0" w:evenVBand="0" w:oddHBand="0" w:evenHBand="0" w:firstRowFirstColumn="0" w:firstRowLastColumn="0" w:lastRowFirstColumn="0" w:lastRowLastColumn="0"/>
            <w:tcW w:w="486" w:type="dxa"/>
            <w:vMerge/>
            <w:tcBorders>
              <w:top w:val="none" w:sz="0" w:space="0" w:color="auto"/>
              <w:bottom w:val="none" w:sz="0" w:space="0" w:color="auto"/>
            </w:tcBorders>
          </w:tcPr>
          <w:p w14:paraId="57ADDC86" w14:textId="77777777" w:rsidR="006C7613" w:rsidRPr="001A67AD" w:rsidRDefault="006C7613" w:rsidP="001A67AD">
            <w:pPr>
              <w:spacing w:line="240" w:lineRule="auto"/>
              <w:jc w:val="center"/>
              <w:rPr>
                <w:b w:val="0"/>
                <w:bCs w:val="0"/>
                <w:sz w:val="20"/>
                <w:szCs w:val="18"/>
                <w:lang w:eastAsia="x-none"/>
              </w:rPr>
            </w:pPr>
          </w:p>
        </w:tc>
        <w:tc>
          <w:tcPr>
            <w:tcW w:w="1500" w:type="dxa"/>
            <w:vMerge/>
            <w:tcBorders>
              <w:top w:val="none" w:sz="0" w:space="0" w:color="auto"/>
              <w:bottom w:val="none" w:sz="0" w:space="0" w:color="auto"/>
            </w:tcBorders>
          </w:tcPr>
          <w:p w14:paraId="43F1E083" w14:textId="77777777" w:rsidR="006C7613" w:rsidRPr="001A67AD" w:rsidRDefault="006C7613" w:rsidP="001A67AD">
            <w:pPr>
              <w:spacing w:line="240" w:lineRule="auto"/>
              <w:jc w:val="center"/>
              <w:cnfStyle w:val="000000100000" w:firstRow="0" w:lastRow="0" w:firstColumn="0" w:lastColumn="0" w:oddVBand="0" w:evenVBand="0" w:oddHBand="1" w:evenHBand="0" w:firstRowFirstColumn="0" w:firstRowLastColumn="0" w:lastRowFirstColumn="0" w:lastRowLastColumn="0"/>
              <w:rPr>
                <w:b/>
                <w:bCs/>
                <w:sz w:val="20"/>
                <w:szCs w:val="18"/>
                <w:lang w:eastAsia="x-none"/>
              </w:rPr>
            </w:pPr>
          </w:p>
        </w:tc>
        <w:tc>
          <w:tcPr>
            <w:tcW w:w="1133" w:type="dxa"/>
            <w:tcBorders>
              <w:top w:val="none" w:sz="0" w:space="0" w:color="auto"/>
              <w:bottom w:val="none" w:sz="0" w:space="0" w:color="auto"/>
            </w:tcBorders>
          </w:tcPr>
          <w:p w14:paraId="2A2FE1BE" w14:textId="6033B134" w:rsidR="006C7613" w:rsidRPr="001A67AD" w:rsidRDefault="006C7613" w:rsidP="001A67AD">
            <w:pPr>
              <w:spacing w:line="240" w:lineRule="auto"/>
              <w:jc w:val="center"/>
              <w:cnfStyle w:val="000000100000" w:firstRow="0" w:lastRow="0" w:firstColumn="0" w:lastColumn="0" w:oddVBand="0" w:evenVBand="0" w:oddHBand="1" w:evenHBand="0" w:firstRowFirstColumn="0" w:firstRowLastColumn="0" w:lastRowFirstColumn="0" w:lastRowLastColumn="0"/>
              <w:rPr>
                <w:b/>
                <w:bCs/>
                <w:sz w:val="20"/>
                <w:szCs w:val="18"/>
                <w:lang w:val="en-US" w:eastAsia="x-none"/>
              </w:rPr>
            </w:pPr>
            <w:r w:rsidRPr="001A67AD">
              <w:rPr>
                <w:b/>
                <w:bCs/>
                <w:sz w:val="20"/>
                <w:szCs w:val="18"/>
                <w:lang w:eastAsia="x-none"/>
              </w:rPr>
              <w:t>Ya</w:t>
            </w:r>
            <w:r w:rsidRPr="001A67AD">
              <w:rPr>
                <w:b/>
                <w:bCs/>
                <w:sz w:val="20"/>
                <w:szCs w:val="18"/>
                <w:lang w:val="en-US" w:eastAsia="x-none"/>
              </w:rPr>
              <w:t>/</w:t>
            </w:r>
          </w:p>
          <w:p w14:paraId="5549678D" w14:textId="21328548" w:rsidR="006C7613" w:rsidRPr="001A67AD" w:rsidRDefault="006C7613" w:rsidP="001A67AD">
            <w:pPr>
              <w:spacing w:line="240" w:lineRule="auto"/>
              <w:jc w:val="center"/>
              <w:cnfStyle w:val="000000100000" w:firstRow="0" w:lastRow="0" w:firstColumn="0" w:lastColumn="0" w:oddVBand="0" w:evenVBand="0" w:oddHBand="1" w:evenHBand="0" w:firstRowFirstColumn="0" w:firstRowLastColumn="0" w:lastRowFirstColumn="0" w:lastRowLastColumn="0"/>
              <w:rPr>
                <w:b/>
                <w:bCs/>
                <w:sz w:val="20"/>
                <w:szCs w:val="18"/>
                <w:lang w:eastAsia="x-none"/>
              </w:rPr>
            </w:pPr>
            <w:r w:rsidRPr="001A67AD">
              <w:rPr>
                <w:b/>
                <w:bCs/>
                <w:sz w:val="20"/>
                <w:szCs w:val="18"/>
                <w:lang w:eastAsia="x-none"/>
              </w:rPr>
              <w:t>Tidak</w:t>
            </w:r>
          </w:p>
        </w:tc>
        <w:tc>
          <w:tcPr>
            <w:tcW w:w="1201" w:type="dxa"/>
            <w:tcBorders>
              <w:top w:val="none" w:sz="0" w:space="0" w:color="auto"/>
              <w:bottom w:val="none" w:sz="0" w:space="0" w:color="auto"/>
            </w:tcBorders>
          </w:tcPr>
          <w:p w14:paraId="55919FC8" w14:textId="3A21FFAB" w:rsidR="006C7613" w:rsidRPr="001A67AD" w:rsidRDefault="006C7613" w:rsidP="001A67AD">
            <w:pPr>
              <w:spacing w:line="240" w:lineRule="auto"/>
              <w:jc w:val="center"/>
              <w:cnfStyle w:val="000000100000" w:firstRow="0" w:lastRow="0" w:firstColumn="0" w:lastColumn="0" w:oddVBand="0" w:evenVBand="0" w:oddHBand="1" w:evenHBand="0" w:firstRowFirstColumn="0" w:firstRowLastColumn="0" w:lastRowFirstColumn="0" w:lastRowLastColumn="0"/>
              <w:rPr>
                <w:b/>
                <w:bCs/>
                <w:sz w:val="20"/>
                <w:szCs w:val="18"/>
                <w:lang w:val="en-US" w:eastAsia="x-none"/>
              </w:rPr>
            </w:pPr>
            <w:r w:rsidRPr="001A67AD">
              <w:rPr>
                <w:b/>
                <w:bCs/>
                <w:sz w:val="20"/>
                <w:szCs w:val="18"/>
                <w:lang w:eastAsia="x-none"/>
              </w:rPr>
              <w:t>Ya</w:t>
            </w:r>
            <w:r w:rsidRPr="001A67AD">
              <w:rPr>
                <w:b/>
                <w:bCs/>
                <w:sz w:val="20"/>
                <w:szCs w:val="18"/>
                <w:lang w:val="en-US" w:eastAsia="x-none"/>
              </w:rPr>
              <w:t>/</w:t>
            </w:r>
          </w:p>
          <w:p w14:paraId="051685CE" w14:textId="2C370398" w:rsidR="006C7613" w:rsidRPr="001A67AD" w:rsidRDefault="006C7613" w:rsidP="001A67AD">
            <w:pPr>
              <w:spacing w:line="240" w:lineRule="auto"/>
              <w:jc w:val="center"/>
              <w:cnfStyle w:val="000000100000" w:firstRow="0" w:lastRow="0" w:firstColumn="0" w:lastColumn="0" w:oddVBand="0" w:evenVBand="0" w:oddHBand="1" w:evenHBand="0" w:firstRowFirstColumn="0" w:firstRowLastColumn="0" w:lastRowFirstColumn="0" w:lastRowLastColumn="0"/>
              <w:rPr>
                <w:b/>
                <w:bCs/>
                <w:sz w:val="20"/>
                <w:szCs w:val="18"/>
                <w:lang w:eastAsia="x-none"/>
              </w:rPr>
            </w:pPr>
            <w:r w:rsidRPr="001A67AD">
              <w:rPr>
                <w:b/>
                <w:bCs/>
                <w:sz w:val="20"/>
                <w:szCs w:val="18"/>
                <w:lang w:eastAsia="x-none"/>
              </w:rPr>
              <w:t>Tidak</w:t>
            </w:r>
          </w:p>
        </w:tc>
      </w:tr>
      <w:tr w:rsidR="006C7613" w:rsidRPr="001A67AD" w14:paraId="6B330451" w14:textId="77777777" w:rsidTr="006C7613">
        <w:trPr>
          <w:trHeight w:val="167"/>
        </w:trPr>
        <w:tc>
          <w:tcPr>
            <w:cnfStyle w:val="001000000000" w:firstRow="0" w:lastRow="0" w:firstColumn="1" w:lastColumn="0" w:oddVBand="0" w:evenVBand="0" w:oddHBand="0" w:evenHBand="0" w:firstRowFirstColumn="0" w:firstRowLastColumn="0" w:lastRowFirstColumn="0" w:lastRowLastColumn="0"/>
            <w:tcW w:w="486" w:type="dxa"/>
          </w:tcPr>
          <w:p w14:paraId="49955B76" w14:textId="77777777" w:rsidR="006C7613" w:rsidRPr="001A67AD" w:rsidRDefault="006C7613" w:rsidP="001A67AD">
            <w:pPr>
              <w:spacing w:line="240" w:lineRule="auto"/>
              <w:jc w:val="center"/>
              <w:rPr>
                <w:sz w:val="20"/>
                <w:szCs w:val="18"/>
                <w:lang w:eastAsia="x-none"/>
              </w:rPr>
            </w:pPr>
            <w:r w:rsidRPr="001A67AD">
              <w:rPr>
                <w:sz w:val="20"/>
                <w:szCs w:val="18"/>
                <w:lang w:eastAsia="x-none"/>
              </w:rPr>
              <w:t>1</w:t>
            </w:r>
          </w:p>
        </w:tc>
        <w:tc>
          <w:tcPr>
            <w:tcW w:w="1500" w:type="dxa"/>
          </w:tcPr>
          <w:p w14:paraId="01E2990F" w14:textId="77777777" w:rsidR="006C7613" w:rsidRPr="001A67AD" w:rsidRDefault="006C7613" w:rsidP="001A67AD">
            <w:pPr>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1A67AD">
              <w:rPr>
                <w:sz w:val="20"/>
                <w:szCs w:val="18"/>
              </w:rPr>
              <w:t>Apakah klien menderita skabies?</w:t>
            </w:r>
          </w:p>
        </w:tc>
        <w:tc>
          <w:tcPr>
            <w:tcW w:w="1133" w:type="dxa"/>
          </w:tcPr>
          <w:p w14:paraId="14BCBD06" w14:textId="7072C06B" w:rsidR="006C7613" w:rsidRPr="001A67AD" w:rsidRDefault="006C7613" w:rsidP="001A67AD">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18"/>
                <w:lang w:val="en-US" w:eastAsia="x-none"/>
              </w:rPr>
            </w:pPr>
            <w:r w:rsidRPr="001A67AD">
              <w:rPr>
                <w:sz w:val="20"/>
                <w:szCs w:val="18"/>
                <w:lang w:val="en-US" w:eastAsia="x-none"/>
              </w:rPr>
              <w:t>Ya</w:t>
            </w:r>
          </w:p>
        </w:tc>
        <w:tc>
          <w:tcPr>
            <w:tcW w:w="1201" w:type="dxa"/>
          </w:tcPr>
          <w:p w14:paraId="193D9969" w14:textId="7D4CCED7" w:rsidR="006C7613" w:rsidRPr="001A67AD" w:rsidRDefault="006C7613" w:rsidP="001A67AD">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18"/>
                <w:lang w:val="x-none" w:eastAsia="x-none"/>
              </w:rPr>
            </w:pPr>
            <w:r w:rsidRPr="001A67AD">
              <w:rPr>
                <w:sz w:val="20"/>
                <w:szCs w:val="18"/>
                <w:lang w:val="en-US"/>
              </w:rPr>
              <w:t>Ya</w:t>
            </w:r>
          </w:p>
        </w:tc>
      </w:tr>
      <w:tr w:rsidR="006C7613" w:rsidRPr="001A67AD" w14:paraId="03797C05" w14:textId="77777777" w:rsidTr="009D5E3E">
        <w:trPr>
          <w:cnfStyle w:val="000000100000" w:firstRow="0" w:lastRow="0" w:firstColumn="0" w:lastColumn="0" w:oddVBand="0" w:evenVBand="0" w:oddHBand="1" w:evenHBand="0" w:firstRowFirstColumn="0" w:firstRowLastColumn="0" w:lastRowFirstColumn="0" w:lastRowLastColumn="0"/>
          <w:trHeight w:val="167"/>
        </w:trPr>
        <w:tc>
          <w:tcPr>
            <w:cnfStyle w:val="001000000000" w:firstRow="0" w:lastRow="0" w:firstColumn="1" w:lastColumn="0" w:oddVBand="0" w:evenVBand="0" w:oddHBand="0" w:evenHBand="0" w:firstRowFirstColumn="0" w:firstRowLastColumn="0" w:lastRowFirstColumn="0" w:lastRowLastColumn="0"/>
            <w:tcW w:w="486" w:type="dxa"/>
          </w:tcPr>
          <w:p w14:paraId="1F3999F4" w14:textId="77777777" w:rsidR="006C7613" w:rsidRPr="001A67AD" w:rsidRDefault="006C7613" w:rsidP="001A67AD">
            <w:pPr>
              <w:spacing w:line="240" w:lineRule="auto"/>
              <w:jc w:val="center"/>
              <w:rPr>
                <w:sz w:val="20"/>
                <w:szCs w:val="18"/>
                <w:lang w:eastAsia="x-none"/>
              </w:rPr>
            </w:pPr>
            <w:r w:rsidRPr="001A67AD">
              <w:rPr>
                <w:sz w:val="20"/>
                <w:szCs w:val="18"/>
                <w:lang w:eastAsia="x-none"/>
              </w:rPr>
              <w:t>2</w:t>
            </w:r>
          </w:p>
        </w:tc>
        <w:tc>
          <w:tcPr>
            <w:tcW w:w="1500" w:type="dxa"/>
          </w:tcPr>
          <w:p w14:paraId="7FD3E94C" w14:textId="77777777" w:rsidR="006C7613" w:rsidRPr="001A67AD" w:rsidRDefault="006C7613" w:rsidP="001A67AD">
            <w:pPr>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1A67AD">
              <w:rPr>
                <w:sz w:val="20"/>
                <w:szCs w:val="18"/>
              </w:rPr>
              <w:t>Apakah klien merupakan santri di Pondok Pesantren Salafiyah Tawangsari (PESAT)?</w:t>
            </w:r>
          </w:p>
        </w:tc>
        <w:tc>
          <w:tcPr>
            <w:tcW w:w="1133" w:type="dxa"/>
          </w:tcPr>
          <w:p w14:paraId="394083F6" w14:textId="06A8059F" w:rsidR="006C7613" w:rsidRPr="001A67AD" w:rsidRDefault="006C7613" w:rsidP="001A67AD">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18"/>
                <w:lang w:val="en-US" w:eastAsia="x-none"/>
              </w:rPr>
            </w:pPr>
            <w:r w:rsidRPr="001A67AD">
              <w:rPr>
                <w:sz w:val="20"/>
                <w:szCs w:val="18"/>
                <w:lang w:val="en-US" w:eastAsia="x-none"/>
              </w:rPr>
              <w:t>Ya</w:t>
            </w:r>
          </w:p>
        </w:tc>
        <w:tc>
          <w:tcPr>
            <w:tcW w:w="1201" w:type="dxa"/>
          </w:tcPr>
          <w:p w14:paraId="2FA90D8C" w14:textId="76EC4D72" w:rsidR="006C7613" w:rsidRPr="001A67AD" w:rsidRDefault="006C7613" w:rsidP="001A67AD">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18"/>
                <w:lang w:val="en-US" w:eastAsia="x-none"/>
              </w:rPr>
            </w:pPr>
            <w:r w:rsidRPr="001A67AD">
              <w:rPr>
                <w:sz w:val="20"/>
                <w:szCs w:val="18"/>
                <w:lang w:val="en-US" w:eastAsia="x-none"/>
              </w:rPr>
              <w:t>Ya</w:t>
            </w:r>
          </w:p>
        </w:tc>
      </w:tr>
      <w:tr w:rsidR="006C7613" w:rsidRPr="001A67AD" w14:paraId="7B221888" w14:textId="77777777" w:rsidTr="009469D3">
        <w:trPr>
          <w:trHeight w:val="167"/>
        </w:trPr>
        <w:tc>
          <w:tcPr>
            <w:cnfStyle w:val="001000000000" w:firstRow="0" w:lastRow="0" w:firstColumn="1" w:lastColumn="0" w:oddVBand="0" w:evenVBand="0" w:oddHBand="0" w:evenHBand="0" w:firstRowFirstColumn="0" w:firstRowLastColumn="0" w:lastRowFirstColumn="0" w:lastRowLastColumn="0"/>
            <w:tcW w:w="486" w:type="dxa"/>
          </w:tcPr>
          <w:p w14:paraId="66977C38" w14:textId="77777777" w:rsidR="006C7613" w:rsidRPr="001A67AD" w:rsidRDefault="006C7613" w:rsidP="001A67AD">
            <w:pPr>
              <w:spacing w:line="240" w:lineRule="auto"/>
              <w:jc w:val="center"/>
              <w:rPr>
                <w:sz w:val="20"/>
                <w:szCs w:val="18"/>
                <w:lang w:eastAsia="x-none"/>
              </w:rPr>
            </w:pPr>
            <w:r w:rsidRPr="001A67AD">
              <w:rPr>
                <w:sz w:val="20"/>
                <w:szCs w:val="18"/>
                <w:lang w:eastAsia="x-none"/>
              </w:rPr>
              <w:t>3</w:t>
            </w:r>
          </w:p>
        </w:tc>
        <w:tc>
          <w:tcPr>
            <w:tcW w:w="1500" w:type="dxa"/>
          </w:tcPr>
          <w:p w14:paraId="5C855738" w14:textId="77777777" w:rsidR="006C7613" w:rsidRPr="001A67AD" w:rsidRDefault="006C7613" w:rsidP="001A67AD">
            <w:pPr>
              <w:spacing w:line="240" w:lineRule="auto"/>
              <w:cnfStyle w:val="000000000000" w:firstRow="0" w:lastRow="0" w:firstColumn="0" w:lastColumn="0" w:oddVBand="0" w:evenVBand="0" w:oddHBand="0" w:evenHBand="0" w:firstRowFirstColumn="0" w:firstRowLastColumn="0" w:lastRowFirstColumn="0" w:lastRowLastColumn="0"/>
              <w:rPr>
                <w:sz w:val="20"/>
                <w:szCs w:val="18"/>
              </w:rPr>
            </w:pPr>
            <w:r w:rsidRPr="001A67AD">
              <w:rPr>
                <w:sz w:val="20"/>
                <w:szCs w:val="18"/>
              </w:rPr>
              <w:t>Apakah klien berusia 15-25 tahun?</w:t>
            </w:r>
          </w:p>
        </w:tc>
        <w:tc>
          <w:tcPr>
            <w:tcW w:w="1133" w:type="dxa"/>
          </w:tcPr>
          <w:p w14:paraId="1A2D77C1" w14:textId="62640074" w:rsidR="006C7613" w:rsidRPr="001A67AD" w:rsidRDefault="006C7613" w:rsidP="001A67AD">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18"/>
                <w:lang w:val="en-US" w:eastAsia="x-none"/>
              </w:rPr>
            </w:pPr>
            <w:r w:rsidRPr="001A67AD">
              <w:rPr>
                <w:sz w:val="20"/>
                <w:szCs w:val="18"/>
                <w:lang w:val="en-US" w:eastAsia="x-none"/>
              </w:rPr>
              <w:t>Ya</w:t>
            </w:r>
          </w:p>
        </w:tc>
        <w:tc>
          <w:tcPr>
            <w:tcW w:w="1201" w:type="dxa"/>
          </w:tcPr>
          <w:p w14:paraId="10B14148" w14:textId="31724DAA" w:rsidR="006C7613" w:rsidRPr="001A67AD" w:rsidRDefault="006C7613" w:rsidP="001A67AD">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18"/>
                <w:lang w:val="en-US" w:eastAsia="x-none"/>
              </w:rPr>
            </w:pPr>
            <w:r w:rsidRPr="001A67AD">
              <w:rPr>
                <w:sz w:val="20"/>
                <w:szCs w:val="18"/>
                <w:lang w:val="en-US" w:eastAsia="x-none"/>
              </w:rPr>
              <w:t>Ya</w:t>
            </w:r>
          </w:p>
        </w:tc>
      </w:tr>
      <w:tr w:rsidR="006C7613" w:rsidRPr="001A67AD" w14:paraId="1809F6AA" w14:textId="77777777" w:rsidTr="00B82B15">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486" w:type="dxa"/>
          </w:tcPr>
          <w:p w14:paraId="66140E24" w14:textId="77777777" w:rsidR="006C7613" w:rsidRPr="001A67AD" w:rsidRDefault="006C7613" w:rsidP="001A67AD">
            <w:pPr>
              <w:spacing w:line="240" w:lineRule="auto"/>
              <w:jc w:val="center"/>
              <w:rPr>
                <w:sz w:val="20"/>
                <w:szCs w:val="18"/>
                <w:lang w:eastAsia="x-none"/>
              </w:rPr>
            </w:pPr>
            <w:r w:rsidRPr="001A67AD">
              <w:rPr>
                <w:sz w:val="20"/>
                <w:szCs w:val="18"/>
                <w:lang w:eastAsia="x-none"/>
              </w:rPr>
              <w:t>4</w:t>
            </w:r>
          </w:p>
        </w:tc>
        <w:tc>
          <w:tcPr>
            <w:tcW w:w="1500" w:type="dxa"/>
          </w:tcPr>
          <w:p w14:paraId="2A6F7B48" w14:textId="77777777" w:rsidR="006C7613" w:rsidRPr="001A67AD" w:rsidRDefault="006C7613" w:rsidP="001A67AD">
            <w:pPr>
              <w:spacing w:line="240" w:lineRule="auto"/>
              <w:cnfStyle w:val="000000100000" w:firstRow="0" w:lastRow="0" w:firstColumn="0" w:lastColumn="0" w:oddVBand="0" w:evenVBand="0" w:oddHBand="1" w:evenHBand="0" w:firstRowFirstColumn="0" w:firstRowLastColumn="0" w:lastRowFirstColumn="0" w:lastRowLastColumn="0"/>
              <w:rPr>
                <w:sz w:val="20"/>
                <w:szCs w:val="18"/>
              </w:rPr>
            </w:pPr>
            <w:r w:rsidRPr="001A67AD">
              <w:rPr>
                <w:sz w:val="20"/>
                <w:szCs w:val="18"/>
              </w:rPr>
              <w:t>Apakah klien bersedia menjadi responden studi kasus?</w:t>
            </w:r>
          </w:p>
        </w:tc>
        <w:tc>
          <w:tcPr>
            <w:tcW w:w="1133" w:type="dxa"/>
          </w:tcPr>
          <w:p w14:paraId="58188067" w14:textId="091A3F57" w:rsidR="006C7613" w:rsidRPr="001A67AD" w:rsidRDefault="006C7613" w:rsidP="001A67AD">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sz w:val="20"/>
                <w:szCs w:val="18"/>
                <w:lang w:val="en-US"/>
              </w:rPr>
            </w:pPr>
            <w:r w:rsidRPr="001A67AD">
              <w:rPr>
                <w:sz w:val="20"/>
                <w:szCs w:val="18"/>
                <w:lang w:val="en-US"/>
              </w:rPr>
              <w:t>Ya</w:t>
            </w:r>
          </w:p>
        </w:tc>
        <w:tc>
          <w:tcPr>
            <w:tcW w:w="1201" w:type="dxa"/>
          </w:tcPr>
          <w:p w14:paraId="6CF1EC7A" w14:textId="4EFC9225" w:rsidR="006C7613" w:rsidRPr="001A67AD" w:rsidRDefault="006C7613" w:rsidP="001A67AD">
            <w:pPr>
              <w:pStyle w:val="ListParagraph"/>
              <w:spacing w:line="240" w:lineRule="auto"/>
              <w:ind w:left="0"/>
              <w:jc w:val="center"/>
              <w:cnfStyle w:val="000000100000" w:firstRow="0" w:lastRow="0" w:firstColumn="0" w:lastColumn="0" w:oddVBand="0" w:evenVBand="0" w:oddHBand="1" w:evenHBand="0" w:firstRowFirstColumn="0" w:firstRowLastColumn="0" w:lastRowFirstColumn="0" w:lastRowLastColumn="0"/>
              <w:rPr>
                <w:sz w:val="20"/>
                <w:szCs w:val="18"/>
                <w:lang w:val="en-US"/>
              </w:rPr>
            </w:pPr>
            <w:r w:rsidRPr="001A67AD">
              <w:rPr>
                <w:sz w:val="20"/>
                <w:szCs w:val="18"/>
                <w:lang w:val="en-US"/>
              </w:rPr>
              <w:t>Ya</w:t>
            </w:r>
          </w:p>
        </w:tc>
      </w:tr>
      <w:bookmarkEnd w:id="2"/>
    </w:tbl>
    <w:p w14:paraId="505A8BED" w14:textId="77777777" w:rsidR="00623AFE" w:rsidRDefault="00623AFE" w:rsidP="001A67AD">
      <w:pPr>
        <w:tabs>
          <w:tab w:val="left" w:pos="851"/>
        </w:tabs>
        <w:spacing w:after="0" w:line="276" w:lineRule="auto"/>
        <w:jc w:val="center"/>
        <w:rPr>
          <w:szCs w:val="24"/>
        </w:rPr>
      </w:pPr>
    </w:p>
    <w:p w14:paraId="7CEA6620" w14:textId="36468241" w:rsidR="0070418F" w:rsidRDefault="00153918" w:rsidP="001A67AD">
      <w:pPr>
        <w:spacing w:line="276" w:lineRule="auto"/>
        <w:jc w:val="both"/>
        <w:rPr>
          <w:szCs w:val="24"/>
        </w:rPr>
      </w:pPr>
      <w:r>
        <w:rPr>
          <w:szCs w:val="24"/>
        </w:rPr>
        <w:t>Hasil evaluasi integitas kulit dan jaringan dapat dilhat dalam tabel 4.4</w:t>
      </w:r>
    </w:p>
    <w:p w14:paraId="370BAFFC" w14:textId="29DFC68B" w:rsidR="00153918" w:rsidRDefault="00153918" w:rsidP="001A67AD">
      <w:pPr>
        <w:spacing w:after="0" w:line="276" w:lineRule="auto"/>
        <w:jc w:val="center"/>
        <w:rPr>
          <w:szCs w:val="24"/>
        </w:rPr>
      </w:pPr>
      <w:r w:rsidRPr="00F17621">
        <w:rPr>
          <w:b/>
          <w:szCs w:val="24"/>
        </w:rPr>
        <w:t>Tabel 4.4</w:t>
      </w:r>
      <w:r w:rsidR="00623AFE">
        <w:rPr>
          <w:szCs w:val="24"/>
        </w:rPr>
        <w:t xml:space="preserve"> Hasil penilaian skala </w:t>
      </w:r>
      <w:r w:rsidR="00623AFE">
        <w:rPr>
          <w:i/>
          <w:iCs/>
          <w:szCs w:val="24"/>
        </w:rPr>
        <w:t>outcome</w:t>
      </w:r>
      <w:r w:rsidR="00623AFE">
        <w:rPr>
          <w:szCs w:val="24"/>
        </w:rPr>
        <w:t xml:space="preserve"> kedua responden</w:t>
      </w:r>
    </w:p>
    <w:tbl>
      <w:tblPr>
        <w:tblStyle w:val="TableGrid"/>
        <w:tblW w:w="4365"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9"/>
        <w:gridCol w:w="914"/>
        <w:gridCol w:w="254"/>
        <w:gridCol w:w="254"/>
        <w:gridCol w:w="254"/>
        <w:gridCol w:w="254"/>
        <w:gridCol w:w="254"/>
        <w:gridCol w:w="264"/>
        <w:gridCol w:w="254"/>
        <w:gridCol w:w="254"/>
        <w:gridCol w:w="254"/>
        <w:gridCol w:w="254"/>
        <w:gridCol w:w="254"/>
        <w:gridCol w:w="259"/>
        <w:gridCol w:w="19"/>
      </w:tblGrid>
      <w:tr w:rsidR="00D50445" w:rsidRPr="001A67AD" w14:paraId="7E9C1142" w14:textId="77777777" w:rsidTr="00F17621">
        <w:trPr>
          <w:trHeight w:val="411"/>
        </w:trPr>
        <w:tc>
          <w:tcPr>
            <w:tcW w:w="371" w:type="dxa"/>
            <w:vMerge w:val="restart"/>
            <w:tcBorders>
              <w:top w:val="single" w:sz="4" w:space="0" w:color="auto"/>
              <w:bottom w:val="nil"/>
            </w:tcBorders>
          </w:tcPr>
          <w:p w14:paraId="29CEA1E1" w14:textId="77777777" w:rsidR="00D50445" w:rsidRPr="001A67AD" w:rsidRDefault="00D50445" w:rsidP="001A67AD">
            <w:pPr>
              <w:pStyle w:val="ListParagraph"/>
              <w:spacing w:line="240" w:lineRule="auto"/>
              <w:ind w:left="0"/>
              <w:jc w:val="center"/>
              <w:rPr>
                <w:b/>
                <w:bCs/>
                <w:sz w:val="20"/>
                <w:lang w:val="en-US"/>
              </w:rPr>
            </w:pPr>
            <w:bookmarkStart w:id="3" w:name="_Hlk140306075"/>
          </w:p>
          <w:p w14:paraId="7724ECA2" w14:textId="77777777" w:rsidR="00D50445" w:rsidRPr="001A67AD" w:rsidRDefault="00D50445" w:rsidP="001A67AD">
            <w:pPr>
              <w:spacing w:line="240" w:lineRule="auto"/>
              <w:jc w:val="center"/>
              <w:rPr>
                <w:rFonts w:ascii="Times New Roman" w:hAnsi="Times New Roman"/>
                <w:b/>
                <w:bCs/>
                <w:sz w:val="20"/>
                <w:lang w:eastAsia="x-none"/>
              </w:rPr>
            </w:pPr>
            <w:r w:rsidRPr="001A67AD">
              <w:rPr>
                <w:rFonts w:ascii="Times New Roman" w:hAnsi="Times New Roman"/>
                <w:b/>
                <w:bCs/>
                <w:sz w:val="20"/>
                <w:lang w:eastAsia="x-none"/>
              </w:rPr>
              <w:t>No</w:t>
            </w:r>
          </w:p>
        </w:tc>
        <w:tc>
          <w:tcPr>
            <w:tcW w:w="917" w:type="dxa"/>
            <w:vMerge w:val="restart"/>
            <w:tcBorders>
              <w:top w:val="single" w:sz="4" w:space="0" w:color="auto"/>
              <w:bottom w:val="nil"/>
            </w:tcBorders>
          </w:tcPr>
          <w:p w14:paraId="5E96F005" w14:textId="77777777" w:rsidR="00D50445" w:rsidRPr="001A67AD" w:rsidRDefault="00D50445" w:rsidP="001A67AD">
            <w:pPr>
              <w:pStyle w:val="ListParagraph"/>
              <w:spacing w:line="240" w:lineRule="auto"/>
              <w:ind w:left="0"/>
              <w:jc w:val="center"/>
              <w:rPr>
                <w:b/>
                <w:bCs/>
                <w:sz w:val="20"/>
                <w:lang w:val="en-US"/>
              </w:rPr>
            </w:pPr>
          </w:p>
          <w:p w14:paraId="5F82E2AE" w14:textId="77777777" w:rsidR="00D50445" w:rsidRPr="001A67AD" w:rsidRDefault="00D50445" w:rsidP="001A67AD">
            <w:pPr>
              <w:spacing w:line="240" w:lineRule="auto"/>
              <w:jc w:val="center"/>
              <w:rPr>
                <w:rFonts w:ascii="Times New Roman" w:hAnsi="Times New Roman"/>
                <w:b/>
                <w:bCs/>
                <w:sz w:val="20"/>
                <w:lang w:eastAsia="x-none"/>
              </w:rPr>
            </w:pPr>
            <w:r w:rsidRPr="001A67AD">
              <w:rPr>
                <w:rFonts w:ascii="Times New Roman" w:hAnsi="Times New Roman"/>
                <w:b/>
                <w:bCs/>
                <w:sz w:val="20"/>
                <w:lang w:eastAsia="x-none"/>
              </w:rPr>
              <w:t>Luaran</w:t>
            </w:r>
          </w:p>
        </w:tc>
        <w:tc>
          <w:tcPr>
            <w:tcW w:w="3077" w:type="dxa"/>
            <w:gridSpan w:val="13"/>
            <w:tcBorders>
              <w:top w:val="single" w:sz="4" w:space="0" w:color="auto"/>
              <w:bottom w:val="nil"/>
            </w:tcBorders>
          </w:tcPr>
          <w:p w14:paraId="3B3F1882" w14:textId="77777777" w:rsidR="00D50445" w:rsidRPr="001A67AD" w:rsidRDefault="00D50445" w:rsidP="001A67AD">
            <w:pPr>
              <w:pStyle w:val="ListParagraph"/>
              <w:spacing w:line="240" w:lineRule="auto"/>
              <w:ind w:left="0"/>
              <w:jc w:val="center"/>
              <w:rPr>
                <w:b/>
                <w:bCs/>
                <w:sz w:val="20"/>
                <w:lang w:val="en-US"/>
              </w:rPr>
            </w:pPr>
            <w:r w:rsidRPr="001A67AD">
              <w:rPr>
                <w:b/>
                <w:bCs/>
                <w:sz w:val="20"/>
                <w:lang w:val="en-US"/>
              </w:rPr>
              <w:t>Implementasi ke-</w:t>
            </w:r>
          </w:p>
        </w:tc>
      </w:tr>
      <w:tr w:rsidR="00D50445" w:rsidRPr="001A67AD" w14:paraId="3CF1CCE9" w14:textId="77777777" w:rsidTr="00F17621">
        <w:trPr>
          <w:trHeight w:val="391"/>
        </w:trPr>
        <w:tc>
          <w:tcPr>
            <w:tcW w:w="371" w:type="dxa"/>
            <w:vMerge/>
            <w:tcBorders>
              <w:top w:val="nil"/>
              <w:bottom w:val="nil"/>
            </w:tcBorders>
          </w:tcPr>
          <w:p w14:paraId="444F0F9B" w14:textId="77777777" w:rsidR="00D50445" w:rsidRPr="001A67AD" w:rsidRDefault="00D50445" w:rsidP="001A67AD">
            <w:pPr>
              <w:pStyle w:val="ListParagraph"/>
              <w:spacing w:line="240" w:lineRule="auto"/>
              <w:ind w:left="0"/>
              <w:jc w:val="center"/>
              <w:rPr>
                <w:b/>
                <w:bCs/>
                <w:sz w:val="20"/>
                <w:lang w:val="en-US"/>
              </w:rPr>
            </w:pPr>
          </w:p>
        </w:tc>
        <w:tc>
          <w:tcPr>
            <w:tcW w:w="917" w:type="dxa"/>
            <w:vMerge/>
            <w:tcBorders>
              <w:top w:val="nil"/>
              <w:bottom w:val="nil"/>
            </w:tcBorders>
          </w:tcPr>
          <w:p w14:paraId="28168640" w14:textId="77777777" w:rsidR="00D50445" w:rsidRPr="001A67AD" w:rsidRDefault="00D50445" w:rsidP="001A67AD">
            <w:pPr>
              <w:pStyle w:val="ListParagraph"/>
              <w:spacing w:line="240" w:lineRule="auto"/>
              <w:ind w:left="0"/>
              <w:jc w:val="center"/>
              <w:rPr>
                <w:b/>
                <w:bCs/>
                <w:sz w:val="20"/>
                <w:lang w:val="en-US"/>
              </w:rPr>
            </w:pPr>
          </w:p>
        </w:tc>
        <w:tc>
          <w:tcPr>
            <w:tcW w:w="1534" w:type="dxa"/>
            <w:gridSpan w:val="6"/>
            <w:tcBorders>
              <w:top w:val="nil"/>
              <w:bottom w:val="nil"/>
            </w:tcBorders>
          </w:tcPr>
          <w:p w14:paraId="03291008" w14:textId="77777777" w:rsidR="00D50445" w:rsidRPr="001A67AD" w:rsidRDefault="00D50445" w:rsidP="001A67AD">
            <w:pPr>
              <w:pStyle w:val="ListParagraph"/>
              <w:spacing w:line="240" w:lineRule="auto"/>
              <w:ind w:left="0"/>
              <w:jc w:val="center"/>
              <w:rPr>
                <w:b/>
                <w:bCs/>
                <w:sz w:val="20"/>
                <w:lang w:val="en-US"/>
              </w:rPr>
            </w:pPr>
            <w:r w:rsidRPr="001A67AD">
              <w:rPr>
                <w:b/>
                <w:bCs/>
                <w:sz w:val="20"/>
                <w:lang w:val="en-US"/>
              </w:rPr>
              <w:t>An. H</w:t>
            </w:r>
          </w:p>
        </w:tc>
        <w:tc>
          <w:tcPr>
            <w:tcW w:w="1543" w:type="dxa"/>
            <w:gridSpan w:val="7"/>
            <w:tcBorders>
              <w:top w:val="nil"/>
              <w:bottom w:val="nil"/>
            </w:tcBorders>
          </w:tcPr>
          <w:p w14:paraId="5958C105" w14:textId="77777777" w:rsidR="00D50445" w:rsidRPr="001A67AD" w:rsidRDefault="00D50445" w:rsidP="001A67AD">
            <w:pPr>
              <w:pStyle w:val="ListParagraph"/>
              <w:spacing w:line="240" w:lineRule="auto"/>
              <w:ind w:left="0"/>
              <w:jc w:val="center"/>
              <w:rPr>
                <w:b/>
                <w:bCs/>
                <w:sz w:val="20"/>
                <w:lang w:val="en-US"/>
              </w:rPr>
            </w:pPr>
            <w:r w:rsidRPr="001A67AD">
              <w:rPr>
                <w:b/>
                <w:bCs/>
                <w:sz w:val="20"/>
                <w:lang w:val="en-US"/>
              </w:rPr>
              <w:t>An. D</w:t>
            </w:r>
          </w:p>
        </w:tc>
      </w:tr>
      <w:tr w:rsidR="001A67AD" w:rsidRPr="001A67AD" w14:paraId="76CFBF9E" w14:textId="77777777" w:rsidTr="00F17621">
        <w:trPr>
          <w:gridAfter w:val="1"/>
          <w:wAfter w:w="19" w:type="dxa"/>
          <w:trHeight w:val="243"/>
        </w:trPr>
        <w:tc>
          <w:tcPr>
            <w:tcW w:w="371" w:type="dxa"/>
            <w:vMerge/>
            <w:tcBorders>
              <w:top w:val="nil"/>
              <w:bottom w:val="single" w:sz="4" w:space="0" w:color="auto"/>
            </w:tcBorders>
          </w:tcPr>
          <w:p w14:paraId="234EED4C" w14:textId="77777777" w:rsidR="00D50445" w:rsidRPr="001A67AD" w:rsidRDefault="00D50445" w:rsidP="001A67AD">
            <w:pPr>
              <w:pStyle w:val="ListParagraph"/>
              <w:spacing w:line="240" w:lineRule="auto"/>
              <w:ind w:left="0"/>
              <w:jc w:val="center"/>
              <w:rPr>
                <w:sz w:val="20"/>
                <w:lang w:val="en-US"/>
              </w:rPr>
            </w:pPr>
          </w:p>
        </w:tc>
        <w:tc>
          <w:tcPr>
            <w:tcW w:w="917" w:type="dxa"/>
            <w:vMerge/>
            <w:tcBorders>
              <w:top w:val="nil"/>
              <w:bottom w:val="single" w:sz="4" w:space="0" w:color="auto"/>
            </w:tcBorders>
          </w:tcPr>
          <w:p w14:paraId="25F2509B" w14:textId="77777777" w:rsidR="00D50445" w:rsidRPr="001A67AD" w:rsidRDefault="00D50445" w:rsidP="001A67AD">
            <w:pPr>
              <w:pStyle w:val="ListParagraph"/>
              <w:spacing w:line="240" w:lineRule="auto"/>
              <w:ind w:left="0"/>
              <w:jc w:val="center"/>
              <w:rPr>
                <w:sz w:val="20"/>
                <w:lang w:val="en-US"/>
              </w:rPr>
            </w:pPr>
          </w:p>
        </w:tc>
        <w:tc>
          <w:tcPr>
            <w:tcW w:w="254" w:type="dxa"/>
            <w:tcBorders>
              <w:top w:val="nil"/>
              <w:bottom w:val="single" w:sz="4" w:space="0" w:color="auto"/>
            </w:tcBorders>
          </w:tcPr>
          <w:p w14:paraId="5C0B1589" w14:textId="77777777" w:rsidR="00D50445" w:rsidRPr="001A67AD" w:rsidRDefault="00D50445" w:rsidP="001A67AD">
            <w:pPr>
              <w:pStyle w:val="ListParagraph"/>
              <w:spacing w:line="240" w:lineRule="auto"/>
              <w:ind w:left="0"/>
              <w:jc w:val="center"/>
              <w:rPr>
                <w:b/>
                <w:bCs/>
                <w:sz w:val="20"/>
                <w:lang w:val="en-US"/>
              </w:rPr>
            </w:pPr>
            <w:r w:rsidRPr="001A67AD">
              <w:rPr>
                <w:b/>
                <w:bCs/>
                <w:sz w:val="20"/>
                <w:lang w:val="en-US"/>
              </w:rPr>
              <w:t>1</w:t>
            </w:r>
          </w:p>
        </w:tc>
        <w:tc>
          <w:tcPr>
            <w:tcW w:w="254" w:type="dxa"/>
            <w:tcBorders>
              <w:top w:val="nil"/>
              <w:bottom w:val="single" w:sz="4" w:space="0" w:color="auto"/>
            </w:tcBorders>
          </w:tcPr>
          <w:p w14:paraId="304610B2" w14:textId="77777777" w:rsidR="00D50445" w:rsidRPr="001A67AD" w:rsidRDefault="00D50445" w:rsidP="001A67AD">
            <w:pPr>
              <w:pStyle w:val="ListParagraph"/>
              <w:spacing w:line="240" w:lineRule="auto"/>
              <w:ind w:left="0"/>
              <w:jc w:val="center"/>
              <w:rPr>
                <w:b/>
                <w:bCs/>
                <w:sz w:val="20"/>
                <w:lang w:val="en-US"/>
              </w:rPr>
            </w:pPr>
            <w:r w:rsidRPr="001A67AD">
              <w:rPr>
                <w:b/>
                <w:bCs/>
                <w:sz w:val="20"/>
                <w:lang w:val="en-US"/>
              </w:rPr>
              <w:t>2</w:t>
            </w:r>
          </w:p>
        </w:tc>
        <w:tc>
          <w:tcPr>
            <w:tcW w:w="254" w:type="dxa"/>
            <w:tcBorders>
              <w:top w:val="nil"/>
              <w:bottom w:val="single" w:sz="4" w:space="0" w:color="auto"/>
            </w:tcBorders>
          </w:tcPr>
          <w:p w14:paraId="0AFB5409" w14:textId="77777777" w:rsidR="00D50445" w:rsidRPr="001A67AD" w:rsidRDefault="00D50445" w:rsidP="001A67AD">
            <w:pPr>
              <w:pStyle w:val="ListParagraph"/>
              <w:spacing w:line="240" w:lineRule="auto"/>
              <w:ind w:left="0"/>
              <w:jc w:val="center"/>
              <w:rPr>
                <w:b/>
                <w:bCs/>
                <w:sz w:val="20"/>
                <w:lang w:val="en-US"/>
              </w:rPr>
            </w:pPr>
            <w:r w:rsidRPr="001A67AD">
              <w:rPr>
                <w:b/>
                <w:bCs/>
                <w:sz w:val="20"/>
                <w:lang w:val="en-US"/>
              </w:rPr>
              <w:t>3</w:t>
            </w:r>
          </w:p>
        </w:tc>
        <w:tc>
          <w:tcPr>
            <w:tcW w:w="254" w:type="dxa"/>
            <w:tcBorders>
              <w:top w:val="nil"/>
              <w:bottom w:val="single" w:sz="4" w:space="0" w:color="auto"/>
            </w:tcBorders>
          </w:tcPr>
          <w:p w14:paraId="66D388CD" w14:textId="77777777" w:rsidR="00D50445" w:rsidRPr="001A67AD" w:rsidRDefault="00D50445" w:rsidP="001A67AD">
            <w:pPr>
              <w:pStyle w:val="ListParagraph"/>
              <w:spacing w:line="240" w:lineRule="auto"/>
              <w:ind w:left="0"/>
              <w:jc w:val="center"/>
              <w:rPr>
                <w:b/>
                <w:bCs/>
                <w:sz w:val="20"/>
                <w:lang w:val="en-US"/>
              </w:rPr>
            </w:pPr>
            <w:r w:rsidRPr="001A67AD">
              <w:rPr>
                <w:b/>
                <w:bCs/>
                <w:sz w:val="20"/>
                <w:lang w:val="en-US"/>
              </w:rPr>
              <w:t>4</w:t>
            </w:r>
          </w:p>
        </w:tc>
        <w:tc>
          <w:tcPr>
            <w:tcW w:w="254" w:type="dxa"/>
            <w:tcBorders>
              <w:top w:val="nil"/>
              <w:bottom w:val="single" w:sz="4" w:space="0" w:color="auto"/>
            </w:tcBorders>
          </w:tcPr>
          <w:p w14:paraId="5C340EC4" w14:textId="77777777" w:rsidR="00D50445" w:rsidRPr="001A67AD" w:rsidRDefault="00D50445" w:rsidP="001A67AD">
            <w:pPr>
              <w:pStyle w:val="ListParagraph"/>
              <w:spacing w:line="240" w:lineRule="auto"/>
              <w:ind w:left="0"/>
              <w:jc w:val="center"/>
              <w:rPr>
                <w:b/>
                <w:bCs/>
                <w:sz w:val="20"/>
                <w:lang w:val="en-US"/>
              </w:rPr>
            </w:pPr>
            <w:r w:rsidRPr="001A67AD">
              <w:rPr>
                <w:b/>
                <w:bCs/>
                <w:sz w:val="20"/>
                <w:lang w:val="en-US"/>
              </w:rPr>
              <w:t>5</w:t>
            </w:r>
          </w:p>
        </w:tc>
        <w:tc>
          <w:tcPr>
            <w:tcW w:w="259" w:type="dxa"/>
            <w:tcBorders>
              <w:top w:val="nil"/>
              <w:bottom w:val="single" w:sz="4" w:space="0" w:color="auto"/>
            </w:tcBorders>
          </w:tcPr>
          <w:p w14:paraId="54275D6D" w14:textId="77777777" w:rsidR="00D50445" w:rsidRPr="001A67AD" w:rsidRDefault="00D50445" w:rsidP="001A67AD">
            <w:pPr>
              <w:pStyle w:val="ListParagraph"/>
              <w:spacing w:line="240" w:lineRule="auto"/>
              <w:ind w:left="0"/>
              <w:jc w:val="center"/>
              <w:rPr>
                <w:b/>
                <w:bCs/>
                <w:sz w:val="20"/>
                <w:lang w:val="en-US"/>
              </w:rPr>
            </w:pPr>
            <w:r w:rsidRPr="001A67AD">
              <w:rPr>
                <w:b/>
                <w:bCs/>
                <w:sz w:val="20"/>
                <w:lang w:val="en-US"/>
              </w:rPr>
              <w:t>6</w:t>
            </w:r>
          </w:p>
        </w:tc>
        <w:tc>
          <w:tcPr>
            <w:tcW w:w="254" w:type="dxa"/>
            <w:tcBorders>
              <w:top w:val="nil"/>
              <w:bottom w:val="single" w:sz="4" w:space="0" w:color="auto"/>
            </w:tcBorders>
          </w:tcPr>
          <w:p w14:paraId="053811D7" w14:textId="77777777" w:rsidR="00D50445" w:rsidRPr="001A67AD" w:rsidRDefault="00D50445" w:rsidP="001A67AD">
            <w:pPr>
              <w:pStyle w:val="ListParagraph"/>
              <w:spacing w:line="240" w:lineRule="auto"/>
              <w:ind w:left="0"/>
              <w:jc w:val="center"/>
              <w:rPr>
                <w:b/>
                <w:bCs/>
                <w:sz w:val="20"/>
                <w:lang w:val="en-US"/>
              </w:rPr>
            </w:pPr>
            <w:r w:rsidRPr="001A67AD">
              <w:rPr>
                <w:b/>
                <w:bCs/>
                <w:sz w:val="20"/>
                <w:lang w:val="en-US"/>
              </w:rPr>
              <w:t>1</w:t>
            </w:r>
          </w:p>
        </w:tc>
        <w:tc>
          <w:tcPr>
            <w:tcW w:w="254" w:type="dxa"/>
            <w:tcBorders>
              <w:top w:val="nil"/>
              <w:bottom w:val="single" w:sz="4" w:space="0" w:color="auto"/>
            </w:tcBorders>
          </w:tcPr>
          <w:p w14:paraId="53112684" w14:textId="77777777" w:rsidR="00D50445" w:rsidRPr="001A67AD" w:rsidRDefault="00D50445" w:rsidP="001A67AD">
            <w:pPr>
              <w:pStyle w:val="ListParagraph"/>
              <w:spacing w:line="240" w:lineRule="auto"/>
              <w:ind w:left="0"/>
              <w:jc w:val="center"/>
              <w:rPr>
                <w:b/>
                <w:bCs/>
                <w:sz w:val="20"/>
                <w:lang w:val="en-US"/>
              </w:rPr>
            </w:pPr>
            <w:r w:rsidRPr="001A67AD">
              <w:rPr>
                <w:b/>
                <w:bCs/>
                <w:sz w:val="20"/>
                <w:lang w:val="en-US"/>
              </w:rPr>
              <w:t>2</w:t>
            </w:r>
          </w:p>
        </w:tc>
        <w:tc>
          <w:tcPr>
            <w:tcW w:w="254" w:type="dxa"/>
            <w:tcBorders>
              <w:top w:val="nil"/>
              <w:bottom w:val="single" w:sz="4" w:space="0" w:color="auto"/>
            </w:tcBorders>
          </w:tcPr>
          <w:p w14:paraId="53FF85BF" w14:textId="77777777" w:rsidR="00D50445" w:rsidRPr="001A67AD" w:rsidRDefault="00D50445" w:rsidP="001A67AD">
            <w:pPr>
              <w:pStyle w:val="ListParagraph"/>
              <w:spacing w:line="240" w:lineRule="auto"/>
              <w:ind w:left="0"/>
              <w:jc w:val="center"/>
              <w:rPr>
                <w:b/>
                <w:bCs/>
                <w:sz w:val="20"/>
                <w:lang w:val="en-US"/>
              </w:rPr>
            </w:pPr>
            <w:r w:rsidRPr="001A67AD">
              <w:rPr>
                <w:b/>
                <w:bCs/>
                <w:sz w:val="20"/>
                <w:lang w:val="en-US"/>
              </w:rPr>
              <w:t>3</w:t>
            </w:r>
          </w:p>
        </w:tc>
        <w:tc>
          <w:tcPr>
            <w:tcW w:w="254" w:type="dxa"/>
            <w:tcBorders>
              <w:top w:val="nil"/>
              <w:bottom w:val="single" w:sz="4" w:space="0" w:color="auto"/>
            </w:tcBorders>
          </w:tcPr>
          <w:p w14:paraId="0CBACA87" w14:textId="77777777" w:rsidR="00D50445" w:rsidRPr="001A67AD" w:rsidRDefault="00D50445" w:rsidP="001A67AD">
            <w:pPr>
              <w:pStyle w:val="ListParagraph"/>
              <w:spacing w:line="240" w:lineRule="auto"/>
              <w:ind w:left="0"/>
              <w:jc w:val="center"/>
              <w:rPr>
                <w:b/>
                <w:bCs/>
                <w:sz w:val="20"/>
                <w:lang w:val="en-US"/>
              </w:rPr>
            </w:pPr>
            <w:r w:rsidRPr="001A67AD">
              <w:rPr>
                <w:b/>
                <w:bCs/>
                <w:sz w:val="20"/>
                <w:lang w:val="en-US"/>
              </w:rPr>
              <w:t>4</w:t>
            </w:r>
          </w:p>
        </w:tc>
        <w:tc>
          <w:tcPr>
            <w:tcW w:w="254" w:type="dxa"/>
            <w:tcBorders>
              <w:top w:val="nil"/>
              <w:bottom w:val="single" w:sz="4" w:space="0" w:color="auto"/>
            </w:tcBorders>
          </w:tcPr>
          <w:p w14:paraId="74F86439" w14:textId="77777777" w:rsidR="00D50445" w:rsidRPr="001A67AD" w:rsidRDefault="00D50445" w:rsidP="001A67AD">
            <w:pPr>
              <w:pStyle w:val="ListParagraph"/>
              <w:spacing w:line="240" w:lineRule="auto"/>
              <w:ind w:left="0"/>
              <w:jc w:val="center"/>
              <w:rPr>
                <w:b/>
                <w:bCs/>
                <w:sz w:val="20"/>
                <w:lang w:val="en-US"/>
              </w:rPr>
            </w:pPr>
            <w:r w:rsidRPr="001A67AD">
              <w:rPr>
                <w:b/>
                <w:bCs/>
                <w:sz w:val="20"/>
                <w:lang w:val="en-US"/>
              </w:rPr>
              <w:t>5</w:t>
            </w:r>
          </w:p>
        </w:tc>
        <w:tc>
          <w:tcPr>
            <w:tcW w:w="259" w:type="dxa"/>
            <w:tcBorders>
              <w:top w:val="nil"/>
              <w:bottom w:val="single" w:sz="4" w:space="0" w:color="auto"/>
            </w:tcBorders>
          </w:tcPr>
          <w:p w14:paraId="7829CDF9" w14:textId="77777777" w:rsidR="00D50445" w:rsidRPr="001A67AD" w:rsidRDefault="00D50445" w:rsidP="001A67AD">
            <w:pPr>
              <w:pStyle w:val="ListParagraph"/>
              <w:spacing w:line="240" w:lineRule="auto"/>
              <w:ind w:left="0"/>
              <w:jc w:val="center"/>
              <w:rPr>
                <w:b/>
                <w:bCs/>
                <w:sz w:val="20"/>
                <w:lang w:val="en-US"/>
              </w:rPr>
            </w:pPr>
            <w:r w:rsidRPr="001A67AD">
              <w:rPr>
                <w:b/>
                <w:bCs/>
                <w:sz w:val="20"/>
                <w:lang w:val="en-US"/>
              </w:rPr>
              <w:t>6</w:t>
            </w:r>
          </w:p>
        </w:tc>
      </w:tr>
      <w:tr w:rsidR="001A67AD" w:rsidRPr="001A67AD" w14:paraId="40017B64" w14:textId="77777777" w:rsidTr="00F17621">
        <w:trPr>
          <w:gridAfter w:val="1"/>
          <w:wAfter w:w="19" w:type="dxa"/>
          <w:trHeight w:val="568"/>
        </w:trPr>
        <w:tc>
          <w:tcPr>
            <w:tcW w:w="371" w:type="dxa"/>
            <w:tcBorders>
              <w:top w:val="single" w:sz="4" w:space="0" w:color="auto"/>
            </w:tcBorders>
          </w:tcPr>
          <w:p w14:paraId="1AF6FB79" w14:textId="77777777" w:rsidR="00D50445" w:rsidRPr="001A67AD" w:rsidRDefault="00D50445" w:rsidP="001A67AD">
            <w:pPr>
              <w:pStyle w:val="ListParagraph"/>
              <w:spacing w:line="240" w:lineRule="auto"/>
              <w:ind w:left="0"/>
              <w:jc w:val="both"/>
              <w:rPr>
                <w:sz w:val="20"/>
                <w:lang w:val="en-US"/>
              </w:rPr>
            </w:pPr>
            <w:r w:rsidRPr="001A67AD">
              <w:rPr>
                <w:sz w:val="20"/>
                <w:lang w:val="en-US"/>
              </w:rPr>
              <w:t>1</w:t>
            </w:r>
          </w:p>
        </w:tc>
        <w:tc>
          <w:tcPr>
            <w:tcW w:w="917" w:type="dxa"/>
            <w:tcBorders>
              <w:top w:val="single" w:sz="4" w:space="0" w:color="auto"/>
            </w:tcBorders>
          </w:tcPr>
          <w:p w14:paraId="101A1A2A" w14:textId="77777777" w:rsidR="00D50445" w:rsidRPr="001A67AD" w:rsidRDefault="00D50445" w:rsidP="001A67AD">
            <w:pPr>
              <w:pStyle w:val="ListParagraph"/>
              <w:spacing w:line="240" w:lineRule="auto"/>
              <w:ind w:left="0"/>
              <w:jc w:val="both"/>
              <w:rPr>
                <w:sz w:val="20"/>
                <w:lang w:val="en-US"/>
              </w:rPr>
            </w:pPr>
            <w:r w:rsidRPr="001A67AD">
              <w:rPr>
                <w:sz w:val="20"/>
                <w:lang w:val="en-US"/>
              </w:rPr>
              <w:t>K</w:t>
            </w:r>
            <w:r w:rsidRPr="001A67AD">
              <w:rPr>
                <w:sz w:val="20"/>
              </w:rPr>
              <w:t>erusakan jaringan dan/atau lapisan kulit</w:t>
            </w:r>
          </w:p>
        </w:tc>
        <w:tc>
          <w:tcPr>
            <w:tcW w:w="254" w:type="dxa"/>
            <w:tcBorders>
              <w:top w:val="single" w:sz="4" w:space="0" w:color="auto"/>
            </w:tcBorders>
          </w:tcPr>
          <w:p w14:paraId="546A827E" w14:textId="77777777" w:rsidR="00D50445" w:rsidRPr="001A67AD" w:rsidRDefault="00D50445" w:rsidP="001A67AD">
            <w:pPr>
              <w:pStyle w:val="ListParagraph"/>
              <w:spacing w:line="240" w:lineRule="auto"/>
              <w:ind w:left="0"/>
              <w:jc w:val="both"/>
              <w:rPr>
                <w:sz w:val="20"/>
                <w:lang w:val="en-US"/>
              </w:rPr>
            </w:pPr>
            <w:r w:rsidRPr="001A67AD">
              <w:rPr>
                <w:sz w:val="20"/>
                <w:lang w:val="en-US"/>
              </w:rPr>
              <w:t>2</w:t>
            </w:r>
          </w:p>
        </w:tc>
        <w:tc>
          <w:tcPr>
            <w:tcW w:w="254" w:type="dxa"/>
            <w:tcBorders>
              <w:top w:val="single" w:sz="4" w:space="0" w:color="auto"/>
            </w:tcBorders>
          </w:tcPr>
          <w:p w14:paraId="151CEF52" w14:textId="77777777" w:rsidR="00D50445" w:rsidRPr="001A67AD" w:rsidRDefault="00D50445" w:rsidP="001A67AD">
            <w:pPr>
              <w:pStyle w:val="ListParagraph"/>
              <w:spacing w:line="240" w:lineRule="auto"/>
              <w:ind w:left="0"/>
              <w:jc w:val="both"/>
              <w:rPr>
                <w:sz w:val="20"/>
                <w:lang w:val="en-US"/>
              </w:rPr>
            </w:pPr>
            <w:r w:rsidRPr="001A67AD">
              <w:rPr>
                <w:sz w:val="20"/>
                <w:lang w:val="en-US"/>
              </w:rPr>
              <w:t>2</w:t>
            </w:r>
          </w:p>
        </w:tc>
        <w:tc>
          <w:tcPr>
            <w:tcW w:w="254" w:type="dxa"/>
            <w:tcBorders>
              <w:top w:val="single" w:sz="4" w:space="0" w:color="auto"/>
            </w:tcBorders>
          </w:tcPr>
          <w:p w14:paraId="1215E493" w14:textId="77777777" w:rsidR="00D50445" w:rsidRPr="001A67AD" w:rsidRDefault="00D50445" w:rsidP="001A67AD">
            <w:pPr>
              <w:pStyle w:val="ListParagraph"/>
              <w:spacing w:line="240" w:lineRule="auto"/>
              <w:ind w:left="0"/>
              <w:jc w:val="both"/>
              <w:rPr>
                <w:sz w:val="20"/>
                <w:lang w:val="en-US"/>
              </w:rPr>
            </w:pPr>
            <w:r w:rsidRPr="001A67AD">
              <w:rPr>
                <w:sz w:val="20"/>
                <w:lang w:val="en-US"/>
              </w:rPr>
              <w:t>3</w:t>
            </w:r>
          </w:p>
        </w:tc>
        <w:tc>
          <w:tcPr>
            <w:tcW w:w="254" w:type="dxa"/>
            <w:tcBorders>
              <w:top w:val="single" w:sz="4" w:space="0" w:color="auto"/>
            </w:tcBorders>
          </w:tcPr>
          <w:p w14:paraId="6CEE8F53" w14:textId="77777777" w:rsidR="00D50445" w:rsidRPr="001A67AD" w:rsidRDefault="00D50445" w:rsidP="001A67AD">
            <w:pPr>
              <w:pStyle w:val="ListParagraph"/>
              <w:spacing w:line="240" w:lineRule="auto"/>
              <w:ind w:left="0"/>
              <w:jc w:val="both"/>
              <w:rPr>
                <w:sz w:val="20"/>
                <w:lang w:val="en-US"/>
              </w:rPr>
            </w:pPr>
            <w:r w:rsidRPr="001A67AD">
              <w:rPr>
                <w:sz w:val="20"/>
                <w:lang w:val="en-US"/>
              </w:rPr>
              <w:t>3</w:t>
            </w:r>
          </w:p>
        </w:tc>
        <w:tc>
          <w:tcPr>
            <w:tcW w:w="254" w:type="dxa"/>
            <w:tcBorders>
              <w:top w:val="single" w:sz="4" w:space="0" w:color="auto"/>
            </w:tcBorders>
          </w:tcPr>
          <w:p w14:paraId="16FD5EA3" w14:textId="77777777" w:rsidR="00D50445" w:rsidRPr="001A67AD" w:rsidRDefault="00D50445" w:rsidP="001A67AD">
            <w:pPr>
              <w:pStyle w:val="ListParagraph"/>
              <w:spacing w:line="240" w:lineRule="auto"/>
              <w:ind w:left="0"/>
              <w:jc w:val="both"/>
              <w:rPr>
                <w:sz w:val="20"/>
                <w:lang w:val="en-US"/>
              </w:rPr>
            </w:pPr>
            <w:r w:rsidRPr="001A67AD">
              <w:rPr>
                <w:sz w:val="20"/>
                <w:lang w:val="en-US"/>
              </w:rPr>
              <w:t>4</w:t>
            </w:r>
          </w:p>
        </w:tc>
        <w:tc>
          <w:tcPr>
            <w:tcW w:w="259" w:type="dxa"/>
            <w:tcBorders>
              <w:top w:val="single" w:sz="4" w:space="0" w:color="auto"/>
            </w:tcBorders>
          </w:tcPr>
          <w:p w14:paraId="112453E2" w14:textId="77777777" w:rsidR="00D50445" w:rsidRPr="001A67AD" w:rsidRDefault="00D50445" w:rsidP="001A67AD">
            <w:pPr>
              <w:pStyle w:val="ListParagraph"/>
              <w:spacing w:line="240" w:lineRule="auto"/>
              <w:ind w:left="0"/>
              <w:jc w:val="both"/>
              <w:rPr>
                <w:sz w:val="20"/>
                <w:lang w:val="en-US"/>
              </w:rPr>
            </w:pPr>
            <w:r w:rsidRPr="001A67AD">
              <w:rPr>
                <w:sz w:val="20"/>
                <w:lang w:val="en-US"/>
              </w:rPr>
              <w:t>4</w:t>
            </w:r>
          </w:p>
        </w:tc>
        <w:tc>
          <w:tcPr>
            <w:tcW w:w="254" w:type="dxa"/>
            <w:tcBorders>
              <w:top w:val="single" w:sz="4" w:space="0" w:color="auto"/>
            </w:tcBorders>
          </w:tcPr>
          <w:p w14:paraId="39B2AF36" w14:textId="77777777" w:rsidR="00D50445" w:rsidRPr="001A67AD" w:rsidRDefault="00D50445" w:rsidP="001A67AD">
            <w:pPr>
              <w:pStyle w:val="ListParagraph"/>
              <w:spacing w:line="240" w:lineRule="auto"/>
              <w:ind w:left="0"/>
              <w:jc w:val="both"/>
              <w:rPr>
                <w:sz w:val="20"/>
                <w:lang w:val="en-US"/>
              </w:rPr>
            </w:pPr>
            <w:r w:rsidRPr="001A67AD">
              <w:rPr>
                <w:sz w:val="20"/>
                <w:lang w:val="en-US"/>
              </w:rPr>
              <w:t>2</w:t>
            </w:r>
          </w:p>
        </w:tc>
        <w:tc>
          <w:tcPr>
            <w:tcW w:w="254" w:type="dxa"/>
            <w:tcBorders>
              <w:top w:val="single" w:sz="4" w:space="0" w:color="auto"/>
            </w:tcBorders>
          </w:tcPr>
          <w:p w14:paraId="16F8879B" w14:textId="77777777" w:rsidR="00D50445" w:rsidRPr="001A67AD" w:rsidRDefault="00D50445" w:rsidP="001A67AD">
            <w:pPr>
              <w:pStyle w:val="ListParagraph"/>
              <w:spacing w:line="240" w:lineRule="auto"/>
              <w:ind w:left="0"/>
              <w:jc w:val="both"/>
              <w:rPr>
                <w:sz w:val="20"/>
                <w:lang w:val="en-US"/>
              </w:rPr>
            </w:pPr>
            <w:r w:rsidRPr="001A67AD">
              <w:rPr>
                <w:sz w:val="20"/>
                <w:lang w:val="en-US"/>
              </w:rPr>
              <w:t>2</w:t>
            </w:r>
          </w:p>
        </w:tc>
        <w:tc>
          <w:tcPr>
            <w:tcW w:w="254" w:type="dxa"/>
            <w:tcBorders>
              <w:top w:val="single" w:sz="4" w:space="0" w:color="auto"/>
            </w:tcBorders>
          </w:tcPr>
          <w:p w14:paraId="577708BE" w14:textId="77777777" w:rsidR="00D50445" w:rsidRPr="001A67AD" w:rsidRDefault="00D50445" w:rsidP="001A67AD">
            <w:pPr>
              <w:pStyle w:val="ListParagraph"/>
              <w:spacing w:line="240" w:lineRule="auto"/>
              <w:ind w:left="0"/>
              <w:jc w:val="both"/>
              <w:rPr>
                <w:sz w:val="20"/>
                <w:lang w:val="en-US"/>
              </w:rPr>
            </w:pPr>
            <w:r w:rsidRPr="001A67AD">
              <w:rPr>
                <w:sz w:val="20"/>
                <w:lang w:val="en-US"/>
              </w:rPr>
              <w:t>3</w:t>
            </w:r>
          </w:p>
        </w:tc>
        <w:tc>
          <w:tcPr>
            <w:tcW w:w="254" w:type="dxa"/>
            <w:tcBorders>
              <w:top w:val="single" w:sz="4" w:space="0" w:color="auto"/>
            </w:tcBorders>
          </w:tcPr>
          <w:p w14:paraId="0C974D26" w14:textId="77777777" w:rsidR="00D50445" w:rsidRPr="001A67AD" w:rsidRDefault="00D50445" w:rsidP="001A67AD">
            <w:pPr>
              <w:pStyle w:val="ListParagraph"/>
              <w:spacing w:line="240" w:lineRule="auto"/>
              <w:ind w:left="0"/>
              <w:jc w:val="both"/>
              <w:rPr>
                <w:sz w:val="20"/>
                <w:lang w:val="en-US"/>
              </w:rPr>
            </w:pPr>
            <w:r w:rsidRPr="001A67AD">
              <w:rPr>
                <w:sz w:val="20"/>
                <w:lang w:val="en-US"/>
              </w:rPr>
              <w:t>3</w:t>
            </w:r>
          </w:p>
        </w:tc>
        <w:tc>
          <w:tcPr>
            <w:tcW w:w="254" w:type="dxa"/>
            <w:tcBorders>
              <w:top w:val="single" w:sz="4" w:space="0" w:color="auto"/>
            </w:tcBorders>
          </w:tcPr>
          <w:p w14:paraId="23776267" w14:textId="77777777" w:rsidR="00D50445" w:rsidRPr="001A67AD" w:rsidRDefault="00D50445" w:rsidP="001A67AD">
            <w:pPr>
              <w:pStyle w:val="ListParagraph"/>
              <w:spacing w:line="240" w:lineRule="auto"/>
              <w:ind w:left="0"/>
              <w:jc w:val="both"/>
              <w:rPr>
                <w:sz w:val="20"/>
                <w:lang w:val="en-US"/>
              </w:rPr>
            </w:pPr>
            <w:r w:rsidRPr="001A67AD">
              <w:rPr>
                <w:sz w:val="20"/>
                <w:lang w:val="en-US"/>
              </w:rPr>
              <w:t>4</w:t>
            </w:r>
          </w:p>
        </w:tc>
        <w:tc>
          <w:tcPr>
            <w:tcW w:w="259" w:type="dxa"/>
            <w:tcBorders>
              <w:top w:val="single" w:sz="4" w:space="0" w:color="auto"/>
            </w:tcBorders>
          </w:tcPr>
          <w:p w14:paraId="3606DAB7" w14:textId="77777777" w:rsidR="00D50445" w:rsidRPr="001A67AD" w:rsidRDefault="00D50445" w:rsidP="001A67AD">
            <w:pPr>
              <w:pStyle w:val="ListParagraph"/>
              <w:spacing w:line="240" w:lineRule="auto"/>
              <w:ind w:left="0"/>
              <w:jc w:val="both"/>
              <w:rPr>
                <w:sz w:val="20"/>
                <w:lang w:val="en-US"/>
              </w:rPr>
            </w:pPr>
            <w:r w:rsidRPr="001A67AD">
              <w:rPr>
                <w:sz w:val="20"/>
                <w:lang w:val="en-US"/>
              </w:rPr>
              <w:t>4</w:t>
            </w:r>
          </w:p>
        </w:tc>
      </w:tr>
      <w:tr w:rsidR="001A67AD" w:rsidRPr="001A67AD" w14:paraId="2BC087E9" w14:textId="77777777" w:rsidTr="00F17621">
        <w:trPr>
          <w:gridAfter w:val="1"/>
          <w:wAfter w:w="19" w:type="dxa"/>
          <w:trHeight w:val="306"/>
        </w:trPr>
        <w:tc>
          <w:tcPr>
            <w:tcW w:w="371" w:type="dxa"/>
          </w:tcPr>
          <w:p w14:paraId="13E78E29" w14:textId="77777777" w:rsidR="00D50445" w:rsidRPr="001A67AD" w:rsidRDefault="00D50445" w:rsidP="001A67AD">
            <w:pPr>
              <w:pStyle w:val="ListParagraph"/>
              <w:spacing w:line="240" w:lineRule="auto"/>
              <w:ind w:left="0"/>
              <w:jc w:val="both"/>
              <w:rPr>
                <w:sz w:val="20"/>
                <w:lang w:val="en-US"/>
              </w:rPr>
            </w:pPr>
            <w:r w:rsidRPr="001A67AD">
              <w:rPr>
                <w:sz w:val="20"/>
                <w:lang w:val="en-US"/>
              </w:rPr>
              <w:t>2</w:t>
            </w:r>
          </w:p>
        </w:tc>
        <w:tc>
          <w:tcPr>
            <w:tcW w:w="917" w:type="dxa"/>
          </w:tcPr>
          <w:p w14:paraId="354584C6" w14:textId="77777777" w:rsidR="00D50445" w:rsidRPr="001A67AD" w:rsidRDefault="00D50445" w:rsidP="001A67AD">
            <w:pPr>
              <w:pStyle w:val="ListParagraph"/>
              <w:spacing w:line="240" w:lineRule="auto"/>
              <w:ind w:left="0"/>
              <w:jc w:val="both"/>
              <w:rPr>
                <w:sz w:val="20"/>
                <w:lang w:val="en-US"/>
              </w:rPr>
            </w:pPr>
            <w:r w:rsidRPr="001A67AD">
              <w:rPr>
                <w:sz w:val="20"/>
                <w:lang w:val="en-US"/>
              </w:rPr>
              <w:t xml:space="preserve">Nyeri </w:t>
            </w:r>
          </w:p>
        </w:tc>
        <w:tc>
          <w:tcPr>
            <w:tcW w:w="254" w:type="dxa"/>
          </w:tcPr>
          <w:p w14:paraId="47037D84" w14:textId="77777777" w:rsidR="00D50445" w:rsidRPr="001A67AD" w:rsidRDefault="00D50445" w:rsidP="001A67AD">
            <w:pPr>
              <w:pStyle w:val="ListParagraph"/>
              <w:spacing w:line="240" w:lineRule="auto"/>
              <w:ind w:left="0"/>
              <w:jc w:val="both"/>
              <w:rPr>
                <w:sz w:val="20"/>
                <w:lang w:val="en-US"/>
              </w:rPr>
            </w:pPr>
            <w:r w:rsidRPr="001A67AD">
              <w:rPr>
                <w:sz w:val="20"/>
                <w:lang w:val="en-US"/>
              </w:rPr>
              <w:t>2</w:t>
            </w:r>
          </w:p>
        </w:tc>
        <w:tc>
          <w:tcPr>
            <w:tcW w:w="254" w:type="dxa"/>
          </w:tcPr>
          <w:p w14:paraId="6BF305C5" w14:textId="77777777" w:rsidR="00D50445" w:rsidRPr="001A67AD" w:rsidRDefault="00D50445" w:rsidP="001A67AD">
            <w:pPr>
              <w:pStyle w:val="ListParagraph"/>
              <w:spacing w:line="240" w:lineRule="auto"/>
              <w:ind w:left="0"/>
              <w:jc w:val="both"/>
              <w:rPr>
                <w:sz w:val="20"/>
                <w:lang w:val="en-US"/>
              </w:rPr>
            </w:pPr>
            <w:r w:rsidRPr="001A67AD">
              <w:rPr>
                <w:sz w:val="20"/>
                <w:lang w:val="en-US"/>
              </w:rPr>
              <w:t>2</w:t>
            </w:r>
          </w:p>
        </w:tc>
        <w:tc>
          <w:tcPr>
            <w:tcW w:w="254" w:type="dxa"/>
          </w:tcPr>
          <w:p w14:paraId="65314815" w14:textId="77777777" w:rsidR="00D50445" w:rsidRPr="001A67AD" w:rsidRDefault="00D50445" w:rsidP="001A67AD">
            <w:pPr>
              <w:pStyle w:val="ListParagraph"/>
              <w:spacing w:line="240" w:lineRule="auto"/>
              <w:ind w:left="0"/>
              <w:jc w:val="both"/>
              <w:rPr>
                <w:sz w:val="20"/>
                <w:lang w:val="en-US"/>
              </w:rPr>
            </w:pPr>
            <w:r w:rsidRPr="001A67AD">
              <w:rPr>
                <w:sz w:val="20"/>
                <w:lang w:val="en-US"/>
              </w:rPr>
              <w:t>3</w:t>
            </w:r>
          </w:p>
        </w:tc>
        <w:tc>
          <w:tcPr>
            <w:tcW w:w="254" w:type="dxa"/>
          </w:tcPr>
          <w:p w14:paraId="2EA72EAA" w14:textId="77777777" w:rsidR="00D50445" w:rsidRPr="001A67AD" w:rsidRDefault="00D50445" w:rsidP="001A67AD">
            <w:pPr>
              <w:pStyle w:val="ListParagraph"/>
              <w:spacing w:line="240" w:lineRule="auto"/>
              <w:ind w:left="0"/>
              <w:jc w:val="both"/>
              <w:rPr>
                <w:sz w:val="20"/>
                <w:lang w:val="en-US"/>
              </w:rPr>
            </w:pPr>
            <w:r w:rsidRPr="001A67AD">
              <w:rPr>
                <w:sz w:val="20"/>
                <w:lang w:val="en-US"/>
              </w:rPr>
              <w:t>3</w:t>
            </w:r>
          </w:p>
        </w:tc>
        <w:tc>
          <w:tcPr>
            <w:tcW w:w="254" w:type="dxa"/>
          </w:tcPr>
          <w:p w14:paraId="5EB5EBD9" w14:textId="77777777" w:rsidR="00D50445" w:rsidRPr="001A67AD" w:rsidRDefault="00D50445" w:rsidP="001A67AD">
            <w:pPr>
              <w:pStyle w:val="ListParagraph"/>
              <w:spacing w:line="240" w:lineRule="auto"/>
              <w:ind w:left="0"/>
              <w:jc w:val="both"/>
              <w:rPr>
                <w:sz w:val="20"/>
                <w:lang w:val="en-US"/>
              </w:rPr>
            </w:pPr>
            <w:r w:rsidRPr="001A67AD">
              <w:rPr>
                <w:sz w:val="20"/>
                <w:lang w:val="en-US"/>
              </w:rPr>
              <w:t>4</w:t>
            </w:r>
          </w:p>
        </w:tc>
        <w:tc>
          <w:tcPr>
            <w:tcW w:w="259" w:type="dxa"/>
          </w:tcPr>
          <w:p w14:paraId="0425D79A" w14:textId="77777777" w:rsidR="00D50445" w:rsidRPr="001A67AD" w:rsidRDefault="00D50445" w:rsidP="001A67AD">
            <w:pPr>
              <w:pStyle w:val="ListParagraph"/>
              <w:spacing w:line="240" w:lineRule="auto"/>
              <w:ind w:left="0"/>
              <w:jc w:val="both"/>
              <w:rPr>
                <w:sz w:val="20"/>
                <w:lang w:val="en-US"/>
              </w:rPr>
            </w:pPr>
            <w:r w:rsidRPr="001A67AD">
              <w:rPr>
                <w:sz w:val="20"/>
                <w:lang w:val="en-US"/>
              </w:rPr>
              <w:t>4</w:t>
            </w:r>
          </w:p>
        </w:tc>
        <w:tc>
          <w:tcPr>
            <w:tcW w:w="254" w:type="dxa"/>
          </w:tcPr>
          <w:p w14:paraId="3ACCD469" w14:textId="77777777" w:rsidR="00D50445" w:rsidRPr="001A67AD" w:rsidRDefault="00D50445" w:rsidP="001A67AD">
            <w:pPr>
              <w:pStyle w:val="ListParagraph"/>
              <w:spacing w:line="240" w:lineRule="auto"/>
              <w:ind w:left="0"/>
              <w:jc w:val="both"/>
              <w:rPr>
                <w:sz w:val="20"/>
                <w:lang w:val="en-US"/>
              </w:rPr>
            </w:pPr>
            <w:r w:rsidRPr="001A67AD">
              <w:rPr>
                <w:sz w:val="20"/>
                <w:lang w:val="en-US"/>
              </w:rPr>
              <w:t>2</w:t>
            </w:r>
          </w:p>
        </w:tc>
        <w:tc>
          <w:tcPr>
            <w:tcW w:w="254" w:type="dxa"/>
          </w:tcPr>
          <w:p w14:paraId="5EFD9317" w14:textId="77777777" w:rsidR="00D50445" w:rsidRPr="001A67AD" w:rsidRDefault="00D50445" w:rsidP="001A67AD">
            <w:pPr>
              <w:pStyle w:val="ListParagraph"/>
              <w:spacing w:line="240" w:lineRule="auto"/>
              <w:ind w:left="0"/>
              <w:jc w:val="both"/>
              <w:rPr>
                <w:sz w:val="20"/>
                <w:lang w:val="en-US"/>
              </w:rPr>
            </w:pPr>
            <w:r w:rsidRPr="001A67AD">
              <w:rPr>
                <w:sz w:val="20"/>
                <w:lang w:val="en-US"/>
              </w:rPr>
              <w:t>2</w:t>
            </w:r>
          </w:p>
        </w:tc>
        <w:tc>
          <w:tcPr>
            <w:tcW w:w="254" w:type="dxa"/>
          </w:tcPr>
          <w:p w14:paraId="4100B61E" w14:textId="77777777" w:rsidR="00D50445" w:rsidRPr="001A67AD" w:rsidRDefault="00D50445" w:rsidP="001A67AD">
            <w:pPr>
              <w:pStyle w:val="ListParagraph"/>
              <w:spacing w:line="240" w:lineRule="auto"/>
              <w:ind w:left="0"/>
              <w:jc w:val="both"/>
              <w:rPr>
                <w:sz w:val="20"/>
                <w:lang w:val="en-US"/>
              </w:rPr>
            </w:pPr>
            <w:r w:rsidRPr="001A67AD">
              <w:rPr>
                <w:sz w:val="20"/>
                <w:lang w:val="en-US"/>
              </w:rPr>
              <w:t>3</w:t>
            </w:r>
          </w:p>
        </w:tc>
        <w:tc>
          <w:tcPr>
            <w:tcW w:w="254" w:type="dxa"/>
          </w:tcPr>
          <w:p w14:paraId="535771CB" w14:textId="77777777" w:rsidR="00D50445" w:rsidRPr="001A67AD" w:rsidRDefault="00D50445" w:rsidP="001A67AD">
            <w:pPr>
              <w:pStyle w:val="ListParagraph"/>
              <w:spacing w:line="240" w:lineRule="auto"/>
              <w:ind w:left="0"/>
              <w:jc w:val="both"/>
              <w:rPr>
                <w:sz w:val="20"/>
                <w:lang w:val="en-US"/>
              </w:rPr>
            </w:pPr>
            <w:r w:rsidRPr="001A67AD">
              <w:rPr>
                <w:sz w:val="20"/>
                <w:lang w:val="en-US"/>
              </w:rPr>
              <w:t>4</w:t>
            </w:r>
          </w:p>
        </w:tc>
        <w:tc>
          <w:tcPr>
            <w:tcW w:w="254" w:type="dxa"/>
          </w:tcPr>
          <w:p w14:paraId="5CB54ADE" w14:textId="77777777" w:rsidR="00D50445" w:rsidRPr="001A67AD" w:rsidRDefault="00D50445" w:rsidP="001A67AD">
            <w:pPr>
              <w:pStyle w:val="ListParagraph"/>
              <w:spacing w:line="240" w:lineRule="auto"/>
              <w:ind w:left="0"/>
              <w:jc w:val="both"/>
              <w:rPr>
                <w:sz w:val="20"/>
                <w:lang w:val="en-US"/>
              </w:rPr>
            </w:pPr>
            <w:r w:rsidRPr="001A67AD">
              <w:rPr>
                <w:sz w:val="20"/>
                <w:lang w:val="en-US"/>
              </w:rPr>
              <w:t>5</w:t>
            </w:r>
          </w:p>
        </w:tc>
        <w:tc>
          <w:tcPr>
            <w:tcW w:w="259" w:type="dxa"/>
          </w:tcPr>
          <w:p w14:paraId="3206037C" w14:textId="77777777" w:rsidR="00D50445" w:rsidRPr="001A67AD" w:rsidRDefault="00D50445" w:rsidP="001A67AD">
            <w:pPr>
              <w:pStyle w:val="ListParagraph"/>
              <w:spacing w:line="240" w:lineRule="auto"/>
              <w:ind w:left="0"/>
              <w:jc w:val="both"/>
              <w:rPr>
                <w:sz w:val="20"/>
                <w:lang w:val="en-US"/>
              </w:rPr>
            </w:pPr>
            <w:r w:rsidRPr="001A67AD">
              <w:rPr>
                <w:sz w:val="20"/>
                <w:lang w:val="en-US"/>
              </w:rPr>
              <w:t>5</w:t>
            </w:r>
          </w:p>
        </w:tc>
      </w:tr>
      <w:tr w:rsidR="001A67AD" w:rsidRPr="001A67AD" w14:paraId="6438F16C" w14:textId="77777777" w:rsidTr="00F17621">
        <w:trPr>
          <w:gridAfter w:val="1"/>
          <w:wAfter w:w="19" w:type="dxa"/>
          <w:trHeight w:val="273"/>
        </w:trPr>
        <w:tc>
          <w:tcPr>
            <w:tcW w:w="371" w:type="dxa"/>
          </w:tcPr>
          <w:p w14:paraId="142AC3A6" w14:textId="77777777" w:rsidR="00D50445" w:rsidRPr="001A67AD" w:rsidRDefault="00D50445" w:rsidP="001A67AD">
            <w:pPr>
              <w:pStyle w:val="ListParagraph"/>
              <w:spacing w:line="240" w:lineRule="auto"/>
              <w:ind w:left="0"/>
              <w:jc w:val="both"/>
              <w:rPr>
                <w:sz w:val="20"/>
                <w:lang w:val="en-US"/>
              </w:rPr>
            </w:pPr>
            <w:r w:rsidRPr="001A67AD">
              <w:rPr>
                <w:sz w:val="20"/>
                <w:lang w:val="en-US"/>
              </w:rPr>
              <w:t>3</w:t>
            </w:r>
          </w:p>
        </w:tc>
        <w:tc>
          <w:tcPr>
            <w:tcW w:w="917" w:type="dxa"/>
          </w:tcPr>
          <w:p w14:paraId="47A06E27" w14:textId="77777777" w:rsidR="00D50445" w:rsidRPr="001A67AD" w:rsidRDefault="00D50445" w:rsidP="001A67AD">
            <w:pPr>
              <w:pStyle w:val="ListParagraph"/>
              <w:spacing w:line="240" w:lineRule="auto"/>
              <w:ind w:left="0"/>
              <w:jc w:val="both"/>
              <w:rPr>
                <w:sz w:val="20"/>
                <w:lang w:val="en-US"/>
              </w:rPr>
            </w:pPr>
            <w:r w:rsidRPr="001A67AD">
              <w:rPr>
                <w:sz w:val="20"/>
                <w:lang w:val="en-US"/>
              </w:rPr>
              <w:t xml:space="preserve">Kemerahan </w:t>
            </w:r>
          </w:p>
        </w:tc>
        <w:tc>
          <w:tcPr>
            <w:tcW w:w="254" w:type="dxa"/>
          </w:tcPr>
          <w:p w14:paraId="70AEA681" w14:textId="77777777" w:rsidR="00D50445" w:rsidRPr="001A67AD" w:rsidRDefault="00D50445" w:rsidP="001A67AD">
            <w:pPr>
              <w:pStyle w:val="ListParagraph"/>
              <w:spacing w:line="240" w:lineRule="auto"/>
              <w:ind w:left="0"/>
              <w:jc w:val="both"/>
              <w:rPr>
                <w:sz w:val="20"/>
                <w:lang w:val="en-US"/>
              </w:rPr>
            </w:pPr>
            <w:r w:rsidRPr="001A67AD">
              <w:rPr>
                <w:sz w:val="20"/>
                <w:lang w:val="en-US"/>
              </w:rPr>
              <w:t>3</w:t>
            </w:r>
          </w:p>
        </w:tc>
        <w:tc>
          <w:tcPr>
            <w:tcW w:w="254" w:type="dxa"/>
          </w:tcPr>
          <w:p w14:paraId="7736A8FB" w14:textId="77777777" w:rsidR="00D50445" w:rsidRPr="001A67AD" w:rsidRDefault="00D50445" w:rsidP="001A67AD">
            <w:pPr>
              <w:pStyle w:val="ListParagraph"/>
              <w:spacing w:line="240" w:lineRule="auto"/>
              <w:ind w:left="0"/>
              <w:jc w:val="both"/>
              <w:rPr>
                <w:sz w:val="20"/>
                <w:lang w:val="en-US"/>
              </w:rPr>
            </w:pPr>
            <w:r w:rsidRPr="001A67AD">
              <w:rPr>
                <w:sz w:val="20"/>
                <w:lang w:val="en-US"/>
              </w:rPr>
              <w:t>3</w:t>
            </w:r>
          </w:p>
        </w:tc>
        <w:tc>
          <w:tcPr>
            <w:tcW w:w="254" w:type="dxa"/>
          </w:tcPr>
          <w:p w14:paraId="06FDAAC9" w14:textId="77777777" w:rsidR="00D50445" w:rsidRPr="001A67AD" w:rsidRDefault="00D50445" w:rsidP="001A67AD">
            <w:pPr>
              <w:pStyle w:val="ListParagraph"/>
              <w:spacing w:line="240" w:lineRule="auto"/>
              <w:ind w:left="0"/>
              <w:jc w:val="both"/>
              <w:rPr>
                <w:sz w:val="20"/>
                <w:lang w:val="en-US"/>
              </w:rPr>
            </w:pPr>
            <w:r w:rsidRPr="001A67AD">
              <w:rPr>
                <w:sz w:val="20"/>
                <w:lang w:val="en-US"/>
              </w:rPr>
              <w:t>4</w:t>
            </w:r>
          </w:p>
        </w:tc>
        <w:tc>
          <w:tcPr>
            <w:tcW w:w="254" w:type="dxa"/>
          </w:tcPr>
          <w:p w14:paraId="4C8D8F66" w14:textId="77777777" w:rsidR="00D50445" w:rsidRPr="001A67AD" w:rsidRDefault="00D50445" w:rsidP="001A67AD">
            <w:pPr>
              <w:pStyle w:val="ListParagraph"/>
              <w:spacing w:line="240" w:lineRule="auto"/>
              <w:ind w:left="0"/>
              <w:jc w:val="both"/>
              <w:rPr>
                <w:sz w:val="20"/>
                <w:lang w:val="en-US"/>
              </w:rPr>
            </w:pPr>
            <w:r w:rsidRPr="001A67AD">
              <w:rPr>
                <w:sz w:val="20"/>
                <w:lang w:val="en-US"/>
              </w:rPr>
              <w:t>4</w:t>
            </w:r>
          </w:p>
        </w:tc>
        <w:tc>
          <w:tcPr>
            <w:tcW w:w="254" w:type="dxa"/>
          </w:tcPr>
          <w:p w14:paraId="6DC3269A" w14:textId="77777777" w:rsidR="00D50445" w:rsidRPr="001A67AD" w:rsidRDefault="00D50445" w:rsidP="001A67AD">
            <w:pPr>
              <w:pStyle w:val="ListParagraph"/>
              <w:spacing w:line="240" w:lineRule="auto"/>
              <w:ind w:left="0"/>
              <w:jc w:val="both"/>
              <w:rPr>
                <w:sz w:val="20"/>
                <w:lang w:val="en-US"/>
              </w:rPr>
            </w:pPr>
            <w:r w:rsidRPr="001A67AD">
              <w:rPr>
                <w:sz w:val="20"/>
                <w:lang w:val="en-US"/>
              </w:rPr>
              <w:t>4</w:t>
            </w:r>
          </w:p>
        </w:tc>
        <w:tc>
          <w:tcPr>
            <w:tcW w:w="259" w:type="dxa"/>
          </w:tcPr>
          <w:p w14:paraId="72ACC705" w14:textId="77777777" w:rsidR="00D50445" w:rsidRPr="001A67AD" w:rsidRDefault="00D50445" w:rsidP="001A67AD">
            <w:pPr>
              <w:pStyle w:val="ListParagraph"/>
              <w:spacing w:line="240" w:lineRule="auto"/>
              <w:ind w:left="0"/>
              <w:jc w:val="both"/>
              <w:rPr>
                <w:sz w:val="20"/>
                <w:lang w:val="en-US"/>
              </w:rPr>
            </w:pPr>
            <w:r w:rsidRPr="001A67AD">
              <w:rPr>
                <w:sz w:val="20"/>
                <w:lang w:val="en-US"/>
              </w:rPr>
              <w:t>4</w:t>
            </w:r>
          </w:p>
        </w:tc>
        <w:tc>
          <w:tcPr>
            <w:tcW w:w="254" w:type="dxa"/>
          </w:tcPr>
          <w:p w14:paraId="695C0C5D" w14:textId="77777777" w:rsidR="00D50445" w:rsidRPr="001A67AD" w:rsidRDefault="00D50445" w:rsidP="001A67AD">
            <w:pPr>
              <w:pStyle w:val="ListParagraph"/>
              <w:spacing w:line="240" w:lineRule="auto"/>
              <w:ind w:left="0"/>
              <w:jc w:val="both"/>
              <w:rPr>
                <w:sz w:val="20"/>
                <w:lang w:val="en-US"/>
              </w:rPr>
            </w:pPr>
            <w:r w:rsidRPr="001A67AD">
              <w:rPr>
                <w:sz w:val="20"/>
                <w:lang w:val="en-US"/>
              </w:rPr>
              <w:t>2</w:t>
            </w:r>
          </w:p>
        </w:tc>
        <w:tc>
          <w:tcPr>
            <w:tcW w:w="254" w:type="dxa"/>
          </w:tcPr>
          <w:p w14:paraId="0B534E3D" w14:textId="77777777" w:rsidR="00D50445" w:rsidRPr="001A67AD" w:rsidRDefault="00D50445" w:rsidP="001A67AD">
            <w:pPr>
              <w:pStyle w:val="ListParagraph"/>
              <w:spacing w:line="240" w:lineRule="auto"/>
              <w:ind w:left="0"/>
              <w:jc w:val="both"/>
              <w:rPr>
                <w:sz w:val="20"/>
                <w:lang w:val="en-US"/>
              </w:rPr>
            </w:pPr>
            <w:r w:rsidRPr="001A67AD">
              <w:rPr>
                <w:sz w:val="20"/>
                <w:lang w:val="en-US"/>
              </w:rPr>
              <w:t>2</w:t>
            </w:r>
          </w:p>
        </w:tc>
        <w:tc>
          <w:tcPr>
            <w:tcW w:w="254" w:type="dxa"/>
          </w:tcPr>
          <w:p w14:paraId="15ED36B5" w14:textId="77777777" w:rsidR="00D50445" w:rsidRPr="001A67AD" w:rsidRDefault="00D50445" w:rsidP="001A67AD">
            <w:pPr>
              <w:pStyle w:val="ListParagraph"/>
              <w:spacing w:line="240" w:lineRule="auto"/>
              <w:ind w:left="0"/>
              <w:jc w:val="both"/>
              <w:rPr>
                <w:sz w:val="20"/>
                <w:lang w:val="en-US"/>
              </w:rPr>
            </w:pPr>
            <w:r w:rsidRPr="001A67AD">
              <w:rPr>
                <w:sz w:val="20"/>
                <w:lang w:val="en-US"/>
              </w:rPr>
              <w:t>3</w:t>
            </w:r>
          </w:p>
        </w:tc>
        <w:tc>
          <w:tcPr>
            <w:tcW w:w="254" w:type="dxa"/>
          </w:tcPr>
          <w:p w14:paraId="4858683D" w14:textId="77777777" w:rsidR="00D50445" w:rsidRPr="001A67AD" w:rsidRDefault="00D50445" w:rsidP="001A67AD">
            <w:pPr>
              <w:pStyle w:val="ListParagraph"/>
              <w:spacing w:line="240" w:lineRule="auto"/>
              <w:ind w:left="0"/>
              <w:jc w:val="both"/>
              <w:rPr>
                <w:sz w:val="20"/>
                <w:lang w:val="en-US"/>
              </w:rPr>
            </w:pPr>
            <w:r w:rsidRPr="001A67AD">
              <w:rPr>
                <w:sz w:val="20"/>
                <w:lang w:val="en-US"/>
              </w:rPr>
              <w:t>4</w:t>
            </w:r>
          </w:p>
        </w:tc>
        <w:tc>
          <w:tcPr>
            <w:tcW w:w="254" w:type="dxa"/>
          </w:tcPr>
          <w:p w14:paraId="02A3C5A1" w14:textId="77777777" w:rsidR="00D50445" w:rsidRPr="001A67AD" w:rsidRDefault="00D50445" w:rsidP="001A67AD">
            <w:pPr>
              <w:pStyle w:val="ListParagraph"/>
              <w:spacing w:line="240" w:lineRule="auto"/>
              <w:ind w:left="0"/>
              <w:jc w:val="both"/>
              <w:rPr>
                <w:sz w:val="20"/>
                <w:lang w:val="en-US"/>
              </w:rPr>
            </w:pPr>
            <w:r w:rsidRPr="001A67AD">
              <w:rPr>
                <w:sz w:val="20"/>
                <w:lang w:val="en-US"/>
              </w:rPr>
              <w:t>5</w:t>
            </w:r>
          </w:p>
        </w:tc>
        <w:tc>
          <w:tcPr>
            <w:tcW w:w="259" w:type="dxa"/>
          </w:tcPr>
          <w:p w14:paraId="5FE16051" w14:textId="77777777" w:rsidR="00D50445" w:rsidRPr="001A67AD" w:rsidRDefault="00D50445" w:rsidP="001A67AD">
            <w:pPr>
              <w:pStyle w:val="ListParagraph"/>
              <w:spacing w:line="240" w:lineRule="auto"/>
              <w:ind w:left="0"/>
              <w:jc w:val="both"/>
              <w:rPr>
                <w:sz w:val="20"/>
                <w:lang w:val="en-US"/>
              </w:rPr>
            </w:pPr>
            <w:r w:rsidRPr="001A67AD">
              <w:rPr>
                <w:sz w:val="20"/>
                <w:lang w:val="en-US"/>
              </w:rPr>
              <w:t>5</w:t>
            </w:r>
          </w:p>
        </w:tc>
      </w:tr>
      <w:tr w:rsidR="001A67AD" w:rsidRPr="001A67AD" w14:paraId="2E9F567F" w14:textId="77777777" w:rsidTr="00F17621">
        <w:trPr>
          <w:gridAfter w:val="1"/>
          <w:wAfter w:w="19" w:type="dxa"/>
          <w:trHeight w:val="294"/>
        </w:trPr>
        <w:tc>
          <w:tcPr>
            <w:tcW w:w="371" w:type="dxa"/>
          </w:tcPr>
          <w:p w14:paraId="77929F96" w14:textId="77777777" w:rsidR="00D50445" w:rsidRPr="001A67AD" w:rsidRDefault="00D50445" w:rsidP="001A67AD">
            <w:pPr>
              <w:pStyle w:val="ListParagraph"/>
              <w:spacing w:line="240" w:lineRule="auto"/>
              <w:ind w:left="0"/>
              <w:jc w:val="both"/>
              <w:rPr>
                <w:sz w:val="20"/>
                <w:lang w:val="en-US"/>
              </w:rPr>
            </w:pPr>
            <w:r w:rsidRPr="001A67AD">
              <w:rPr>
                <w:sz w:val="20"/>
                <w:lang w:val="en-US"/>
              </w:rPr>
              <w:t>4</w:t>
            </w:r>
          </w:p>
        </w:tc>
        <w:tc>
          <w:tcPr>
            <w:tcW w:w="917" w:type="dxa"/>
          </w:tcPr>
          <w:p w14:paraId="4F013826" w14:textId="77777777" w:rsidR="00D50445" w:rsidRPr="001A67AD" w:rsidRDefault="00D50445" w:rsidP="001A67AD">
            <w:pPr>
              <w:pStyle w:val="ListParagraph"/>
              <w:spacing w:line="240" w:lineRule="auto"/>
              <w:ind w:left="0"/>
              <w:jc w:val="both"/>
              <w:rPr>
                <w:sz w:val="20"/>
                <w:lang w:val="en-US"/>
              </w:rPr>
            </w:pPr>
            <w:r w:rsidRPr="001A67AD">
              <w:rPr>
                <w:sz w:val="20"/>
                <w:lang w:val="en-US"/>
              </w:rPr>
              <w:t xml:space="preserve">Perdarahan </w:t>
            </w:r>
          </w:p>
        </w:tc>
        <w:tc>
          <w:tcPr>
            <w:tcW w:w="254" w:type="dxa"/>
          </w:tcPr>
          <w:p w14:paraId="7CD3F0FA" w14:textId="77777777" w:rsidR="00D50445" w:rsidRPr="001A67AD" w:rsidRDefault="00D50445" w:rsidP="001A67AD">
            <w:pPr>
              <w:pStyle w:val="ListParagraph"/>
              <w:spacing w:line="240" w:lineRule="auto"/>
              <w:ind w:left="0"/>
              <w:jc w:val="both"/>
              <w:rPr>
                <w:sz w:val="20"/>
                <w:lang w:val="en-US"/>
              </w:rPr>
            </w:pPr>
            <w:r w:rsidRPr="001A67AD">
              <w:rPr>
                <w:sz w:val="20"/>
                <w:lang w:val="en-US"/>
              </w:rPr>
              <w:t>3</w:t>
            </w:r>
          </w:p>
        </w:tc>
        <w:tc>
          <w:tcPr>
            <w:tcW w:w="254" w:type="dxa"/>
          </w:tcPr>
          <w:p w14:paraId="69D0AB97" w14:textId="77777777" w:rsidR="00D50445" w:rsidRPr="001A67AD" w:rsidRDefault="00D50445" w:rsidP="001A67AD">
            <w:pPr>
              <w:pStyle w:val="ListParagraph"/>
              <w:spacing w:line="240" w:lineRule="auto"/>
              <w:ind w:left="0"/>
              <w:jc w:val="both"/>
              <w:rPr>
                <w:sz w:val="20"/>
                <w:lang w:val="en-US"/>
              </w:rPr>
            </w:pPr>
            <w:r w:rsidRPr="001A67AD">
              <w:rPr>
                <w:sz w:val="20"/>
                <w:lang w:val="en-US"/>
              </w:rPr>
              <w:t>3</w:t>
            </w:r>
          </w:p>
        </w:tc>
        <w:tc>
          <w:tcPr>
            <w:tcW w:w="254" w:type="dxa"/>
          </w:tcPr>
          <w:p w14:paraId="0553BAF7" w14:textId="77777777" w:rsidR="00D50445" w:rsidRPr="001A67AD" w:rsidRDefault="00D50445" w:rsidP="001A67AD">
            <w:pPr>
              <w:pStyle w:val="ListParagraph"/>
              <w:spacing w:line="240" w:lineRule="auto"/>
              <w:ind w:left="0"/>
              <w:jc w:val="both"/>
              <w:rPr>
                <w:sz w:val="20"/>
                <w:lang w:val="en-US"/>
              </w:rPr>
            </w:pPr>
            <w:r w:rsidRPr="001A67AD">
              <w:rPr>
                <w:sz w:val="20"/>
                <w:lang w:val="en-US"/>
              </w:rPr>
              <w:t>4</w:t>
            </w:r>
          </w:p>
        </w:tc>
        <w:tc>
          <w:tcPr>
            <w:tcW w:w="254" w:type="dxa"/>
          </w:tcPr>
          <w:p w14:paraId="783859EA" w14:textId="77777777" w:rsidR="00D50445" w:rsidRPr="001A67AD" w:rsidRDefault="00D50445" w:rsidP="001A67AD">
            <w:pPr>
              <w:pStyle w:val="ListParagraph"/>
              <w:spacing w:line="240" w:lineRule="auto"/>
              <w:ind w:left="0"/>
              <w:jc w:val="both"/>
              <w:rPr>
                <w:sz w:val="20"/>
                <w:lang w:val="en-US"/>
              </w:rPr>
            </w:pPr>
            <w:r w:rsidRPr="001A67AD">
              <w:rPr>
                <w:sz w:val="20"/>
                <w:lang w:val="en-US"/>
              </w:rPr>
              <w:t>5</w:t>
            </w:r>
          </w:p>
        </w:tc>
        <w:tc>
          <w:tcPr>
            <w:tcW w:w="254" w:type="dxa"/>
          </w:tcPr>
          <w:p w14:paraId="24DE4B17" w14:textId="77777777" w:rsidR="00D50445" w:rsidRPr="001A67AD" w:rsidRDefault="00D50445" w:rsidP="001A67AD">
            <w:pPr>
              <w:pStyle w:val="ListParagraph"/>
              <w:spacing w:line="240" w:lineRule="auto"/>
              <w:ind w:left="0"/>
              <w:jc w:val="both"/>
              <w:rPr>
                <w:sz w:val="20"/>
                <w:lang w:val="en-US"/>
              </w:rPr>
            </w:pPr>
            <w:r w:rsidRPr="001A67AD">
              <w:rPr>
                <w:sz w:val="20"/>
                <w:lang w:val="en-US"/>
              </w:rPr>
              <w:t>5</w:t>
            </w:r>
          </w:p>
        </w:tc>
        <w:tc>
          <w:tcPr>
            <w:tcW w:w="259" w:type="dxa"/>
          </w:tcPr>
          <w:p w14:paraId="7EF3662D" w14:textId="77777777" w:rsidR="00D50445" w:rsidRPr="001A67AD" w:rsidRDefault="00D50445" w:rsidP="001A67AD">
            <w:pPr>
              <w:pStyle w:val="ListParagraph"/>
              <w:spacing w:line="240" w:lineRule="auto"/>
              <w:ind w:left="0"/>
              <w:jc w:val="both"/>
              <w:rPr>
                <w:sz w:val="20"/>
                <w:lang w:val="en-US"/>
              </w:rPr>
            </w:pPr>
            <w:r w:rsidRPr="001A67AD">
              <w:rPr>
                <w:sz w:val="20"/>
                <w:lang w:val="en-US"/>
              </w:rPr>
              <w:t>5</w:t>
            </w:r>
          </w:p>
        </w:tc>
        <w:tc>
          <w:tcPr>
            <w:tcW w:w="254" w:type="dxa"/>
          </w:tcPr>
          <w:p w14:paraId="5AA3CEB9" w14:textId="77777777" w:rsidR="00D50445" w:rsidRPr="001A67AD" w:rsidRDefault="00D50445" w:rsidP="001A67AD">
            <w:pPr>
              <w:pStyle w:val="ListParagraph"/>
              <w:spacing w:line="240" w:lineRule="auto"/>
              <w:ind w:left="0"/>
              <w:jc w:val="both"/>
              <w:rPr>
                <w:sz w:val="20"/>
                <w:lang w:val="en-US"/>
              </w:rPr>
            </w:pPr>
            <w:r w:rsidRPr="001A67AD">
              <w:rPr>
                <w:sz w:val="20"/>
                <w:lang w:val="en-US"/>
              </w:rPr>
              <w:t>3</w:t>
            </w:r>
          </w:p>
        </w:tc>
        <w:tc>
          <w:tcPr>
            <w:tcW w:w="254" w:type="dxa"/>
          </w:tcPr>
          <w:p w14:paraId="593E6B25" w14:textId="77777777" w:rsidR="00D50445" w:rsidRPr="001A67AD" w:rsidRDefault="00D50445" w:rsidP="001A67AD">
            <w:pPr>
              <w:pStyle w:val="ListParagraph"/>
              <w:spacing w:line="240" w:lineRule="auto"/>
              <w:ind w:left="0"/>
              <w:jc w:val="both"/>
              <w:rPr>
                <w:sz w:val="20"/>
                <w:lang w:val="en-US"/>
              </w:rPr>
            </w:pPr>
            <w:r w:rsidRPr="001A67AD">
              <w:rPr>
                <w:sz w:val="20"/>
                <w:lang w:val="en-US"/>
              </w:rPr>
              <w:t>3</w:t>
            </w:r>
          </w:p>
        </w:tc>
        <w:tc>
          <w:tcPr>
            <w:tcW w:w="254" w:type="dxa"/>
          </w:tcPr>
          <w:p w14:paraId="4AA13F69" w14:textId="77777777" w:rsidR="00D50445" w:rsidRPr="001A67AD" w:rsidRDefault="00D50445" w:rsidP="001A67AD">
            <w:pPr>
              <w:pStyle w:val="ListParagraph"/>
              <w:spacing w:line="240" w:lineRule="auto"/>
              <w:ind w:left="0"/>
              <w:jc w:val="both"/>
              <w:rPr>
                <w:sz w:val="20"/>
                <w:lang w:val="en-US"/>
              </w:rPr>
            </w:pPr>
            <w:r w:rsidRPr="001A67AD">
              <w:rPr>
                <w:sz w:val="20"/>
                <w:lang w:val="en-US"/>
              </w:rPr>
              <w:t>4</w:t>
            </w:r>
          </w:p>
        </w:tc>
        <w:tc>
          <w:tcPr>
            <w:tcW w:w="254" w:type="dxa"/>
          </w:tcPr>
          <w:p w14:paraId="270A783C" w14:textId="77777777" w:rsidR="00D50445" w:rsidRPr="001A67AD" w:rsidRDefault="00D50445" w:rsidP="001A67AD">
            <w:pPr>
              <w:pStyle w:val="ListParagraph"/>
              <w:spacing w:line="240" w:lineRule="auto"/>
              <w:ind w:left="0"/>
              <w:jc w:val="both"/>
              <w:rPr>
                <w:sz w:val="20"/>
                <w:lang w:val="en-US"/>
              </w:rPr>
            </w:pPr>
            <w:r w:rsidRPr="001A67AD">
              <w:rPr>
                <w:sz w:val="20"/>
                <w:lang w:val="en-US"/>
              </w:rPr>
              <w:t>5</w:t>
            </w:r>
          </w:p>
        </w:tc>
        <w:tc>
          <w:tcPr>
            <w:tcW w:w="254" w:type="dxa"/>
          </w:tcPr>
          <w:p w14:paraId="57B36E83" w14:textId="77777777" w:rsidR="00D50445" w:rsidRPr="001A67AD" w:rsidRDefault="00D50445" w:rsidP="001A67AD">
            <w:pPr>
              <w:pStyle w:val="ListParagraph"/>
              <w:spacing w:line="240" w:lineRule="auto"/>
              <w:ind w:left="0"/>
              <w:jc w:val="both"/>
              <w:rPr>
                <w:sz w:val="20"/>
                <w:lang w:val="en-US"/>
              </w:rPr>
            </w:pPr>
            <w:r w:rsidRPr="001A67AD">
              <w:rPr>
                <w:sz w:val="20"/>
                <w:lang w:val="en-US"/>
              </w:rPr>
              <w:t>5</w:t>
            </w:r>
          </w:p>
        </w:tc>
        <w:tc>
          <w:tcPr>
            <w:tcW w:w="259" w:type="dxa"/>
          </w:tcPr>
          <w:p w14:paraId="19A373D4" w14:textId="77777777" w:rsidR="00D50445" w:rsidRPr="001A67AD" w:rsidRDefault="00D50445" w:rsidP="001A67AD">
            <w:pPr>
              <w:pStyle w:val="ListParagraph"/>
              <w:spacing w:line="240" w:lineRule="auto"/>
              <w:ind w:left="0"/>
              <w:jc w:val="both"/>
              <w:rPr>
                <w:sz w:val="20"/>
                <w:lang w:val="en-US"/>
              </w:rPr>
            </w:pPr>
            <w:r w:rsidRPr="001A67AD">
              <w:rPr>
                <w:sz w:val="20"/>
                <w:lang w:val="en-US"/>
              </w:rPr>
              <w:t>5</w:t>
            </w:r>
          </w:p>
        </w:tc>
      </w:tr>
    </w:tbl>
    <w:bookmarkEnd w:id="3"/>
    <w:p w14:paraId="4830BD75" w14:textId="77777777" w:rsidR="00623AFE" w:rsidRPr="00DF1733" w:rsidRDefault="00623AFE" w:rsidP="001A67AD">
      <w:pPr>
        <w:pStyle w:val="ListParagraph"/>
        <w:spacing w:line="276" w:lineRule="auto"/>
        <w:ind w:left="0" w:firstLine="54"/>
        <w:jc w:val="both"/>
        <w:rPr>
          <w:sz w:val="20"/>
          <w:lang w:val="en-US"/>
        </w:rPr>
      </w:pPr>
      <w:r w:rsidRPr="00DF1733">
        <w:rPr>
          <w:sz w:val="20"/>
          <w:lang w:val="en-US"/>
        </w:rPr>
        <w:t>Keterangan :</w:t>
      </w:r>
    </w:p>
    <w:p w14:paraId="10E11CA8" w14:textId="77777777" w:rsidR="00623AFE" w:rsidRPr="00DF1733" w:rsidRDefault="00623AFE" w:rsidP="001A67AD">
      <w:pPr>
        <w:pStyle w:val="ListParagraph"/>
        <w:spacing w:line="276" w:lineRule="auto"/>
        <w:ind w:left="0" w:firstLine="54"/>
        <w:jc w:val="both"/>
        <w:rPr>
          <w:sz w:val="20"/>
          <w:lang w:val="en-US"/>
        </w:rPr>
      </w:pPr>
      <w:r w:rsidRPr="00DF1733">
        <w:rPr>
          <w:sz w:val="20"/>
          <w:lang w:val="en-US"/>
        </w:rPr>
        <w:t>1 : Me</w:t>
      </w:r>
      <w:r>
        <w:rPr>
          <w:sz w:val="20"/>
          <w:lang w:val="en-US"/>
        </w:rPr>
        <w:t>ningkat</w:t>
      </w:r>
    </w:p>
    <w:p w14:paraId="271502C5" w14:textId="77777777" w:rsidR="00623AFE" w:rsidRPr="00DF1733" w:rsidRDefault="00623AFE" w:rsidP="001A67AD">
      <w:pPr>
        <w:pStyle w:val="ListParagraph"/>
        <w:spacing w:line="276" w:lineRule="auto"/>
        <w:ind w:left="0" w:firstLine="54"/>
        <w:jc w:val="both"/>
        <w:rPr>
          <w:sz w:val="20"/>
          <w:lang w:val="en-US"/>
        </w:rPr>
      </w:pPr>
      <w:r w:rsidRPr="00DF1733">
        <w:rPr>
          <w:sz w:val="20"/>
          <w:lang w:val="en-US"/>
        </w:rPr>
        <w:t>2 : Cukup Me</w:t>
      </w:r>
      <w:r>
        <w:rPr>
          <w:sz w:val="20"/>
          <w:lang w:val="en-US"/>
        </w:rPr>
        <w:t>ningkat</w:t>
      </w:r>
    </w:p>
    <w:p w14:paraId="6C17F9B5" w14:textId="77777777" w:rsidR="00623AFE" w:rsidRPr="00DF1733" w:rsidRDefault="00623AFE" w:rsidP="001A67AD">
      <w:pPr>
        <w:pStyle w:val="ListParagraph"/>
        <w:spacing w:line="276" w:lineRule="auto"/>
        <w:ind w:left="0" w:firstLine="54"/>
        <w:jc w:val="both"/>
        <w:rPr>
          <w:sz w:val="20"/>
          <w:lang w:val="en-US"/>
        </w:rPr>
      </w:pPr>
      <w:r w:rsidRPr="00DF1733">
        <w:rPr>
          <w:sz w:val="20"/>
          <w:lang w:val="en-US"/>
        </w:rPr>
        <w:t>3 : Sedang</w:t>
      </w:r>
    </w:p>
    <w:p w14:paraId="6ED39328" w14:textId="77777777" w:rsidR="00623AFE" w:rsidRPr="00DF1733" w:rsidRDefault="00623AFE" w:rsidP="001A67AD">
      <w:pPr>
        <w:pStyle w:val="ListParagraph"/>
        <w:spacing w:line="276" w:lineRule="auto"/>
        <w:ind w:left="0" w:firstLine="54"/>
        <w:jc w:val="both"/>
        <w:rPr>
          <w:sz w:val="20"/>
          <w:lang w:val="en-US"/>
        </w:rPr>
      </w:pPr>
      <w:r w:rsidRPr="00DF1733">
        <w:rPr>
          <w:sz w:val="20"/>
          <w:lang w:val="en-US"/>
        </w:rPr>
        <w:t>4 : Cukup Me</w:t>
      </w:r>
      <w:r>
        <w:rPr>
          <w:sz w:val="20"/>
          <w:lang w:val="en-US"/>
        </w:rPr>
        <w:t>nurun</w:t>
      </w:r>
    </w:p>
    <w:p w14:paraId="45C14FDB" w14:textId="77777777" w:rsidR="00623AFE" w:rsidRPr="00DF1733" w:rsidRDefault="00623AFE" w:rsidP="001A67AD">
      <w:pPr>
        <w:pStyle w:val="ListParagraph"/>
        <w:spacing w:line="276" w:lineRule="auto"/>
        <w:ind w:left="0" w:firstLine="54"/>
        <w:jc w:val="both"/>
        <w:rPr>
          <w:sz w:val="20"/>
          <w:lang w:val="en-US"/>
        </w:rPr>
      </w:pPr>
      <w:r w:rsidRPr="00DF1733">
        <w:rPr>
          <w:sz w:val="20"/>
          <w:lang w:val="en-US"/>
        </w:rPr>
        <w:t>5 : Me</w:t>
      </w:r>
      <w:r>
        <w:rPr>
          <w:sz w:val="20"/>
          <w:lang w:val="en-US"/>
        </w:rPr>
        <w:t>nurun</w:t>
      </w:r>
    </w:p>
    <w:p w14:paraId="242154CF" w14:textId="3DA7859A" w:rsidR="00623AFE" w:rsidRDefault="00A45005" w:rsidP="00A45005">
      <w:pPr>
        <w:spacing w:line="240" w:lineRule="auto"/>
        <w:jc w:val="both"/>
        <w:rPr>
          <w:szCs w:val="24"/>
        </w:rPr>
      </w:pPr>
      <w:r>
        <w:rPr>
          <w:szCs w:val="24"/>
        </w:rPr>
        <w:t>(PPNI, 2018)</w:t>
      </w:r>
    </w:p>
    <w:p w14:paraId="18D6AC62" w14:textId="2927EB34" w:rsidR="00B577FD" w:rsidRPr="001A67AD" w:rsidRDefault="00B577FD" w:rsidP="00D50445">
      <w:pPr>
        <w:spacing w:line="259" w:lineRule="auto"/>
        <w:jc w:val="both"/>
        <w:rPr>
          <w:b/>
          <w:bCs/>
          <w:szCs w:val="24"/>
        </w:rPr>
      </w:pPr>
      <w:r w:rsidRPr="001A67AD">
        <w:rPr>
          <w:b/>
          <w:bCs/>
          <w:szCs w:val="24"/>
        </w:rPr>
        <w:lastRenderedPageBreak/>
        <w:t xml:space="preserve">PEMBAHASAN </w:t>
      </w:r>
    </w:p>
    <w:p w14:paraId="201BEB81" w14:textId="074473DF" w:rsidR="00B577FD" w:rsidRPr="001A67AD" w:rsidRDefault="00D41F9E" w:rsidP="00D50445">
      <w:pPr>
        <w:spacing w:line="259" w:lineRule="auto"/>
        <w:jc w:val="both"/>
        <w:rPr>
          <w:b/>
          <w:bCs/>
          <w:szCs w:val="24"/>
        </w:rPr>
      </w:pPr>
      <w:r w:rsidRPr="001A67AD">
        <w:rPr>
          <w:b/>
          <w:bCs/>
          <w:szCs w:val="24"/>
        </w:rPr>
        <w:t xml:space="preserve">Karakteristik Skabies </w:t>
      </w:r>
    </w:p>
    <w:p w14:paraId="6C46C00F" w14:textId="0E8A51FE" w:rsidR="00D41F9E" w:rsidRDefault="0008126A" w:rsidP="001A67AD">
      <w:pPr>
        <w:spacing w:after="0" w:line="276" w:lineRule="auto"/>
        <w:jc w:val="both"/>
      </w:pPr>
      <w:r>
        <w:rPr>
          <w:szCs w:val="24"/>
        </w:rPr>
        <w:t xml:space="preserve">       </w:t>
      </w:r>
      <w:r w:rsidR="00D41F9E">
        <w:rPr>
          <w:szCs w:val="24"/>
        </w:rPr>
        <w:t xml:space="preserve">Gejala skabies yang dirasakan oleh kedua responden yaitu gatal yang </w:t>
      </w:r>
      <w:r w:rsidR="00A215FD">
        <w:rPr>
          <w:szCs w:val="24"/>
        </w:rPr>
        <w:t>lebih dirasakan</w:t>
      </w:r>
      <w:r w:rsidR="00D41F9E">
        <w:rPr>
          <w:szCs w:val="24"/>
        </w:rPr>
        <w:t xml:space="preserve"> pada malam hari karena tungau yang lebih aktif pada suhu</w:t>
      </w:r>
      <w:r w:rsidR="00854A4C">
        <w:rPr>
          <w:szCs w:val="24"/>
        </w:rPr>
        <w:t xml:space="preserve"> </w:t>
      </w:r>
      <w:r w:rsidR="00D41F9E">
        <w:rPr>
          <w:szCs w:val="24"/>
        </w:rPr>
        <w:t xml:space="preserve">lembab dan panas. Rasa gatal </w:t>
      </w:r>
      <w:r w:rsidR="00D41F9E">
        <w:t>disebabkan karena aktivitas S. scabiei,</w:t>
      </w:r>
      <w:r w:rsidR="00125F10">
        <w:t xml:space="preserve"> </w:t>
      </w:r>
      <w:r w:rsidR="00D41F9E">
        <w:t xml:space="preserve">juga menyebabkan peningkatan IgE serum dan kulit, dan menimbulkan respon imunitas selular dan humoral </w:t>
      </w:r>
      <w:r w:rsidR="00D41F9E">
        <w:fldChar w:fldCharType="begin" w:fldLock="1"/>
      </w:r>
      <w:r w:rsidR="00C90EBA">
        <w:instrText>ADDIN CSL_CITATION {"citationItems":[{"id":"ITEM-1","itemData":{"author":[{"dropping-particle":"","family":"Briliani","given":"Remagari","non-dropping-particle":"","parse-names":false,"suffix":""},{"dropping-particle":"","family":"Rosi","given":"Mulyana","non-dropping-particle":"","parse-names":false,"suffix":""},{"dropping-particle":"","family":"Abdullah","given":"Nurul Annisa","non-dropping-particle":"","parse-names":false,"suffix":""},{"dropping-particle":"","family":"Hikmawati","given":"Deis","non-dropping-particle":"","parse-names":false,"suffix":""}],"id":"ITEM-1","issued":{"date-parts":[["2015"]]},"title":"Kajian Skabies dan Sarcoptes scabiei varietas hominis","type":"article-journal"},"uris":["http://www.mendeley.com/documents/?uuid=25d7d418-8a47-4255-8013-a0e131ffd6fa"]}],"mendeley":{"formattedCitation":"(Briliani et al., 2015)","plainTextFormattedCitation":"(Briliani et al., 2015)","previouslyFormattedCitation":"(Briliani et al., 2015)"},"properties":{"noteIndex":0},"schema":"https://github.com/citation-style-language/schema/raw/master/csl-citation.json"}</w:instrText>
      </w:r>
      <w:r w:rsidR="00D41F9E">
        <w:fldChar w:fldCharType="separate"/>
      </w:r>
      <w:r w:rsidR="00D41F9E" w:rsidRPr="00D41F9E">
        <w:rPr>
          <w:noProof/>
        </w:rPr>
        <w:t>(Briliani et al., 2015)</w:t>
      </w:r>
      <w:r w:rsidR="00D41F9E">
        <w:fldChar w:fldCharType="end"/>
      </w:r>
      <w:r w:rsidR="00D41F9E">
        <w:t>. Penyakit sabies juga menyerang sekelompok orang disekitar kedua responden. Skabies sering terjadi pa</w:t>
      </w:r>
      <w:r w:rsidR="00C90EBA">
        <w:t>d</w:t>
      </w:r>
      <w:r w:rsidR="00D41F9E">
        <w:t xml:space="preserve">a orang yang tinggal di tempat padat penghuni dan </w:t>
      </w:r>
      <w:r w:rsidR="00125F10">
        <w:t>kebersihan lingkungan yang</w:t>
      </w:r>
      <w:r w:rsidR="00D41F9E">
        <w:t xml:space="preserve"> buruk seperti asrama tentara, pondok pesantren dan penjara</w:t>
      </w:r>
      <w:r w:rsidR="00C90EBA">
        <w:t>. Kemampuan tun</w:t>
      </w:r>
      <w:r w:rsidR="00125F10">
        <w:t>ga</w:t>
      </w:r>
      <w:r w:rsidR="00C90EBA">
        <w:t xml:space="preserve">u dan telurnya untuk hidup di luar tubuh </w:t>
      </w:r>
      <w:r w:rsidR="00125F10">
        <w:t>bisa menjadi transmisi skabies bagi orang yang</w:t>
      </w:r>
      <w:r w:rsidR="00C90EBA">
        <w:t xml:space="preserve"> saling meminjam barang </w:t>
      </w:r>
      <w:r w:rsidR="00C90EBA">
        <w:fldChar w:fldCharType="begin" w:fldLock="1"/>
      </w:r>
      <w:r w:rsidR="00C90EBA">
        <w:instrText>ADDIN CSL_CITATION {"citationItems":[{"id":"ITEM-1","itemData":{"author":[{"dropping-particle":"","family":"Prasasty","given":"Gita Dwi","non-dropping-particle":"","parse-names":false,"suffix":""},{"dropping-particle":"","family":"Anwar","given":"Chairil","non-dropping-particle":"","parse-names":false,"suffix":""},{"dropping-particle":"","family":"Handayani","given":"Dwi","non-dropping-particle":"","parse-names":false,"suffix":""},{"dropping-particle":"","family":"Aryani","given":"Indah Astri","non-dropping-particle":"","parse-names":false,"suffix":""},{"dropping-particle":"","family":"Ghiffari","given":"Ahmad","non-dropping-particle":"","parse-names":false,"suffix":""}],"id":"ITEM-1","issue":"2","issued":{"date-parts":[["2020"]]},"title":"Kejadian Skabies Berdasarkan Pemeriksaan Dermoskop , Mikroskop dan Skoring di Pondok Pesantren Al Ittifaqiah","type":"article-journal","volume":"10"},"uris":["http://www.mendeley.com/documents/?uuid=89cf5dd7-c20e-4677-900d-093f16014099"]}],"mendeley":{"formattedCitation":"(Prasasty et al., 2020)","plainTextFormattedCitation":"(Prasasty et al., 2020)","previouslyFormattedCitation":"(Prasasty et al., 2020)"},"properties":{"noteIndex":0},"schema":"https://github.com/citation-style-language/schema/raw/master/csl-citation.json"}</w:instrText>
      </w:r>
      <w:r w:rsidR="00C90EBA">
        <w:fldChar w:fldCharType="separate"/>
      </w:r>
      <w:r w:rsidR="00C90EBA" w:rsidRPr="00C90EBA">
        <w:rPr>
          <w:noProof/>
        </w:rPr>
        <w:t>(Prasasty et al., 2020)</w:t>
      </w:r>
      <w:r w:rsidR="00C90EBA">
        <w:fldChar w:fldCharType="end"/>
      </w:r>
      <w:r w:rsidR="00C90EBA">
        <w:t xml:space="preserve">. </w:t>
      </w:r>
    </w:p>
    <w:p w14:paraId="68E17E70" w14:textId="0E329AE4" w:rsidR="00C90EBA" w:rsidRDefault="0008126A" w:rsidP="001A67AD">
      <w:pPr>
        <w:spacing w:after="0" w:line="276" w:lineRule="auto"/>
        <w:jc w:val="both"/>
      </w:pPr>
      <w:r>
        <w:t xml:space="preserve">      </w:t>
      </w:r>
      <w:r w:rsidR="00C90EBA">
        <w:t xml:space="preserve">Pada kedua responden ditemukan terowongan atau kunikulus pada tempat predileksi yaitu sela jari tangan dan kaki. Lubang tungau tampak seperti garis gelombang dengan panjang 2,5 cm dan pada ujungnya terdapat bruntusan kecil </w:t>
      </w:r>
      <w:r w:rsidR="00C90EBA">
        <w:fldChar w:fldCharType="begin" w:fldLock="1"/>
      </w:r>
      <w:r w:rsidR="00C90EBA">
        <w:instrText>ADDIN CSL_CITATION {"citationItems":[{"id":"ITEM-1","itemData":{"author":[{"dropping-particle":"","family":"Ubaidillah","given":"","non-dropping-particle":"","parse-names":false,"suffix":""}],"id":"ITEM-1","issue":"01","issued":{"date-parts":[["2021"]]},"page":"189-193","title":"Pencegahan Penyakit Scabies di Lembaga Pemasyarakatan Perempuan Kelas II B Yogyakarta","type":"article-journal","volume":"10"},"uris":["http://www.mendeley.com/documents/?uuid=9a975b09-4827-4ee9-9572-00c1eb64b81e"]}],"mendeley":{"formattedCitation":"(Ubaidillah, 2021)","plainTextFormattedCitation":"(Ubaidillah, 2021)","previouslyFormattedCitation":"(Ubaidillah, 2021)"},"properties":{"noteIndex":0},"schema":"https://github.com/citation-style-language/schema/raw/master/csl-citation.json"}</w:instrText>
      </w:r>
      <w:r w:rsidR="00C90EBA">
        <w:fldChar w:fldCharType="separate"/>
      </w:r>
      <w:r w:rsidR="00C90EBA" w:rsidRPr="00C90EBA">
        <w:rPr>
          <w:noProof/>
        </w:rPr>
        <w:t>(Ubaidillah, 2021)</w:t>
      </w:r>
      <w:r w:rsidR="00C90EBA">
        <w:fldChar w:fldCharType="end"/>
      </w:r>
      <w:r w:rsidR="00C90EBA">
        <w:t xml:space="preserve">. Tidak ditemukan tungau pada kedua responden dikarenakan tidak dilakukan pemeriksaan lebih lanjut atau pemeriksaan laboratorium. </w:t>
      </w:r>
    </w:p>
    <w:p w14:paraId="0FA3E59C" w14:textId="79B56C52" w:rsidR="00081770" w:rsidRPr="00081770" w:rsidRDefault="0008126A" w:rsidP="00081770">
      <w:pPr>
        <w:spacing w:line="276" w:lineRule="auto"/>
        <w:jc w:val="both"/>
      </w:pPr>
      <w:r>
        <w:t xml:space="preserve">       </w:t>
      </w:r>
      <w:r w:rsidR="00C90EBA">
        <w:t xml:space="preserve">Kedua responden juga mengalami kemerahan pada kulit sekitar yang terserang skabies atau disebut eritema yang disebabkan oleh reaksi hipersensitivitas kulit terhadap </w:t>
      </w:r>
      <w:r w:rsidR="00C90EBA" w:rsidRPr="00E81A1C">
        <w:rPr>
          <w:i/>
          <w:iCs/>
        </w:rPr>
        <w:t>S.scabiei</w:t>
      </w:r>
      <w:r w:rsidR="00C90EBA">
        <w:t xml:space="preserve"> dan produknya </w:t>
      </w:r>
      <w:r w:rsidR="00C90EBA">
        <w:fldChar w:fldCharType="begin" w:fldLock="1"/>
      </w:r>
      <w:r w:rsidR="00FA2423">
        <w:instrText>ADDIN CSL_CITATION {"citationItems":[{"id":"ITEM-1","itemData":{"abstract":"Prevalensi skabies di pondok pesantren masih cukup tinggi. Kondisi ini harus diatasi, karena tujuan pendidikan tidak tercapai jika peserta didik dalam keadaan yang tidak sehat. Tujuan penelitian:(1) Mengidentifikasi spesies tungau penyebab skabies;(2) mendeskripsi-kan prevalensi skabies;(3) menjelaskan faktor yang paling berpengaruh;(4) menghasilkan buku saku. Penelitian ini adalah survei epidemiologi dan pengembangan. Hasil penelitian me-nunjukkan bahwa tungau penyebab skabies adalah Sarcoptes scabiei var hominis. Prevalensi skabies di ponpes Malang Raya adalah 37, 30%. Faktor yang paling berpengaruh terhadap prevalensi skabies adalah perilaku. Buku saku yang telah dikembangkan mampu meningkat-kan pengetahuan para santri. Kata kunci: skabies, prevalensi, penyebab, pondok pesantren, pendidikan.","author":[{"dropping-particle":"","family":"Setyaningrum","given":"Yahmi Ira","non-dropping-particle":"","parse-names":false,"suffix":""},{"dropping-particle":"","family":"Amin","given":"Mohamad","non-dropping-particle":"","parse-names":false,"suffix":""},{"dropping-particle":"","family":"Hastuti","given":"Utami Sri","non-dropping-particle":"","parse-names":false,"suffix":""},{"dropping-particle":"","family":"Suarsini","given":"Endang","non-dropping-particle":"","parse-names":false,"suffix":""}],"id":"ITEM-1","issued":{"date-parts":[["2015"]]},"page":"1-10","title":"Skabies dan Upaya Pencegahannya","type":"article-journal"},"uris":["http://www.mendeley.com/documents/?uuid=95681817-e6e7-493c-bfb6-4bd02fc64451"]}],"mendeley":{"formattedCitation":"(Setyaningrum et al., 2015)","plainTextFormattedCitation":"(Setyaningrum et al., 2015)","previouslyFormattedCitation":"(Setyaningrum et al., 2015)"},"properties":{"noteIndex":0},"schema":"https://github.com/citation-style-language/schema/raw/master/csl-citation.json"}</w:instrText>
      </w:r>
      <w:r w:rsidR="00C90EBA">
        <w:fldChar w:fldCharType="separate"/>
      </w:r>
      <w:r w:rsidR="00C90EBA" w:rsidRPr="00C90EBA">
        <w:rPr>
          <w:noProof/>
        </w:rPr>
        <w:t>(Setyaningrum et al., 2015)</w:t>
      </w:r>
      <w:r w:rsidR="00C90EBA">
        <w:fldChar w:fldCharType="end"/>
      </w:r>
      <w:r w:rsidR="00C90EBA">
        <w:t xml:space="preserve">. Selain itu juga ditemukan </w:t>
      </w:r>
      <w:r w:rsidR="00FA2423">
        <w:t xml:space="preserve">penonjolan pada permukaan kulit seperti </w:t>
      </w:r>
      <w:r w:rsidR="00FA2423">
        <w:t xml:space="preserve">bintil-bintil kecil yang disebut lesi. Lesi skabies adalah lesi terowongan yang berkelok-kelok </w:t>
      </w:r>
      <w:r w:rsidR="00854A4C">
        <w:t>diamana pada ujun terowongan ditemukan papul</w:t>
      </w:r>
      <w:r w:rsidR="00FA2423">
        <w:t xml:space="preserve">. Apabila sudah terjadi infeksi sekunder akan </w:t>
      </w:r>
      <w:r w:rsidR="00125F10">
        <w:t>muncul</w:t>
      </w:r>
      <w:r w:rsidR="00FA2423">
        <w:t xml:space="preserve"> lesi tambahan seperti ekskoriasi, nodul, dan pustul </w:t>
      </w:r>
      <w:r w:rsidR="00FA2423">
        <w:fldChar w:fldCharType="begin" w:fldLock="1"/>
      </w:r>
      <w:r w:rsidR="00EB6640">
        <w:instrText>ADDIN CSL_CITATION {"citationItems":[{"id":"ITEM-1","itemData":{"abstract":"… program kerja, dimana kegiatan- kegiatan tersebut untuk menyebarluaskan tentang penyakit kulit skabies (kudis) dan DAGUSIBU kepadasantri dalam … diniyah (Bendahara), Wulan Septia N (Seksi Kesehatan), Izzatul Laila S, dan Zulfa Mailinda (Seksi Hubungan Masyarakat) …","author":[{"dropping-particle":"","family":"Putri","given":"Selfi Triana","non-dropping-particle":"","parse-names":false,"suffix":""},{"dropping-particle":"","family":"Latarigu","given":"Dian Karasvita","non-dropping-particle":"","parse-names":false,"suffix":""},{"dropping-particle":"","family":"Rahim","given":"Rika","non-dropping-particle":"","parse-names":false,"suffix":""},{"dropping-particle":"","family":"Nisa’","given":"Saulatun","non-dropping-particle":"","parse-names":false,"suffix":""},{"dropping-particle":"","family":"Indah","given":"Wahyu Nur","non-dropping-particle":"","parse-names":false,"suffix":""}],"id":"ITEM-1","issue":"April","issued":{"date-parts":[["2017"]]},"title":"MEDICINE (Medis Cilik Excellent) DI PONDOK PESANTREN NURUL JADID SEBAGAI UPAYA PENCEGAHAN SKABIES (KUDIS)","type":"article-journal"},"uris":["http://www.mendeley.com/documents/?uuid=9290d33f-6b57-4e72-934f-a9bc7728316f"]}],"mendeley":{"formattedCitation":"(Putri et al., 2017)","plainTextFormattedCitation":"(Putri et al., 2017)","previouslyFormattedCitation":"(Putri et al., 2017)"},"properties":{"noteIndex":0},"schema":"https://github.com/citation-style-language/schema/raw/master/csl-citation.json"}</w:instrText>
      </w:r>
      <w:r w:rsidR="00FA2423">
        <w:fldChar w:fldCharType="separate"/>
      </w:r>
      <w:r w:rsidR="00FA2423" w:rsidRPr="00FA2423">
        <w:rPr>
          <w:noProof/>
        </w:rPr>
        <w:t>(Putri et al., 2017)</w:t>
      </w:r>
      <w:r w:rsidR="00FA2423">
        <w:fldChar w:fldCharType="end"/>
      </w:r>
      <w:r w:rsidR="00FA2423">
        <w:t xml:space="preserve">. </w:t>
      </w:r>
    </w:p>
    <w:p w14:paraId="0306898C" w14:textId="25ECFC9D" w:rsidR="00FA2423" w:rsidRPr="001A67AD" w:rsidRDefault="00FA2423" w:rsidP="001A67AD">
      <w:pPr>
        <w:spacing w:line="276" w:lineRule="auto"/>
        <w:jc w:val="both"/>
        <w:rPr>
          <w:b/>
          <w:bCs/>
        </w:rPr>
      </w:pPr>
      <w:r w:rsidRPr="001A67AD">
        <w:rPr>
          <w:b/>
          <w:bCs/>
        </w:rPr>
        <w:t>Karakteristik Gangguan Integritas Kulit</w:t>
      </w:r>
    </w:p>
    <w:p w14:paraId="4076BAEB" w14:textId="2B11237C" w:rsidR="00FA2423" w:rsidRPr="00D41F9E" w:rsidRDefault="0008126A" w:rsidP="001A67AD">
      <w:pPr>
        <w:spacing w:line="276" w:lineRule="auto"/>
        <w:jc w:val="both"/>
      </w:pPr>
      <w:r>
        <w:t xml:space="preserve">       </w:t>
      </w:r>
      <w:r w:rsidR="00FA2423">
        <w:t xml:space="preserve">Data karakteristik gangguan integritas kulit yang ditemukan pada kedua responden adalah terdapat kerusakan jaringan dan/atau lapisan kulit, nyeri, perdarahan dan kemerahan pada kulit. Data tersebut memenuhi 80% dari </w:t>
      </w:r>
      <w:r w:rsidR="00125F10">
        <w:t>karakteristik</w:t>
      </w:r>
      <w:r w:rsidR="00FA2423">
        <w:t xml:space="preserve"> gangguan integritas kulit (PPNI, 2017).</w:t>
      </w:r>
    </w:p>
    <w:p w14:paraId="27E9CCC2" w14:textId="47B1BFD8" w:rsidR="00B577FD" w:rsidRPr="001A67AD" w:rsidRDefault="00FA2423" w:rsidP="001A67AD">
      <w:pPr>
        <w:spacing w:line="276" w:lineRule="auto"/>
        <w:jc w:val="both"/>
        <w:rPr>
          <w:b/>
          <w:bCs/>
          <w:szCs w:val="24"/>
        </w:rPr>
      </w:pPr>
      <w:r w:rsidRPr="001A67AD">
        <w:rPr>
          <w:b/>
          <w:bCs/>
          <w:szCs w:val="24"/>
        </w:rPr>
        <w:t xml:space="preserve">Tindakan Perawatan Integritas Kulit </w:t>
      </w:r>
    </w:p>
    <w:p w14:paraId="21539189" w14:textId="2179CF15" w:rsidR="00EB6640" w:rsidRDefault="0008126A" w:rsidP="001A67AD">
      <w:pPr>
        <w:spacing w:after="0" w:line="276" w:lineRule="auto"/>
        <w:jc w:val="both"/>
        <w:rPr>
          <w:szCs w:val="24"/>
        </w:rPr>
      </w:pPr>
      <w:r>
        <w:rPr>
          <w:szCs w:val="24"/>
        </w:rPr>
        <w:t xml:space="preserve">       </w:t>
      </w:r>
      <w:r w:rsidR="00177DD1">
        <w:rPr>
          <w:szCs w:val="24"/>
        </w:rPr>
        <w:t xml:space="preserve">Salah satu </w:t>
      </w:r>
      <w:r w:rsidR="0098675A">
        <w:rPr>
          <w:szCs w:val="24"/>
        </w:rPr>
        <w:t>tindakan</w:t>
      </w:r>
      <w:r w:rsidR="00177DD1">
        <w:rPr>
          <w:szCs w:val="24"/>
        </w:rPr>
        <w:t xml:space="preserve"> untuk mengatasi gangguan integritas kulit adalah dengan</w:t>
      </w:r>
      <w:r w:rsidR="0098675A">
        <w:rPr>
          <w:szCs w:val="24"/>
        </w:rPr>
        <w:t xml:space="preserve"> </w:t>
      </w:r>
      <w:r w:rsidR="00177DD1">
        <w:rPr>
          <w:szCs w:val="24"/>
        </w:rPr>
        <w:t>perawatan integritas ku</w:t>
      </w:r>
      <w:r w:rsidR="00EB6640">
        <w:rPr>
          <w:szCs w:val="24"/>
        </w:rPr>
        <w:t>l</w:t>
      </w:r>
      <w:r w:rsidR="00177DD1">
        <w:rPr>
          <w:szCs w:val="24"/>
        </w:rPr>
        <w:t xml:space="preserve">it menggunakan </w:t>
      </w:r>
      <w:r w:rsidR="00EB6640">
        <w:rPr>
          <w:szCs w:val="24"/>
        </w:rPr>
        <w:t xml:space="preserve">produk berbahan ringan/alami dan hipoalergik pada kulit sensitif yaitu </w:t>
      </w:r>
      <w:r w:rsidR="00EB6640">
        <w:rPr>
          <w:i/>
          <w:iCs/>
          <w:szCs w:val="24"/>
        </w:rPr>
        <w:t>gel aloevera</w:t>
      </w:r>
      <w:r w:rsidR="00EB6640">
        <w:rPr>
          <w:szCs w:val="24"/>
        </w:rPr>
        <w:t xml:space="preserve"> (PPNI, 2018). Prosedur pemberian </w:t>
      </w:r>
      <w:r w:rsidR="00EB6640">
        <w:rPr>
          <w:i/>
          <w:iCs/>
          <w:szCs w:val="24"/>
        </w:rPr>
        <w:t>gel aloevera</w:t>
      </w:r>
      <w:r w:rsidR="00EB6640">
        <w:rPr>
          <w:szCs w:val="24"/>
        </w:rPr>
        <w:t xml:space="preserve"> adalah dengan membersihkan bagian tubuh yang terkena skabies menggunakan air keran (</w:t>
      </w:r>
      <w:r w:rsidR="00EB6640">
        <w:rPr>
          <w:i/>
          <w:iCs/>
          <w:szCs w:val="24"/>
        </w:rPr>
        <w:t>tap water)</w:t>
      </w:r>
      <w:r w:rsidR="00EB6640">
        <w:rPr>
          <w:szCs w:val="24"/>
        </w:rPr>
        <w:t xml:space="preserve"> san sabun antiseptik, mengoleskan </w:t>
      </w:r>
      <w:r w:rsidR="00EB6640">
        <w:rPr>
          <w:i/>
          <w:iCs/>
          <w:szCs w:val="24"/>
        </w:rPr>
        <w:t>gel aloevera</w:t>
      </w:r>
      <w:r w:rsidR="00EB6640">
        <w:rPr>
          <w:szCs w:val="24"/>
        </w:rPr>
        <w:t xml:space="preserve"> pada bagian yang terkena skabies, diamkan selama 15 menit agar </w:t>
      </w:r>
      <w:r w:rsidR="00EB6640">
        <w:rPr>
          <w:i/>
          <w:iCs/>
          <w:szCs w:val="24"/>
        </w:rPr>
        <w:t xml:space="preserve">gel </w:t>
      </w:r>
      <w:r w:rsidR="00EB6640">
        <w:rPr>
          <w:szCs w:val="24"/>
        </w:rPr>
        <w:t xml:space="preserve">menyebar dan menyerap, mengulangi prosedur selama 2 kali sehari </w:t>
      </w:r>
      <w:r w:rsidR="00125F10">
        <w:rPr>
          <w:szCs w:val="24"/>
        </w:rPr>
        <w:t xml:space="preserve">setiap </w:t>
      </w:r>
      <w:r w:rsidR="00EB6640">
        <w:rPr>
          <w:szCs w:val="24"/>
        </w:rPr>
        <w:t xml:space="preserve">pagi dan sore </w:t>
      </w:r>
      <w:r w:rsidR="00125F10">
        <w:rPr>
          <w:szCs w:val="24"/>
        </w:rPr>
        <w:t xml:space="preserve">dan dilakukan </w:t>
      </w:r>
      <w:r w:rsidR="00EB6640">
        <w:rPr>
          <w:szCs w:val="24"/>
        </w:rPr>
        <w:t xml:space="preserve">selama 3 hari berturut-turut </w:t>
      </w:r>
      <w:r w:rsidR="00EB6640">
        <w:rPr>
          <w:szCs w:val="24"/>
        </w:rPr>
        <w:fldChar w:fldCharType="begin" w:fldLock="1"/>
      </w:r>
      <w:r w:rsidR="00EB6640">
        <w:rPr>
          <w:szCs w:val="24"/>
        </w:rPr>
        <w:instrText>ADDIN CSL_CITATION {"citationItems":[{"id":"ITEM-1","itemData":{"author":[{"dropping-particle":"","family":"Kriselly","given":"Viola","non-dropping-particle":"","parse-names":false,"suffix":""}],"id":"ITEM-1","issued":{"date-parts":[["2022"]]},"title":"Asuhan Keperawatan Pemenuhan Kebutuhsn Rasa Nyaman pada Anggota Keluarga Tn. M dengan Scabies di Wilayah Kerja Puskesmas Jembatan Kecil Kota Bengkulu Tahun 2022","type":"article-journal"},"uris":["http://www.mendeley.com/documents/?uuid=e3ec6891-cf67-4f38-89df-e31d5b4413bd"]}],"mendeley":{"formattedCitation":"(Kriselly, 2022)","plainTextFormattedCitation":"(Kriselly, 2022)"},"properties":{"noteIndex":0},"schema":"https://github.com/citation-style-language/schema/raw/master/csl-citation.json"}</w:instrText>
      </w:r>
      <w:r w:rsidR="00EB6640">
        <w:rPr>
          <w:szCs w:val="24"/>
        </w:rPr>
        <w:fldChar w:fldCharType="separate"/>
      </w:r>
      <w:r w:rsidR="00EB6640" w:rsidRPr="00EB6640">
        <w:rPr>
          <w:noProof/>
          <w:szCs w:val="24"/>
        </w:rPr>
        <w:t>(Kriselly, 2022)</w:t>
      </w:r>
      <w:r w:rsidR="00EB6640">
        <w:rPr>
          <w:szCs w:val="24"/>
        </w:rPr>
        <w:fldChar w:fldCharType="end"/>
      </w:r>
      <w:r w:rsidR="00EB6640">
        <w:rPr>
          <w:szCs w:val="24"/>
        </w:rPr>
        <w:t>.</w:t>
      </w:r>
    </w:p>
    <w:p w14:paraId="38A6DD82" w14:textId="7E05F7E0" w:rsidR="00FA2423" w:rsidRDefault="0008126A" w:rsidP="001A67AD">
      <w:pPr>
        <w:spacing w:after="0" w:line="276" w:lineRule="auto"/>
        <w:jc w:val="both"/>
        <w:rPr>
          <w:szCs w:val="24"/>
        </w:rPr>
      </w:pPr>
      <w:r>
        <w:rPr>
          <w:szCs w:val="24"/>
        </w:rPr>
        <w:t xml:space="preserve">       </w:t>
      </w:r>
      <w:r w:rsidR="0039021A">
        <w:rPr>
          <w:szCs w:val="24"/>
        </w:rPr>
        <w:t xml:space="preserve">Dalam penyembuhan skabies kemampuan </w:t>
      </w:r>
      <w:r w:rsidR="0039021A">
        <w:rPr>
          <w:i/>
          <w:iCs/>
          <w:szCs w:val="24"/>
        </w:rPr>
        <w:t xml:space="preserve">gel aloevera </w:t>
      </w:r>
      <w:r w:rsidR="0039021A">
        <w:rPr>
          <w:szCs w:val="24"/>
        </w:rPr>
        <w:t xml:space="preserve">dapat menekan mikroba karena mengandung </w:t>
      </w:r>
      <w:r w:rsidR="00125F10">
        <w:rPr>
          <w:szCs w:val="24"/>
        </w:rPr>
        <w:t>antrakuinon dan saponin</w:t>
      </w:r>
      <w:r w:rsidR="0039021A">
        <w:rPr>
          <w:szCs w:val="24"/>
        </w:rPr>
        <w:t xml:space="preserve"> yang </w:t>
      </w:r>
      <w:r w:rsidR="00125F10">
        <w:rPr>
          <w:szCs w:val="24"/>
        </w:rPr>
        <w:t>dapat</w:t>
      </w:r>
      <w:r w:rsidR="0039021A">
        <w:rPr>
          <w:szCs w:val="24"/>
        </w:rPr>
        <w:t xml:space="preserve"> menghambat pertumbuhan bakteri. </w:t>
      </w:r>
      <w:r w:rsidR="0039021A">
        <w:rPr>
          <w:szCs w:val="24"/>
        </w:rPr>
        <w:lastRenderedPageBreak/>
        <w:t xml:space="preserve">Dalam mengatasi gangguan integritas kulit </w:t>
      </w:r>
      <w:r w:rsidR="0039021A">
        <w:rPr>
          <w:i/>
          <w:iCs/>
          <w:szCs w:val="24"/>
        </w:rPr>
        <w:t xml:space="preserve">gel aloevera </w:t>
      </w:r>
      <w:r w:rsidR="0039021A">
        <w:rPr>
          <w:szCs w:val="24"/>
        </w:rPr>
        <w:t xml:space="preserve">diyakini </w:t>
      </w:r>
      <w:r w:rsidR="00125F10">
        <w:rPr>
          <w:szCs w:val="24"/>
        </w:rPr>
        <w:t>dapat</w:t>
      </w:r>
      <w:r w:rsidR="0039021A">
        <w:rPr>
          <w:szCs w:val="24"/>
        </w:rPr>
        <w:t xml:space="preserve"> mempercepat penyembuhan luka, mengurangi rasa gatal, </w:t>
      </w:r>
      <w:r w:rsidR="00125F10">
        <w:rPr>
          <w:szCs w:val="24"/>
        </w:rPr>
        <w:t xml:space="preserve">mengurangi </w:t>
      </w:r>
      <w:r w:rsidR="0039021A">
        <w:rPr>
          <w:szCs w:val="24"/>
        </w:rPr>
        <w:t xml:space="preserve">peradangan dan </w:t>
      </w:r>
      <w:r w:rsidR="00125F10">
        <w:rPr>
          <w:szCs w:val="24"/>
        </w:rPr>
        <w:t xml:space="preserve">meringankan </w:t>
      </w:r>
      <w:r w:rsidR="0039021A">
        <w:rPr>
          <w:szCs w:val="24"/>
        </w:rPr>
        <w:t xml:space="preserve">nyeri dari sensasi dingin dari </w:t>
      </w:r>
      <w:r w:rsidR="0039021A">
        <w:rPr>
          <w:i/>
          <w:iCs/>
          <w:szCs w:val="24"/>
        </w:rPr>
        <w:t>gel aloevera</w:t>
      </w:r>
      <w:r w:rsidR="0039021A">
        <w:rPr>
          <w:szCs w:val="24"/>
        </w:rPr>
        <w:t xml:space="preserve">. </w:t>
      </w:r>
      <w:r w:rsidR="0039021A" w:rsidRPr="006C22C2">
        <w:rPr>
          <w:szCs w:val="24"/>
        </w:rPr>
        <w:t xml:space="preserve">Apabila </w:t>
      </w:r>
      <w:r w:rsidR="0039021A">
        <w:rPr>
          <w:szCs w:val="24"/>
        </w:rPr>
        <w:t>tindakan</w:t>
      </w:r>
      <w:r w:rsidR="0039021A" w:rsidRPr="006C22C2">
        <w:rPr>
          <w:szCs w:val="24"/>
        </w:rPr>
        <w:t xml:space="preserve"> </w:t>
      </w:r>
      <w:r w:rsidR="0039021A" w:rsidRPr="006C22C2">
        <w:rPr>
          <w:i/>
          <w:iCs/>
          <w:szCs w:val="24"/>
        </w:rPr>
        <w:t xml:space="preserve">gel aloevera </w:t>
      </w:r>
      <w:r w:rsidR="0039021A" w:rsidRPr="006C22C2">
        <w:rPr>
          <w:szCs w:val="24"/>
        </w:rPr>
        <w:t>ini rutin dilakukan maka kerusakan integritas kulit pada penderita skabies akan membaik.</w:t>
      </w:r>
    </w:p>
    <w:p w14:paraId="0986F7C8" w14:textId="6BFC8F04" w:rsidR="0039021A" w:rsidRDefault="0008126A" w:rsidP="001A67AD">
      <w:pPr>
        <w:spacing w:line="276" w:lineRule="auto"/>
        <w:jc w:val="both"/>
      </w:pPr>
      <w:r>
        <w:rPr>
          <w:szCs w:val="24"/>
        </w:rPr>
        <w:t xml:space="preserve">       </w:t>
      </w:r>
      <w:r w:rsidR="0039021A">
        <w:rPr>
          <w:szCs w:val="24"/>
        </w:rPr>
        <w:t xml:space="preserve">Hasil penelitian ini sesuai dengan penilian yang dilakukan oleh Aqidah dkk (2018) </w:t>
      </w:r>
      <w:r w:rsidR="00641AE5">
        <w:rPr>
          <w:szCs w:val="24"/>
        </w:rPr>
        <w:t>dengan</w:t>
      </w:r>
      <w:r w:rsidR="0039021A">
        <w:rPr>
          <w:szCs w:val="24"/>
        </w:rPr>
        <w:t xml:space="preserve"> hasil </w:t>
      </w:r>
      <w:r w:rsidR="0039021A">
        <w:t xml:space="preserve">kelompok </w:t>
      </w:r>
      <w:r w:rsidR="0039021A" w:rsidRPr="00684BA3">
        <w:rPr>
          <w:i/>
          <w:iCs/>
        </w:rPr>
        <w:t>pre-post</w:t>
      </w:r>
      <w:r w:rsidR="0039021A">
        <w:t xml:space="preserve"> kontrol nilai </w:t>
      </w:r>
      <w:r w:rsidR="0039021A" w:rsidRPr="00684BA3">
        <w:rPr>
          <w:i/>
          <w:iCs/>
        </w:rPr>
        <w:t>Mean Rank</w:t>
      </w:r>
      <w:r w:rsidR="0039021A">
        <w:t xml:space="preserve"> 9,50 dan nilai </w:t>
      </w:r>
      <w:r w:rsidR="0039021A" w:rsidRPr="00684BA3">
        <w:rPr>
          <w:i/>
          <w:iCs/>
        </w:rPr>
        <w:t>Sum of Ranks</w:t>
      </w:r>
      <w:r w:rsidR="0039021A">
        <w:t xml:space="preserve"> 171,00. </w:t>
      </w:r>
      <w:r w:rsidR="00125F10">
        <w:t>P</w:t>
      </w:r>
      <w:r w:rsidR="0039021A">
        <w:t xml:space="preserve">ada kelompok </w:t>
      </w:r>
      <w:r w:rsidR="0039021A" w:rsidRPr="00684BA3">
        <w:rPr>
          <w:i/>
          <w:iCs/>
        </w:rPr>
        <w:t>pre-post</w:t>
      </w:r>
      <w:r w:rsidR="0039021A">
        <w:t xml:space="preserve"> intervensi hasil </w:t>
      </w:r>
      <w:r w:rsidR="0039021A" w:rsidRPr="00684BA3">
        <w:rPr>
          <w:i/>
          <w:iCs/>
        </w:rPr>
        <w:t>Mean Rank</w:t>
      </w:r>
      <w:r w:rsidR="0039021A">
        <w:t xml:space="preserve"> 27,50 dan nilai </w:t>
      </w:r>
      <w:r w:rsidR="0039021A" w:rsidRPr="00684BA3">
        <w:rPr>
          <w:i/>
          <w:iCs/>
        </w:rPr>
        <w:t>Sum of Ranks</w:t>
      </w:r>
      <w:r w:rsidR="0039021A">
        <w:t xml:space="preserve"> 495,00 dengan nilai p value 0,001 artinya </w:t>
      </w:r>
      <w:r w:rsidR="00982679">
        <w:t>terdapat</w:t>
      </w:r>
      <w:r w:rsidR="0039021A">
        <w:t xml:space="preserve"> perbedaan yang signifikan </w:t>
      </w:r>
      <w:r w:rsidR="00982679">
        <w:t>dalam</w:t>
      </w:r>
      <w:r w:rsidR="0039021A">
        <w:t xml:space="preserve"> penyembuhan luka s</w:t>
      </w:r>
      <w:r w:rsidR="00982679">
        <w:t>ka</w:t>
      </w:r>
      <w:r w:rsidR="0039021A">
        <w:t>bies pada remaja antara kelompok intervensi dan kelompok kontrol</w:t>
      </w:r>
      <w:r w:rsidR="00DE68ED">
        <w:t xml:space="preserve"> di pondok pesantren Aziziyyah Ngaliyan</w:t>
      </w:r>
      <w:r w:rsidR="0039021A">
        <w:t xml:space="preserve">. </w:t>
      </w:r>
    </w:p>
    <w:p w14:paraId="2F9CD719" w14:textId="0AB12BBD" w:rsidR="00DE68ED" w:rsidRPr="001A67AD" w:rsidRDefault="00DE68ED" w:rsidP="00D50445">
      <w:pPr>
        <w:spacing w:line="259" w:lineRule="auto"/>
        <w:jc w:val="both"/>
        <w:rPr>
          <w:b/>
          <w:bCs/>
        </w:rPr>
      </w:pPr>
      <w:r w:rsidRPr="001A67AD">
        <w:rPr>
          <w:b/>
          <w:bCs/>
        </w:rPr>
        <w:t xml:space="preserve">KESIMPULAN </w:t>
      </w:r>
    </w:p>
    <w:p w14:paraId="5632C756" w14:textId="641C8CF4" w:rsidR="00DE68ED" w:rsidRDefault="00DE68ED" w:rsidP="001A67AD">
      <w:pPr>
        <w:spacing w:line="276" w:lineRule="auto"/>
        <w:jc w:val="both"/>
      </w:pPr>
      <w:r>
        <w:t>Kesimpulan dari penelitian ini adalah :</w:t>
      </w:r>
    </w:p>
    <w:p w14:paraId="6D9D190B" w14:textId="19D9C2E7" w:rsidR="00BB7E70" w:rsidRPr="00BB7E70" w:rsidRDefault="00BB7E70" w:rsidP="001A67AD">
      <w:pPr>
        <w:pStyle w:val="ListParagraph"/>
        <w:numPr>
          <w:ilvl w:val="0"/>
          <w:numId w:val="2"/>
        </w:numPr>
        <w:spacing w:line="276" w:lineRule="auto"/>
        <w:ind w:left="426"/>
        <w:jc w:val="both"/>
        <w:rPr>
          <w:szCs w:val="24"/>
        </w:rPr>
      </w:pPr>
      <w:r w:rsidRPr="00BB7E70">
        <w:rPr>
          <w:szCs w:val="24"/>
          <w:lang w:val="en-US"/>
        </w:rPr>
        <w:t xml:space="preserve">Tidakan perawatan integritas kulit menggunakan </w:t>
      </w:r>
      <w:r w:rsidRPr="00BB7E70">
        <w:rPr>
          <w:i/>
          <w:iCs/>
          <w:szCs w:val="24"/>
          <w:lang w:val="en-US"/>
        </w:rPr>
        <w:t xml:space="preserve">gel aloevera </w:t>
      </w:r>
      <w:r w:rsidRPr="00BB7E70">
        <w:rPr>
          <w:szCs w:val="24"/>
          <w:lang w:val="en-US"/>
        </w:rPr>
        <w:t xml:space="preserve"> dapat menurunkan kerusakan integritas kulit</w:t>
      </w:r>
      <w:r w:rsidR="00DE68ED" w:rsidRPr="00BB7E70">
        <w:rPr>
          <w:rFonts w:eastAsia="Times New Roman"/>
          <w:szCs w:val="32"/>
          <w:lang w:val="en-US"/>
        </w:rPr>
        <w:t>.</w:t>
      </w:r>
      <w:r w:rsidRPr="00BB7E70">
        <w:rPr>
          <w:rFonts w:eastAsia="Times New Roman"/>
          <w:szCs w:val="32"/>
          <w:lang w:val="en-US"/>
        </w:rPr>
        <w:t xml:space="preserve"> Pada </w:t>
      </w:r>
      <w:r>
        <w:rPr>
          <w:rFonts w:eastAsia="Times New Roman"/>
          <w:szCs w:val="32"/>
          <w:lang w:val="en-US"/>
        </w:rPr>
        <w:t xml:space="preserve">kedua </w:t>
      </w:r>
      <w:r w:rsidRPr="00BB7E70">
        <w:rPr>
          <w:rFonts w:eastAsia="Times New Roman"/>
          <w:szCs w:val="32"/>
          <w:lang w:val="en-US"/>
        </w:rPr>
        <w:t xml:space="preserve">responden mengalami penurunan skala </w:t>
      </w:r>
      <w:r>
        <w:rPr>
          <w:rFonts w:eastAsia="Times New Roman"/>
          <w:szCs w:val="32"/>
          <w:lang w:val="en-US"/>
        </w:rPr>
        <w:t xml:space="preserve">kerusakan integritas kuit dari skala 2 menjadi skala 4. </w:t>
      </w:r>
    </w:p>
    <w:p w14:paraId="05BC8BE2" w14:textId="35936AEA" w:rsidR="00081770" w:rsidRPr="00081770" w:rsidRDefault="00DE68ED" w:rsidP="00081770">
      <w:pPr>
        <w:pStyle w:val="ListParagraph"/>
        <w:numPr>
          <w:ilvl w:val="0"/>
          <w:numId w:val="2"/>
        </w:numPr>
        <w:spacing w:line="276" w:lineRule="auto"/>
        <w:ind w:left="426"/>
        <w:jc w:val="both"/>
        <w:rPr>
          <w:szCs w:val="24"/>
        </w:rPr>
      </w:pPr>
      <w:r>
        <w:rPr>
          <w:rFonts w:eastAsia="Times New Roman"/>
          <w:szCs w:val="32"/>
          <w:lang w:val="en-US"/>
        </w:rPr>
        <w:t xml:space="preserve">Pemberian </w:t>
      </w:r>
      <w:r>
        <w:rPr>
          <w:rFonts w:eastAsia="Times New Roman"/>
          <w:i/>
          <w:iCs/>
          <w:szCs w:val="32"/>
          <w:lang w:val="en-US"/>
        </w:rPr>
        <w:t xml:space="preserve">gel aloevera </w:t>
      </w:r>
      <w:r>
        <w:rPr>
          <w:rFonts w:eastAsia="Times New Roman"/>
          <w:szCs w:val="32"/>
          <w:lang w:val="en-US"/>
        </w:rPr>
        <w:t xml:space="preserve">efektif untuk meningkatkan integritas kulit dan jaringan pada penderita </w:t>
      </w:r>
      <w:r w:rsidR="00BB7E70">
        <w:rPr>
          <w:rFonts w:eastAsia="Times New Roman"/>
          <w:szCs w:val="32"/>
          <w:lang w:val="en-US"/>
        </w:rPr>
        <w:t xml:space="preserve">dengan mengoleskan </w:t>
      </w:r>
      <w:r w:rsidR="00BB7E70">
        <w:rPr>
          <w:rFonts w:eastAsia="Times New Roman"/>
          <w:i/>
          <w:iCs/>
          <w:szCs w:val="32"/>
          <w:lang w:val="en-US"/>
        </w:rPr>
        <w:t xml:space="preserve">gel aloevera </w:t>
      </w:r>
      <w:r w:rsidR="00BB7E70">
        <w:rPr>
          <w:rFonts w:eastAsia="Times New Roman"/>
          <w:szCs w:val="32"/>
          <w:lang w:val="en-US"/>
        </w:rPr>
        <w:t>pada pendrita skabies dan didiamkan selama 15 menit selama 2 kali sehari dalam 3 hari berturut-turut</w:t>
      </w:r>
      <w:r>
        <w:rPr>
          <w:rFonts w:eastAsia="Times New Roman"/>
          <w:szCs w:val="32"/>
          <w:lang w:val="en-US"/>
        </w:rPr>
        <w:t>.</w:t>
      </w:r>
    </w:p>
    <w:p w14:paraId="273C8B69" w14:textId="77777777" w:rsidR="00583062" w:rsidRDefault="00583062" w:rsidP="00F17621">
      <w:pPr>
        <w:spacing w:line="240" w:lineRule="auto"/>
        <w:jc w:val="both"/>
        <w:rPr>
          <w:b/>
          <w:bCs/>
          <w:szCs w:val="24"/>
        </w:rPr>
      </w:pPr>
    </w:p>
    <w:p w14:paraId="653A62FD" w14:textId="77777777" w:rsidR="00583062" w:rsidRDefault="00583062" w:rsidP="00F17621">
      <w:pPr>
        <w:spacing w:line="240" w:lineRule="auto"/>
        <w:jc w:val="both"/>
        <w:rPr>
          <w:b/>
          <w:bCs/>
          <w:szCs w:val="24"/>
        </w:rPr>
      </w:pPr>
    </w:p>
    <w:p w14:paraId="7FDA8B7E" w14:textId="58BCFCC8" w:rsidR="00623AFE" w:rsidRPr="001A67AD" w:rsidRDefault="00B577FD" w:rsidP="00F17621">
      <w:pPr>
        <w:spacing w:line="240" w:lineRule="auto"/>
        <w:jc w:val="both"/>
        <w:rPr>
          <w:b/>
          <w:bCs/>
          <w:szCs w:val="24"/>
        </w:rPr>
      </w:pPr>
      <w:r w:rsidRPr="001A67AD">
        <w:rPr>
          <w:b/>
          <w:bCs/>
          <w:szCs w:val="24"/>
        </w:rPr>
        <w:t>DAFTAR PUSTAKA</w:t>
      </w:r>
    </w:p>
    <w:p w14:paraId="0039E23B" w14:textId="6A61EFC2" w:rsidR="00EB6640" w:rsidRPr="00EB6640" w:rsidRDefault="00B577FD" w:rsidP="00F17621">
      <w:pPr>
        <w:widowControl w:val="0"/>
        <w:autoSpaceDE w:val="0"/>
        <w:autoSpaceDN w:val="0"/>
        <w:adjustRightInd w:val="0"/>
        <w:spacing w:after="0" w:line="240" w:lineRule="auto"/>
        <w:ind w:left="482" w:hanging="482"/>
        <w:jc w:val="both"/>
        <w:rPr>
          <w:rFonts w:ascii="Times New Roman" w:hAnsi="Times New Roman" w:cs="Times New Roman"/>
          <w:noProof/>
          <w:szCs w:val="24"/>
        </w:rPr>
      </w:pPr>
      <w:r>
        <w:rPr>
          <w:szCs w:val="24"/>
        </w:rPr>
        <w:fldChar w:fldCharType="begin" w:fldLock="1"/>
      </w:r>
      <w:r>
        <w:rPr>
          <w:szCs w:val="24"/>
        </w:rPr>
        <w:instrText xml:space="preserve">ADDIN Mendeley Bibliography CSL_BIBLIOGRAPHY </w:instrText>
      </w:r>
      <w:r>
        <w:rPr>
          <w:szCs w:val="24"/>
        </w:rPr>
        <w:fldChar w:fldCharType="separate"/>
      </w:r>
      <w:r w:rsidR="00EB6640" w:rsidRPr="00EB6640">
        <w:rPr>
          <w:rFonts w:ascii="Times New Roman" w:hAnsi="Times New Roman" w:cs="Times New Roman"/>
          <w:noProof/>
          <w:szCs w:val="24"/>
        </w:rPr>
        <w:t xml:space="preserve">Anna, T., Sukarni, &amp; Yulanda, N. (2022). </w:t>
      </w:r>
      <w:r w:rsidR="00EB6640" w:rsidRPr="00EB6640">
        <w:rPr>
          <w:rFonts w:ascii="Times New Roman" w:hAnsi="Times New Roman" w:cs="Times New Roman"/>
          <w:i/>
          <w:iCs/>
          <w:noProof/>
          <w:szCs w:val="24"/>
        </w:rPr>
        <w:t>Pengaruh Lidah Buaya (Aloe Vera) Terhadap Penyembuhan Luka : Literature Riview</w:t>
      </w:r>
      <w:r w:rsidR="00EB6640" w:rsidRPr="00EB6640">
        <w:rPr>
          <w:rFonts w:ascii="Times New Roman" w:hAnsi="Times New Roman" w:cs="Times New Roman"/>
          <w:noProof/>
          <w:szCs w:val="24"/>
        </w:rPr>
        <w:t>. 1–8.</w:t>
      </w:r>
    </w:p>
    <w:p w14:paraId="47A89B05" w14:textId="77777777" w:rsidR="00EB6640" w:rsidRPr="00EB6640" w:rsidRDefault="00EB6640" w:rsidP="00F17621">
      <w:pPr>
        <w:widowControl w:val="0"/>
        <w:autoSpaceDE w:val="0"/>
        <w:autoSpaceDN w:val="0"/>
        <w:adjustRightInd w:val="0"/>
        <w:spacing w:after="0" w:line="240" w:lineRule="auto"/>
        <w:ind w:left="482" w:hanging="482"/>
        <w:jc w:val="both"/>
        <w:rPr>
          <w:rFonts w:ascii="Times New Roman" w:hAnsi="Times New Roman" w:cs="Times New Roman"/>
          <w:noProof/>
          <w:szCs w:val="24"/>
        </w:rPr>
      </w:pPr>
      <w:r w:rsidRPr="00EB6640">
        <w:rPr>
          <w:rFonts w:ascii="Times New Roman" w:hAnsi="Times New Roman" w:cs="Times New Roman"/>
          <w:noProof/>
          <w:szCs w:val="24"/>
        </w:rPr>
        <w:t xml:space="preserve">Aqidah, N., Nuraeni, A., Supriyono, M., Program, A., S1, S., Stikes, I. K., Semarang, T., Program, D., Kesehatan, E., &amp; Semarang, D. (2017). Pengaruh Skin Care Dan Gel Aloevera Terhadap Penyembuhan Luka Scabies Pada Remaja Di Pondok Pesantren Aziziyyah Ngaliyan. </w:t>
      </w:r>
      <w:r w:rsidRPr="00EB6640">
        <w:rPr>
          <w:rFonts w:ascii="Times New Roman" w:hAnsi="Times New Roman" w:cs="Times New Roman"/>
          <w:i/>
          <w:iCs/>
          <w:noProof/>
          <w:szCs w:val="24"/>
        </w:rPr>
        <w:t>Karya Ilmiah</w:t>
      </w:r>
      <w:r w:rsidRPr="00EB6640">
        <w:rPr>
          <w:rFonts w:ascii="Times New Roman" w:hAnsi="Times New Roman" w:cs="Times New Roman"/>
          <w:noProof/>
          <w:szCs w:val="24"/>
        </w:rPr>
        <w:t xml:space="preserve">, </w:t>
      </w:r>
      <w:r w:rsidRPr="00EB6640">
        <w:rPr>
          <w:rFonts w:ascii="Times New Roman" w:hAnsi="Times New Roman" w:cs="Times New Roman"/>
          <w:i/>
          <w:iCs/>
          <w:noProof/>
          <w:szCs w:val="24"/>
        </w:rPr>
        <w:t>6</w:t>
      </w:r>
      <w:r w:rsidRPr="00EB6640">
        <w:rPr>
          <w:rFonts w:ascii="Times New Roman" w:hAnsi="Times New Roman" w:cs="Times New Roman"/>
          <w:noProof/>
          <w:szCs w:val="24"/>
        </w:rPr>
        <w:t>(1), 1–15. http://ejournal.stikestelogorejo.ac.id/index.php/ilmukeperawatan/article/view/637</w:t>
      </w:r>
    </w:p>
    <w:p w14:paraId="2A4FE164" w14:textId="77777777" w:rsidR="00EB6640" w:rsidRPr="00EB6640" w:rsidRDefault="00EB6640" w:rsidP="00F17621">
      <w:pPr>
        <w:widowControl w:val="0"/>
        <w:autoSpaceDE w:val="0"/>
        <w:autoSpaceDN w:val="0"/>
        <w:adjustRightInd w:val="0"/>
        <w:spacing w:after="0" w:line="240" w:lineRule="auto"/>
        <w:ind w:left="482" w:hanging="482"/>
        <w:jc w:val="both"/>
        <w:rPr>
          <w:rFonts w:ascii="Times New Roman" w:hAnsi="Times New Roman" w:cs="Times New Roman"/>
          <w:noProof/>
          <w:szCs w:val="24"/>
        </w:rPr>
      </w:pPr>
      <w:r w:rsidRPr="00EB6640">
        <w:rPr>
          <w:rFonts w:ascii="Times New Roman" w:hAnsi="Times New Roman" w:cs="Times New Roman"/>
          <w:noProof/>
          <w:szCs w:val="24"/>
        </w:rPr>
        <w:t xml:space="preserve">Briliani, R., Rosi, M., Abdullah, N. A., &amp; Hikmawati, D. (2015). </w:t>
      </w:r>
      <w:r w:rsidRPr="00EB6640">
        <w:rPr>
          <w:rFonts w:ascii="Times New Roman" w:hAnsi="Times New Roman" w:cs="Times New Roman"/>
          <w:i/>
          <w:iCs/>
          <w:noProof/>
          <w:szCs w:val="24"/>
        </w:rPr>
        <w:t>Kajian Skabies dan Sarcoptes scabiei varietas hominis</w:t>
      </w:r>
      <w:r w:rsidRPr="00EB6640">
        <w:rPr>
          <w:rFonts w:ascii="Times New Roman" w:hAnsi="Times New Roman" w:cs="Times New Roman"/>
          <w:noProof/>
          <w:szCs w:val="24"/>
        </w:rPr>
        <w:t>.</w:t>
      </w:r>
    </w:p>
    <w:p w14:paraId="558681A2" w14:textId="77777777" w:rsidR="00EB6640" w:rsidRPr="00EB6640" w:rsidRDefault="00EB6640" w:rsidP="00F17621">
      <w:pPr>
        <w:widowControl w:val="0"/>
        <w:autoSpaceDE w:val="0"/>
        <w:autoSpaceDN w:val="0"/>
        <w:adjustRightInd w:val="0"/>
        <w:spacing w:after="0" w:line="240" w:lineRule="auto"/>
        <w:ind w:left="482" w:hanging="482"/>
        <w:jc w:val="both"/>
        <w:rPr>
          <w:rFonts w:ascii="Times New Roman" w:hAnsi="Times New Roman" w:cs="Times New Roman"/>
          <w:noProof/>
          <w:szCs w:val="24"/>
        </w:rPr>
      </w:pPr>
      <w:r w:rsidRPr="00EB6640">
        <w:rPr>
          <w:rFonts w:ascii="Times New Roman" w:hAnsi="Times New Roman" w:cs="Times New Roman"/>
          <w:noProof/>
          <w:szCs w:val="24"/>
        </w:rPr>
        <w:t xml:space="preserve">Faidah, D. A. &amp; R. E. S. (2022). </w:t>
      </w:r>
      <w:r w:rsidRPr="00EB6640">
        <w:rPr>
          <w:rFonts w:ascii="Times New Roman" w:hAnsi="Times New Roman" w:cs="Times New Roman"/>
          <w:i/>
          <w:iCs/>
          <w:noProof/>
          <w:szCs w:val="24"/>
        </w:rPr>
        <w:t>Description of Personal Hygiene Santri on Scabies Incident in Pondok</w:t>
      </w:r>
      <w:r w:rsidRPr="00EB6640">
        <w:rPr>
          <w:rFonts w:ascii="Times New Roman" w:hAnsi="Times New Roman" w:cs="Times New Roman"/>
          <w:noProof/>
          <w:szCs w:val="24"/>
        </w:rPr>
        <w:t xml:space="preserve">. </w:t>
      </w:r>
      <w:r w:rsidRPr="00EB6640">
        <w:rPr>
          <w:rFonts w:ascii="Times New Roman" w:hAnsi="Times New Roman" w:cs="Times New Roman"/>
          <w:i/>
          <w:iCs/>
          <w:noProof/>
          <w:szCs w:val="24"/>
        </w:rPr>
        <w:t>8</w:t>
      </w:r>
      <w:r w:rsidRPr="00EB6640">
        <w:rPr>
          <w:rFonts w:ascii="Times New Roman" w:hAnsi="Times New Roman" w:cs="Times New Roman"/>
          <w:noProof/>
          <w:szCs w:val="24"/>
        </w:rPr>
        <w:t>(01), 23–30.</w:t>
      </w:r>
    </w:p>
    <w:p w14:paraId="2428088F" w14:textId="77777777" w:rsidR="00EB6640" w:rsidRPr="00EB6640" w:rsidRDefault="00EB6640" w:rsidP="00F17621">
      <w:pPr>
        <w:widowControl w:val="0"/>
        <w:autoSpaceDE w:val="0"/>
        <w:autoSpaceDN w:val="0"/>
        <w:adjustRightInd w:val="0"/>
        <w:spacing w:after="0" w:line="240" w:lineRule="auto"/>
        <w:ind w:left="482" w:hanging="482"/>
        <w:jc w:val="both"/>
        <w:rPr>
          <w:rFonts w:ascii="Times New Roman" w:hAnsi="Times New Roman" w:cs="Times New Roman"/>
          <w:noProof/>
          <w:szCs w:val="24"/>
        </w:rPr>
      </w:pPr>
      <w:r w:rsidRPr="00EB6640">
        <w:rPr>
          <w:rFonts w:ascii="Times New Roman" w:hAnsi="Times New Roman" w:cs="Times New Roman"/>
          <w:noProof/>
          <w:szCs w:val="24"/>
        </w:rPr>
        <w:t xml:space="preserve">Harlim, A. (2019). </w:t>
      </w:r>
      <w:r w:rsidRPr="00EB6640">
        <w:rPr>
          <w:rFonts w:ascii="Times New Roman" w:hAnsi="Times New Roman" w:cs="Times New Roman"/>
          <w:i/>
          <w:iCs/>
          <w:noProof/>
          <w:szCs w:val="24"/>
        </w:rPr>
        <w:t>Buku Ajar Ilmu Kesehatan Kulit dan Kelamin</w:t>
      </w:r>
      <w:r w:rsidRPr="00EB6640">
        <w:rPr>
          <w:rFonts w:ascii="Times New Roman" w:hAnsi="Times New Roman" w:cs="Times New Roman"/>
          <w:noProof/>
          <w:szCs w:val="24"/>
        </w:rPr>
        <w:t>.</w:t>
      </w:r>
    </w:p>
    <w:p w14:paraId="2EDD0E39" w14:textId="77777777" w:rsidR="00EB6640" w:rsidRPr="00EB6640" w:rsidRDefault="00EB6640" w:rsidP="00F17621">
      <w:pPr>
        <w:widowControl w:val="0"/>
        <w:autoSpaceDE w:val="0"/>
        <w:autoSpaceDN w:val="0"/>
        <w:adjustRightInd w:val="0"/>
        <w:spacing w:after="0" w:line="240" w:lineRule="auto"/>
        <w:ind w:left="482" w:hanging="482"/>
        <w:jc w:val="both"/>
        <w:rPr>
          <w:rFonts w:ascii="Times New Roman" w:hAnsi="Times New Roman" w:cs="Times New Roman"/>
          <w:noProof/>
          <w:szCs w:val="24"/>
        </w:rPr>
      </w:pPr>
      <w:r w:rsidRPr="00EB6640">
        <w:rPr>
          <w:rFonts w:ascii="Times New Roman" w:hAnsi="Times New Roman" w:cs="Times New Roman"/>
          <w:noProof/>
          <w:szCs w:val="24"/>
        </w:rPr>
        <w:t xml:space="preserve">Istikomah, A. (2020). </w:t>
      </w:r>
      <w:r w:rsidRPr="00EB6640">
        <w:rPr>
          <w:rFonts w:ascii="Times New Roman" w:hAnsi="Times New Roman" w:cs="Times New Roman"/>
          <w:i/>
          <w:iCs/>
          <w:noProof/>
          <w:szCs w:val="24"/>
        </w:rPr>
        <w:t>Studi kasus kejadian skabies di pondok pesantren provinsi jawa tengah karya tulis ilmiah</w:t>
      </w:r>
      <w:r w:rsidRPr="00EB6640">
        <w:rPr>
          <w:rFonts w:ascii="Times New Roman" w:hAnsi="Times New Roman" w:cs="Times New Roman"/>
          <w:noProof/>
          <w:szCs w:val="24"/>
        </w:rPr>
        <w:t>.</w:t>
      </w:r>
    </w:p>
    <w:p w14:paraId="717763FD" w14:textId="77777777" w:rsidR="00EB6640" w:rsidRPr="00EB6640" w:rsidRDefault="00EB6640" w:rsidP="00F17621">
      <w:pPr>
        <w:widowControl w:val="0"/>
        <w:autoSpaceDE w:val="0"/>
        <w:autoSpaceDN w:val="0"/>
        <w:adjustRightInd w:val="0"/>
        <w:spacing w:after="0" w:line="240" w:lineRule="auto"/>
        <w:ind w:left="482" w:hanging="482"/>
        <w:jc w:val="both"/>
        <w:rPr>
          <w:rFonts w:ascii="Times New Roman" w:hAnsi="Times New Roman" w:cs="Times New Roman"/>
          <w:noProof/>
          <w:szCs w:val="24"/>
        </w:rPr>
      </w:pPr>
      <w:r w:rsidRPr="00EB6640">
        <w:rPr>
          <w:rFonts w:ascii="Times New Roman" w:hAnsi="Times New Roman" w:cs="Times New Roman"/>
          <w:noProof/>
          <w:szCs w:val="24"/>
        </w:rPr>
        <w:t xml:space="preserve">Kibret, B., Alemayehu, I., Endale, M., &amp; Asegu, D. (2018). Comparative Study of the Antibacterial Activity of Leaves of Croton macrostachyus and Aloe vera. </w:t>
      </w:r>
      <w:r w:rsidRPr="00EB6640">
        <w:rPr>
          <w:rFonts w:ascii="Times New Roman" w:hAnsi="Times New Roman" w:cs="Times New Roman"/>
          <w:i/>
          <w:iCs/>
          <w:noProof/>
          <w:szCs w:val="24"/>
        </w:rPr>
        <w:t>Advances in Life Science and Technology</w:t>
      </w:r>
      <w:r w:rsidRPr="00EB6640">
        <w:rPr>
          <w:rFonts w:ascii="Times New Roman" w:hAnsi="Times New Roman" w:cs="Times New Roman"/>
          <w:noProof/>
          <w:szCs w:val="24"/>
        </w:rPr>
        <w:t xml:space="preserve">, </w:t>
      </w:r>
      <w:r w:rsidRPr="00EB6640">
        <w:rPr>
          <w:rFonts w:ascii="Times New Roman" w:hAnsi="Times New Roman" w:cs="Times New Roman"/>
          <w:i/>
          <w:iCs/>
          <w:noProof/>
          <w:szCs w:val="24"/>
        </w:rPr>
        <w:t>54</w:t>
      </w:r>
      <w:r w:rsidRPr="00EB6640">
        <w:rPr>
          <w:rFonts w:ascii="Times New Roman" w:hAnsi="Times New Roman" w:cs="Times New Roman"/>
          <w:noProof/>
          <w:szCs w:val="24"/>
        </w:rPr>
        <w:t>(August), 22–28.</w:t>
      </w:r>
    </w:p>
    <w:p w14:paraId="0C43E576" w14:textId="77777777" w:rsidR="00EB6640" w:rsidRPr="00EB6640" w:rsidRDefault="00EB6640" w:rsidP="00F17621">
      <w:pPr>
        <w:widowControl w:val="0"/>
        <w:autoSpaceDE w:val="0"/>
        <w:autoSpaceDN w:val="0"/>
        <w:adjustRightInd w:val="0"/>
        <w:spacing w:after="0" w:line="240" w:lineRule="auto"/>
        <w:ind w:left="482" w:hanging="482"/>
        <w:jc w:val="both"/>
        <w:rPr>
          <w:rFonts w:ascii="Times New Roman" w:hAnsi="Times New Roman" w:cs="Times New Roman"/>
          <w:noProof/>
          <w:szCs w:val="24"/>
        </w:rPr>
      </w:pPr>
      <w:r w:rsidRPr="00EB6640">
        <w:rPr>
          <w:rFonts w:ascii="Times New Roman" w:hAnsi="Times New Roman" w:cs="Times New Roman"/>
          <w:noProof/>
          <w:szCs w:val="24"/>
        </w:rPr>
        <w:t xml:space="preserve">Kriselly, V. (2022). </w:t>
      </w:r>
      <w:r w:rsidRPr="00EB6640">
        <w:rPr>
          <w:rFonts w:ascii="Times New Roman" w:hAnsi="Times New Roman" w:cs="Times New Roman"/>
          <w:i/>
          <w:iCs/>
          <w:noProof/>
          <w:szCs w:val="24"/>
        </w:rPr>
        <w:t>Asuhan Keperawatan Pemenuhan Kebutuhsn Rasa Nyaman pada Anggota Keluarga Tn. M dengan Scabies di Wilayah Kerja Puskesmas Jembatan Kecil Kota Bengkulu Tahun 2022</w:t>
      </w:r>
      <w:r w:rsidRPr="00EB6640">
        <w:rPr>
          <w:rFonts w:ascii="Times New Roman" w:hAnsi="Times New Roman" w:cs="Times New Roman"/>
          <w:noProof/>
          <w:szCs w:val="24"/>
        </w:rPr>
        <w:t>.</w:t>
      </w:r>
    </w:p>
    <w:p w14:paraId="23C69FC8" w14:textId="77777777" w:rsidR="00EB6640" w:rsidRPr="00EB6640" w:rsidRDefault="00EB6640" w:rsidP="00F17621">
      <w:pPr>
        <w:widowControl w:val="0"/>
        <w:autoSpaceDE w:val="0"/>
        <w:autoSpaceDN w:val="0"/>
        <w:adjustRightInd w:val="0"/>
        <w:spacing w:after="0" w:line="240" w:lineRule="auto"/>
        <w:ind w:left="482" w:hanging="482"/>
        <w:jc w:val="both"/>
        <w:rPr>
          <w:rFonts w:ascii="Times New Roman" w:hAnsi="Times New Roman" w:cs="Times New Roman"/>
          <w:noProof/>
          <w:szCs w:val="24"/>
        </w:rPr>
      </w:pPr>
      <w:r w:rsidRPr="00EB6640">
        <w:rPr>
          <w:rFonts w:ascii="Times New Roman" w:hAnsi="Times New Roman" w:cs="Times New Roman"/>
          <w:noProof/>
          <w:szCs w:val="24"/>
        </w:rPr>
        <w:t xml:space="preserve">Mutiara, H., Syailindra, F., Parasitologi, </w:t>
      </w:r>
      <w:r w:rsidRPr="00EB6640">
        <w:rPr>
          <w:rFonts w:ascii="Times New Roman" w:hAnsi="Times New Roman" w:cs="Times New Roman"/>
          <w:noProof/>
          <w:szCs w:val="24"/>
        </w:rPr>
        <w:lastRenderedPageBreak/>
        <w:t xml:space="preserve">B., Kedokteran, F., &amp; Lampung, U. (2016). </w:t>
      </w:r>
      <w:r w:rsidRPr="00EB6640">
        <w:rPr>
          <w:rFonts w:ascii="Times New Roman" w:hAnsi="Times New Roman" w:cs="Times New Roman"/>
          <w:i/>
          <w:iCs/>
          <w:noProof/>
          <w:szCs w:val="24"/>
        </w:rPr>
        <w:t>Skabies</w:t>
      </w:r>
      <w:r w:rsidRPr="00EB6640">
        <w:rPr>
          <w:rFonts w:ascii="Times New Roman" w:hAnsi="Times New Roman" w:cs="Times New Roman"/>
          <w:noProof/>
          <w:szCs w:val="24"/>
        </w:rPr>
        <w:t xml:space="preserve">. </w:t>
      </w:r>
      <w:r w:rsidRPr="00EB6640">
        <w:rPr>
          <w:rFonts w:ascii="Times New Roman" w:hAnsi="Times New Roman" w:cs="Times New Roman"/>
          <w:i/>
          <w:iCs/>
          <w:noProof/>
          <w:szCs w:val="24"/>
        </w:rPr>
        <w:t>5</w:t>
      </w:r>
      <w:r w:rsidRPr="00EB6640">
        <w:rPr>
          <w:rFonts w:ascii="Times New Roman" w:hAnsi="Times New Roman" w:cs="Times New Roman"/>
          <w:noProof/>
          <w:szCs w:val="24"/>
        </w:rPr>
        <w:t>(April), 37–42.</w:t>
      </w:r>
    </w:p>
    <w:p w14:paraId="15EC932D" w14:textId="77777777" w:rsidR="00EB6640" w:rsidRDefault="00EB6640" w:rsidP="00F17621">
      <w:pPr>
        <w:widowControl w:val="0"/>
        <w:autoSpaceDE w:val="0"/>
        <w:autoSpaceDN w:val="0"/>
        <w:adjustRightInd w:val="0"/>
        <w:spacing w:after="0" w:line="240" w:lineRule="auto"/>
        <w:ind w:left="482" w:hanging="482"/>
        <w:jc w:val="both"/>
        <w:rPr>
          <w:rFonts w:ascii="Times New Roman" w:hAnsi="Times New Roman" w:cs="Times New Roman"/>
          <w:noProof/>
          <w:szCs w:val="24"/>
        </w:rPr>
      </w:pPr>
      <w:r w:rsidRPr="00EB6640">
        <w:rPr>
          <w:rFonts w:ascii="Times New Roman" w:hAnsi="Times New Roman" w:cs="Times New Roman"/>
          <w:noProof/>
          <w:szCs w:val="24"/>
        </w:rPr>
        <w:t xml:space="preserve">Pambudi, B. S., &amp; Susanti, E. (2018). </w:t>
      </w:r>
      <w:r w:rsidRPr="00EB6640">
        <w:rPr>
          <w:rFonts w:ascii="Times New Roman" w:hAnsi="Times New Roman" w:cs="Times New Roman"/>
          <w:i/>
          <w:iCs/>
          <w:noProof/>
          <w:szCs w:val="24"/>
        </w:rPr>
        <w:t>Evaluasi Mutu Fisik Lotion Ekstrak Lidah Buaya (Aloe vera) Sebagai Antiskabies</w:t>
      </w:r>
      <w:r w:rsidRPr="00EB6640">
        <w:rPr>
          <w:rFonts w:ascii="Times New Roman" w:hAnsi="Times New Roman" w:cs="Times New Roman"/>
          <w:noProof/>
          <w:szCs w:val="24"/>
        </w:rPr>
        <w:t>. 1–11.</w:t>
      </w:r>
    </w:p>
    <w:p w14:paraId="60F7F907" w14:textId="71F1A27D" w:rsidR="00217B59" w:rsidRDefault="00217B59" w:rsidP="00F17621">
      <w:pPr>
        <w:widowControl w:val="0"/>
        <w:autoSpaceDE w:val="0"/>
        <w:autoSpaceDN w:val="0"/>
        <w:adjustRightInd w:val="0"/>
        <w:spacing w:after="0" w:line="240" w:lineRule="auto"/>
        <w:ind w:left="482" w:hanging="482"/>
        <w:jc w:val="both"/>
        <w:rPr>
          <w:rFonts w:ascii="Times New Roman" w:hAnsi="Times New Roman" w:cs="Times New Roman"/>
          <w:noProof/>
          <w:szCs w:val="24"/>
        </w:rPr>
      </w:pPr>
      <w:r>
        <w:rPr>
          <w:rFonts w:ascii="Times New Roman" w:hAnsi="Times New Roman" w:cs="Times New Roman"/>
          <w:noProof/>
          <w:szCs w:val="24"/>
        </w:rPr>
        <w:t>PPNI, (2016). Standar Diagnosis Keperawatan Indonesia : Definisi dan Indikator Diagnostik. DPP PPNI</w:t>
      </w:r>
    </w:p>
    <w:p w14:paraId="0CB20486" w14:textId="577A84AC" w:rsidR="00217B59" w:rsidRDefault="00217B59" w:rsidP="00F17621">
      <w:pPr>
        <w:widowControl w:val="0"/>
        <w:autoSpaceDE w:val="0"/>
        <w:autoSpaceDN w:val="0"/>
        <w:adjustRightInd w:val="0"/>
        <w:spacing w:after="0" w:line="240" w:lineRule="auto"/>
        <w:ind w:left="482" w:hanging="482"/>
        <w:jc w:val="both"/>
        <w:rPr>
          <w:rFonts w:ascii="Times New Roman" w:hAnsi="Times New Roman" w:cs="Times New Roman"/>
          <w:noProof/>
          <w:szCs w:val="24"/>
        </w:rPr>
      </w:pPr>
      <w:r>
        <w:rPr>
          <w:rFonts w:ascii="Times New Roman" w:hAnsi="Times New Roman" w:cs="Times New Roman"/>
          <w:noProof/>
          <w:szCs w:val="24"/>
        </w:rPr>
        <w:t>PPNI, (2018). Standar Luaran Keperawatan Indonesia : Definisi dan Kriteria Hasil Keperawatan. DPP PPNI</w:t>
      </w:r>
    </w:p>
    <w:p w14:paraId="60362E07" w14:textId="2BDD22BB" w:rsidR="00217B59" w:rsidRPr="00EB6640" w:rsidRDefault="00217B59" w:rsidP="00F17621">
      <w:pPr>
        <w:widowControl w:val="0"/>
        <w:autoSpaceDE w:val="0"/>
        <w:autoSpaceDN w:val="0"/>
        <w:adjustRightInd w:val="0"/>
        <w:spacing w:after="0" w:line="240" w:lineRule="auto"/>
        <w:ind w:left="482" w:hanging="482"/>
        <w:jc w:val="both"/>
        <w:rPr>
          <w:rFonts w:ascii="Times New Roman" w:hAnsi="Times New Roman" w:cs="Times New Roman"/>
          <w:noProof/>
          <w:szCs w:val="24"/>
        </w:rPr>
      </w:pPr>
      <w:r>
        <w:rPr>
          <w:rFonts w:ascii="Times New Roman" w:hAnsi="Times New Roman" w:cs="Times New Roman"/>
          <w:noProof/>
          <w:szCs w:val="24"/>
        </w:rPr>
        <w:t>PPNI, (2019). Standar Intervensi Keperawatan Indonesia : Definisi dan Tindakan Keperawatan. DPP PPNI</w:t>
      </w:r>
    </w:p>
    <w:p w14:paraId="2FD6DED2" w14:textId="77777777" w:rsidR="00EB6640" w:rsidRPr="00EB6640" w:rsidRDefault="00EB6640" w:rsidP="00F17621">
      <w:pPr>
        <w:widowControl w:val="0"/>
        <w:autoSpaceDE w:val="0"/>
        <w:autoSpaceDN w:val="0"/>
        <w:adjustRightInd w:val="0"/>
        <w:spacing w:after="0" w:line="240" w:lineRule="auto"/>
        <w:ind w:left="482" w:hanging="482"/>
        <w:jc w:val="both"/>
        <w:rPr>
          <w:rFonts w:ascii="Times New Roman" w:hAnsi="Times New Roman" w:cs="Times New Roman"/>
          <w:noProof/>
          <w:szCs w:val="24"/>
        </w:rPr>
      </w:pPr>
      <w:r w:rsidRPr="00EB6640">
        <w:rPr>
          <w:rFonts w:ascii="Times New Roman" w:hAnsi="Times New Roman" w:cs="Times New Roman"/>
          <w:noProof/>
          <w:szCs w:val="24"/>
        </w:rPr>
        <w:t xml:space="preserve">Prasasty, G. D., Anwar, C., Handayani, D., Aryani, I. A., &amp; Ghiffari, A. (2020). </w:t>
      </w:r>
      <w:r w:rsidRPr="00EB6640">
        <w:rPr>
          <w:rFonts w:ascii="Times New Roman" w:hAnsi="Times New Roman" w:cs="Times New Roman"/>
          <w:i/>
          <w:iCs/>
          <w:noProof/>
          <w:szCs w:val="24"/>
        </w:rPr>
        <w:t>Kejadian Skabies Berdasarkan Pemeriksaan Dermoskop , Mikroskop dan Skoring di Pondok Pesantren Al Ittifaqiah</w:t>
      </w:r>
      <w:r w:rsidRPr="00EB6640">
        <w:rPr>
          <w:rFonts w:ascii="Times New Roman" w:hAnsi="Times New Roman" w:cs="Times New Roman"/>
          <w:noProof/>
          <w:szCs w:val="24"/>
        </w:rPr>
        <w:t xml:space="preserve">. </w:t>
      </w:r>
      <w:r w:rsidRPr="00EB6640">
        <w:rPr>
          <w:rFonts w:ascii="Times New Roman" w:hAnsi="Times New Roman" w:cs="Times New Roman"/>
          <w:i/>
          <w:iCs/>
          <w:noProof/>
          <w:szCs w:val="24"/>
        </w:rPr>
        <w:t>10</w:t>
      </w:r>
      <w:r w:rsidRPr="00EB6640">
        <w:rPr>
          <w:rFonts w:ascii="Times New Roman" w:hAnsi="Times New Roman" w:cs="Times New Roman"/>
          <w:noProof/>
          <w:szCs w:val="24"/>
        </w:rPr>
        <w:t>(2).</w:t>
      </w:r>
    </w:p>
    <w:p w14:paraId="612EDDFA" w14:textId="77777777" w:rsidR="00EB6640" w:rsidRPr="00EB6640" w:rsidRDefault="00EB6640" w:rsidP="00F17621">
      <w:pPr>
        <w:widowControl w:val="0"/>
        <w:autoSpaceDE w:val="0"/>
        <w:autoSpaceDN w:val="0"/>
        <w:adjustRightInd w:val="0"/>
        <w:spacing w:after="0" w:line="240" w:lineRule="auto"/>
        <w:ind w:left="482" w:hanging="482"/>
        <w:jc w:val="both"/>
        <w:rPr>
          <w:rFonts w:ascii="Times New Roman" w:hAnsi="Times New Roman" w:cs="Times New Roman"/>
          <w:noProof/>
          <w:szCs w:val="24"/>
        </w:rPr>
      </w:pPr>
      <w:r w:rsidRPr="00EB6640">
        <w:rPr>
          <w:rFonts w:ascii="Times New Roman" w:hAnsi="Times New Roman" w:cs="Times New Roman"/>
          <w:noProof/>
          <w:szCs w:val="24"/>
        </w:rPr>
        <w:t xml:space="preserve">Putri, S. T., Latarigu, D. K., Rahim, R., Nisa’, S., &amp; Indah, W. N. (2017). </w:t>
      </w:r>
      <w:r w:rsidRPr="00EB6640">
        <w:rPr>
          <w:rFonts w:ascii="Times New Roman" w:hAnsi="Times New Roman" w:cs="Times New Roman"/>
          <w:i/>
          <w:iCs/>
          <w:noProof/>
          <w:szCs w:val="24"/>
        </w:rPr>
        <w:t>MEDICINE (Medis Cilik Excellent) DI PONDOK PESANTREN NURUL JADID SEBAGAI UPAYA PENCEGAHAN SKABIES (KUDIS)</w:t>
      </w:r>
      <w:r w:rsidRPr="00EB6640">
        <w:rPr>
          <w:rFonts w:ascii="Times New Roman" w:hAnsi="Times New Roman" w:cs="Times New Roman"/>
          <w:noProof/>
          <w:szCs w:val="24"/>
        </w:rPr>
        <w:t xml:space="preserve">. </w:t>
      </w:r>
      <w:r w:rsidRPr="00EB6640">
        <w:rPr>
          <w:rFonts w:ascii="Times New Roman" w:hAnsi="Times New Roman" w:cs="Times New Roman"/>
          <w:i/>
          <w:iCs/>
          <w:noProof/>
          <w:szCs w:val="24"/>
        </w:rPr>
        <w:t>April</w:t>
      </w:r>
      <w:r w:rsidRPr="00EB6640">
        <w:rPr>
          <w:rFonts w:ascii="Times New Roman" w:hAnsi="Times New Roman" w:cs="Times New Roman"/>
          <w:noProof/>
          <w:szCs w:val="24"/>
        </w:rPr>
        <w:t>.</w:t>
      </w:r>
    </w:p>
    <w:p w14:paraId="5E06A8CB" w14:textId="77777777" w:rsidR="00EB6640" w:rsidRDefault="00EB6640" w:rsidP="00F17621">
      <w:pPr>
        <w:widowControl w:val="0"/>
        <w:autoSpaceDE w:val="0"/>
        <w:autoSpaceDN w:val="0"/>
        <w:adjustRightInd w:val="0"/>
        <w:spacing w:after="0" w:line="240" w:lineRule="auto"/>
        <w:ind w:left="482" w:hanging="482"/>
        <w:jc w:val="both"/>
        <w:rPr>
          <w:rFonts w:ascii="Times New Roman" w:hAnsi="Times New Roman" w:cs="Times New Roman"/>
          <w:noProof/>
          <w:szCs w:val="24"/>
        </w:rPr>
      </w:pPr>
      <w:r w:rsidRPr="00EB6640">
        <w:rPr>
          <w:rFonts w:ascii="Times New Roman" w:hAnsi="Times New Roman" w:cs="Times New Roman"/>
          <w:noProof/>
          <w:szCs w:val="24"/>
        </w:rPr>
        <w:t xml:space="preserve">Setyaningrum, Y. I., Amin, M., Hastuti, U. S., &amp; Suarsini, E. (2015). </w:t>
      </w:r>
      <w:r w:rsidRPr="00EB6640">
        <w:rPr>
          <w:rFonts w:ascii="Times New Roman" w:hAnsi="Times New Roman" w:cs="Times New Roman"/>
          <w:i/>
          <w:iCs/>
          <w:noProof/>
          <w:szCs w:val="24"/>
        </w:rPr>
        <w:t>Skabies dan Upaya Pencegahannya</w:t>
      </w:r>
      <w:r w:rsidRPr="00EB6640">
        <w:rPr>
          <w:rFonts w:ascii="Times New Roman" w:hAnsi="Times New Roman" w:cs="Times New Roman"/>
          <w:noProof/>
          <w:szCs w:val="24"/>
        </w:rPr>
        <w:t>. 1–10.</w:t>
      </w:r>
    </w:p>
    <w:p w14:paraId="317665FD" w14:textId="57CFD2A0" w:rsidR="00A45005" w:rsidRPr="00A45005" w:rsidRDefault="00A45005" w:rsidP="00F17621">
      <w:pPr>
        <w:widowControl w:val="0"/>
        <w:autoSpaceDE w:val="0"/>
        <w:autoSpaceDN w:val="0"/>
        <w:adjustRightInd w:val="0"/>
        <w:spacing w:after="0" w:line="240" w:lineRule="auto"/>
        <w:ind w:left="482" w:hanging="482"/>
        <w:jc w:val="both"/>
        <w:rPr>
          <w:noProof/>
          <w:szCs w:val="24"/>
        </w:rPr>
      </w:pPr>
      <w:r w:rsidRPr="00CA4E60">
        <w:rPr>
          <w:noProof/>
          <w:szCs w:val="24"/>
        </w:rPr>
        <w:t xml:space="preserve">Sungkar, S. (2016). Skabies. In </w:t>
      </w:r>
      <w:r w:rsidRPr="00CA4E60">
        <w:rPr>
          <w:i/>
          <w:iCs/>
          <w:noProof/>
          <w:szCs w:val="24"/>
        </w:rPr>
        <w:t>Hautarzt</w:t>
      </w:r>
      <w:r w:rsidRPr="00CA4E60">
        <w:rPr>
          <w:noProof/>
          <w:szCs w:val="24"/>
        </w:rPr>
        <w:t xml:space="preserve"> (Vol. 60, Issue 2).</w:t>
      </w:r>
      <w:r>
        <w:rPr>
          <w:noProof/>
          <w:szCs w:val="24"/>
        </w:rPr>
        <w:t xml:space="preserve"> </w:t>
      </w:r>
      <w:r w:rsidRPr="00CA4E60">
        <w:rPr>
          <w:noProof/>
          <w:szCs w:val="24"/>
        </w:rPr>
        <w:t>https://doi.org/10.1007/s00105-009-1708-2</w:t>
      </w:r>
    </w:p>
    <w:p w14:paraId="40865FF1" w14:textId="77777777" w:rsidR="00EB6640" w:rsidRPr="00EB6640" w:rsidRDefault="00EB6640" w:rsidP="00F17621">
      <w:pPr>
        <w:widowControl w:val="0"/>
        <w:autoSpaceDE w:val="0"/>
        <w:autoSpaceDN w:val="0"/>
        <w:adjustRightInd w:val="0"/>
        <w:spacing w:after="0" w:line="240" w:lineRule="auto"/>
        <w:ind w:left="482" w:hanging="482"/>
        <w:jc w:val="both"/>
        <w:rPr>
          <w:rFonts w:ascii="Times New Roman" w:hAnsi="Times New Roman" w:cs="Times New Roman"/>
          <w:noProof/>
        </w:rPr>
      </w:pPr>
      <w:r w:rsidRPr="00EB6640">
        <w:rPr>
          <w:rFonts w:ascii="Times New Roman" w:hAnsi="Times New Roman" w:cs="Times New Roman"/>
          <w:noProof/>
          <w:szCs w:val="24"/>
        </w:rPr>
        <w:t xml:space="preserve">Ubaidillah. (2021). </w:t>
      </w:r>
      <w:r w:rsidRPr="00EB6640">
        <w:rPr>
          <w:rFonts w:ascii="Times New Roman" w:hAnsi="Times New Roman" w:cs="Times New Roman"/>
          <w:i/>
          <w:iCs/>
          <w:noProof/>
          <w:szCs w:val="24"/>
        </w:rPr>
        <w:t>Pencegahan Penyakit Scabies di Lembaga Pemasyarakatan Perempuan Kelas II B Yogyakarta</w:t>
      </w:r>
      <w:r w:rsidRPr="00EB6640">
        <w:rPr>
          <w:rFonts w:ascii="Times New Roman" w:hAnsi="Times New Roman" w:cs="Times New Roman"/>
          <w:noProof/>
          <w:szCs w:val="24"/>
        </w:rPr>
        <w:t xml:space="preserve">. </w:t>
      </w:r>
      <w:r w:rsidRPr="00EB6640">
        <w:rPr>
          <w:rFonts w:ascii="Times New Roman" w:hAnsi="Times New Roman" w:cs="Times New Roman"/>
          <w:i/>
          <w:iCs/>
          <w:noProof/>
          <w:szCs w:val="24"/>
        </w:rPr>
        <w:t>10</w:t>
      </w:r>
      <w:r w:rsidRPr="00EB6640">
        <w:rPr>
          <w:rFonts w:ascii="Times New Roman" w:hAnsi="Times New Roman" w:cs="Times New Roman"/>
          <w:noProof/>
          <w:szCs w:val="24"/>
        </w:rPr>
        <w:t>(01), 189–193.</w:t>
      </w:r>
    </w:p>
    <w:p w14:paraId="20FB37D8" w14:textId="46887435" w:rsidR="00B577FD" w:rsidRPr="00623AFE" w:rsidRDefault="00B577FD" w:rsidP="00F17621">
      <w:pPr>
        <w:tabs>
          <w:tab w:val="left" w:pos="851"/>
        </w:tabs>
        <w:spacing w:after="0" w:line="240" w:lineRule="auto"/>
        <w:rPr>
          <w:szCs w:val="24"/>
        </w:rPr>
      </w:pPr>
      <w:r>
        <w:rPr>
          <w:szCs w:val="24"/>
        </w:rPr>
        <w:fldChar w:fldCharType="end"/>
      </w:r>
    </w:p>
    <w:sectPr w:rsidR="00B577FD" w:rsidRPr="00623AFE" w:rsidSect="004B7366">
      <w:type w:val="continuous"/>
      <w:pgSz w:w="11906" w:h="16838" w:code="9"/>
      <w:pgMar w:top="1701" w:right="1701" w:bottom="1701" w:left="1701"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3649F9"/>
    <w:multiLevelType w:val="hybridMultilevel"/>
    <w:tmpl w:val="492A207C"/>
    <w:lvl w:ilvl="0" w:tplc="C164AB04">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2364FED"/>
    <w:multiLevelType w:val="hybridMultilevel"/>
    <w:tmpl w:val="0DBEA34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4E660BD"/>
    <w:multiLevelType w:val="hybridMultilevel"/>
    <w:tmpl w:val="0BD8C36E"/>
    <w:lvl w:ilvl="0" w:tplc="C164AB04">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6F31A64"/>
    <w:multiLevelType w:val="hybridMultilevel"/>
    <w:tmpl w:val="6662483C"/>
    <w:lvl w:ilvl="0" w:tplc="C164AB04">
      <w:start w:val="1"/>
      <w:numFmt w:val="decimal"/>
      <w:lvlText w:val="%1."/>
      <w:lvlJc w:val="center"/>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A34"/>
    <w:rsid w:val="0008126A"/>
    <w:rsid w:val="00081770"/>
    <w:rsid w:val="000817C9"/>
    <w:rsid w:val="000E182D"/>
    <w:rsid w:val="00115678"/>
    <w:rsid w:val="00125F10"/>
    <w:rsid w:val="00137D6F"/>
    <w:rsid w:val="00153918"/>
    <w:rsid w:val="00155C78"/>
    <w:rsid w:val="00177AF7"/>
    <w:rsid w:val="00177DD1"/>
    <w:rsid w:val="00192CA5"/>
    <w:rsid w:val="0019605E"/>
    <w:rsid w:val="001A67AD"/>
    <w:rsid w:val="001D275D"/>
    <w:rsid w:val="00210E78"/>
    <w:rsid w:val="00217B59"/>
    <w:rsid w:val="00294FAE"/>
    <w:rsid w:val="002A7317"/>
    <w:rsid w:val="002F0004"/>
    <w:rsid w:val="0039021A"/>
    <w:rsid w:val="00393793"/>
    <w:rsid w:val="003B15C6"/>
    <w:rsid w:val="00472DA1"/>
    <w:rsid w:val="00492AF5"/>
    <w:rsid w:val="004B5D77"/>
    <w:rsid w:val="004B7366"/>
    <w:rsid w:val="005704D6"/>
    <w:rsid w:val="00583062"/>
    <w:rsid w:val="0059705F"/>
    <w:rsid w:val="00623AFE"/>
    <w:rsid w:val="00641AE5"/>
    <w:rsid w:val="006C7613"/>
    <w:rsid w:val="006E1C13"/>
    <w:rsid w:val="006F55B2"/>
    <w:rsid w:val="0070418F"/>
    <w:rsid w:val="00714B9E"/>
    <w:rsid w:val="00735DF4"/>
    <w:rsid w:val="00762C75"/>
    <w:rsid w:val="007C0B69"/>
    <w:rsid w:val="007F6A06"/>
    <w:rsid w:val="00854A4C"/>
    <w:rsid w:val="008A177F"/>
    <w:rsid w:val="008A5A36"/>
    <w:rsid w:val="008C3499"/>
    <w:rsid w:val="008E5EF4"/>
    <w:rsid w:val="008F00B2"/>
    <w:rsid w:val="008F2AC6"/>
    <w:rsid w:val="00975B00"/>
    <w:rsid w:val="0097674E"/>
    <w:rsid w:val="00982679"/>
    <w:rsid w:val="0098675A"/>
    <w:rsid w:val="009B7D23"/>
    <w:rsid w:val="009D42E2"/>
    <w:rsid w:val="00A215FD"/>
    <w:rsid w:val="00A45005"/>
    <w:rsid w:val="00AB1E54"/>
    <w:rsid w:val="00AC3702"/>
    <w:rsid w:val="00AE0FB1"/>
    <w:rsid w:val="00AF065C"/>
    <w:rsid w:val="00AF14A1"/>
    <w:rsid w:val="00B338BD"/>
    <w:rsid w:val="00B577FD"/>
    <w:rsid w:val="00B87699"/>
    <w:rsid w:val="00BB7E70"/>
    <w:rsid w:val="00C472B5"/>
    <w:rsid w:val="00C66873"/>
    <w:rsid w:val="00C66985"/>
    <w:rsid w:val="00C72D95"/>
    <w:rsid w:val="00C90EBA"/>
    <w:rsid w:val="00CC217C"/>
    <w:rsid w:val="00D36A34"/>
    <w:rsid w:val="00D41F9E"/>
    <w:rsid w:val="00D50445"/>
    <w:rsid w:val="00DE68ED"/>
    <w:rsid w:val="00E9577A"/>
    <w:rsid w:val="00EB6640"/>
    <w:rsid w:val="00F1625E"/>
    <w:rsid w:val="00F17621"/>
    <w:rsid w:val="00F8421A"/>
    <w:rsid w:val="00FA2423"/>
    <w:rsid w:val="00FD690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C2A2"/>
  <w15:chartTrackingRefBased/>
  <w15:docId w15:val="{2F95084C-7B73-41C9-8388-2F0FBA3CC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5EF4"/>
    <w:pPr>
      <w:spacing w:line="360" w:lineRule="auto"/>
    </w:pPr>
    <w:rPr>
      <w:rFonts w:asciiTheme="majorBidi" w:hAnsiTheme="majorBidi"/>
      <w:kern w:val="0"/>
      <w:sz w:val="24"/>
      <w14:ligatures w14:val="none"/>
    </w:rPr>
  </w:style>
  <w:style w:type="paragraph" w:styleId="Heading1">
    <w:name w:val="heading 1"/>
    <w:basedOn w:val="Normal"/>
    <w:next w:val="Normal"/>
    <w:link w:val="Heading1Char"/>
    <w:uiPriority w:val="9"/>
    <w:qFormat/>
    <w:rsid w:val="008E5EF4"/>
    <w:pPr>
      <w:keepNext/>
      <w:keepLines/>
      <w:spacing w:before="240" w:after="0"/>
      <w:jc w:val="center"/>
      <w:outlineLvl w:val="0"/>
    </w:pPr>
    <w:rPr>
      <w:rFonts w:eastAsiaTheme="majorEastAsia" w:cstheme="majorBidi"/>
      <w:b/>
      <w:szCs w:val="32"/>
    </w:rPr>
  </w:style>
  <w:style w:type="paragraph" w:styleId="Heading2">
    <w:name w:val="heading 2"/>
    <w:basedOn w:val="Normal"/>
    <w:next w:val="Normal"/>
    <w:link w:val="Heading2Char"/>
    <w:uiPriority w:val="9"/>
    <w:semiHidden/>
    <w:unhideWhenUsed/>
    <w:qFormat/>
    <w:rsid w:val="008E5EF4"/>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8E5EF4"/>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AC3702"/>
    <w:pPr>
      <w:keepNext/>
      <w:keepLines/>
      <w:spacing w:before="40" w:after="0"/>
      <w:outlineLvl w:val="3"/>
    </w:pPr>
    <w:rPr>
      <w:rFonts w:ascii="Times New Roman" w:eastAsiaTheme="majorEastAsia" w:hAnsi="Times New Roman"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5EF4"/>
    <w:rPr>
      <w:rFonts w:asciiTheme="majorBidi" w:eastAsiaTheme="majorEastAsia" w:hAnsiTheme="majorBidi" w:cstheme="majorBidi"/>
      <w:b/>
      <w:sz w:val="24"/>
      <w:szCs w:val="32"/>
    </w:rPr>
  </w:style>
  <w:style w:type="character" w:customStyle="1" w:styleId="Heading2Char">
    <w:name w:val="Heading 2 Char"/>
    <w:basedOn w:val="DefaultParagraphFont"/>
    <w:link w:val="Heading2"/>
    <w:uiPriority w:val="9"/>
    <w:semiHidden/>
    <w:rsid w:val="008E5EF4"/>
    <w:rPr>
      <w:rFonts w:asciiTheme="majorBidi" w:eastAsiaTheme="majorEastAsia" w:hAnsiTheme="majorBidi" w:cstheme="majorBidi"/>
      <w:b/>
      <w:sz w:val="24"/>
      <w:szCs w:val="26"/>
    </w:rPr>
  </w:style>
  <w:style w:type="character" w:customStyle="1" w:styleId="Heading3Char">
    <w:name w:val="Heading 3 Char"/>
    <w:basedOn w:val="DefaultParagraphFont"/>
    <w:link w:val="Heading3"/>
    <w:uiPriority w:val="9"/>
    <w:rsid w:val="008E5EF4"/>
    <w:rPr>
      <w:rFonts w:asciiTheme="majorBidi" w:eastAsiaTheme="majorEastAsia" w:hAnsiTheme="majorBidi" w:cstheme="majorBidi"/>
      <w:b/>
      <w:sz w:val="24"/>
      <w:szCs w:val="24"/>
    </w:rPr>
  </w:style>
  <w:style w:type="character" w:customStyle="1" w:styleId="Heading4Char">
    <w:name w:val="Heading 4 Char"/>
    <w:basedOn w:val="DefaultParagraphFont"/>
    <w:link w:val="Heading4"/>
    <w:uiPriority w:val="9"/>
    <w:rsid w:val="00AC3702"/>
    <w:rPr>
      <w:rFonts w:ascii="Times New Roman" w:eastAsiaTheme="majorEastAsia" w:hAnsi="Times New Roman" w:cstheme="majorBidi"/>
      <w:iCs/>
      <w:sz w:val="24"/>
    </w:rPr>
  </w:style>
  <w:style w:type="paragraph" w:styleId="ListParagraph">
    <w:name w:val="List Paragraph"/>
    <w:basedOn w:val="Normal"/>
    <w:link w:val="ListParagraphChar"/>
    <w:uiPriority w:val="34"/>
    <w:qFormat/>
    <w:rsid w:val="008F00B2"/>
    <w:pPr>
      <w:ind w:left="720"/>
      <w:contextualSpacing/>
    </w:pPr>
    <w:rPr>
      <w:rFonts w:ascii="Times New Roman" w:eastAsia="Calibri" w:hAnsi="Times New Roman" w:cs="Times New Roman"/>
      <w:szCs w:val="20"/>
      <w:lang w:val="x-none" w:eastAsia="x-none"/>
    </w:rPr>
  </w:style>
  <w:style w:type="character" w:customStyle="1" w:styleId="ListParagraphChar">
    <w:name w:val="List Paragraph Char"/>
    <w:link w:val="ListParagraph"/>
    <w:uiPriority w:val="34"/>
    <w:locked/>
    <w:rsid w:val="008F00B2"/>
    <w:rPr>
      <w:rFonts w:ascii="Times New Roman" w:eastAsia="Calibri" w:hAnsi="Times New Roman" w:cs="Times New Roman"/>
      <w:kern w:val="0"/>
      <w:sz w:val="24"/>
      <w:szCs w:val="20"/>
      <w:lang w:val="x-none" w:eastAsia="x-none"/>
      <w14:ligatures w14:val="none"/>
    </w:rPr>
  </w:style>
  <w:style w:type="table" w:styleId="PlainTable2">
    <w:name w:val="Plain Table 2"/>
    <w:basedOn w:val="TableNormal"/>
    <w:uiPriority w:val="42"/>
    <w:rsid w:val="0070418F"/>
    <w:pPr>
      <w:spacing w:after="0" w:line="240" w:lineRule="auto"/>
    </w:pPr>
    <w:rPr>
      <w:rFonts w:ascii="Calibri" w:eastAsia="Calibri" w:hAnsi="Calibri" w:cs="Times New Roman"/>
      <w:kern w:val="0"/>
      <w:sz w:val="20"/>
      <w:szCs w:val="20"/>
      <w:lang w:val="id-ID" w:eastAsia="id-ID"/>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39"/>
    <w:rsid w:val="00623AFE"/>
    <w:pPr>
      <w:spacing w:after="0" w:line="240" w:lineRule="auto"/>
    </w:pPr>
    <w:rPr>
      <w:rFonts w:ascii="Calibri" w:eastAsia="Calibri" w:hAnsi="Calibri" w:cs="Times New Roman"/>
      <w:kern w:val="0"/>
      <w:sz w:val="20"/>
      <w:szCs w:val="20"/>
      <w:lang w:val="id-ID" w:eastAsia="id-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F065C"/>
    <w:rPr>
      <w:color w:val="0563C1" w:themeColor="hyperlink"/>
      <w:u w:val="single"/>
    </w:rPr>
  </w:style>
  <w:style w:type="character" w:customStyle="1" w:styleId="UnresolvedMention">
    <w:name w:val="Unresolved Mention"/>
    <w:basedOn w:val="DefaultParagraphFont"/>
    <w:uiPriority w:val="99"/>
    <w:semiHidden/>
    <w:unhideWhenUsed/>
    <w:rsid w:val="00AF06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la25774@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aliaturrofiah46@gmail.com"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jurnal.akperalkautsar.ac.id/index.php/JIKKA" TargetMode="External"/><Relationship Id="rId11" Type="http://schemas.openxmlformats.org/officeDocument/2006/relationships/hyperlink" Target="mailto:aliaturrofiah46@gmail.com" TargetMode="External"/><Relationship Id="rId5" Type="http://schemas.openxmlformats.org/officeDocument/2006/relationships/webSettings" Target="webSettings.xml"/><Relationship Id="rId10" Type="http://schemas.openxmlformats.org/officeDocument/2006/relationships/hyperlink" Target="mailto:aliaturrofiah46@gmail.com" TargetMode="External"/><Relationship Id="rId4" Type="http://schemas.openxmlformats.org/officeDocument/2006/relationships/settings" Target="settings.xml"/><Relationship Id="rId9" Type="http://schemas.openxmlformats.org/officeDocument/2006/relationships/hyperlink" Target="mailto:aliaturrofiah46@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EE3DA3-79AD-4746-9D7A-3B68E77D53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8</Pages>
  <Words>5750</Words>
  <Characters>32776</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ngaliyatur rofiah</dc:creator>
  <cp:keywords/>
  <dc:description/>
  <cp:lastModifiedBy>ibnu facrudin</cp:lastModifiedBy>
  <cp:revision>12</cp:revision>
  <dcterms:created xsi:type="dcterms:W3CDTF">2023-08-31T03:26:00Z</dcterms:created>
  <dcterms:modified xsi:type="dcterms:W3CDTF">2023-10-08T15:07:00Z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23082765-e771-3591-b15f-79d97dbb4e3f</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