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6"/>
        <w:spacing w:beforeLines="0" w:afterLines="0" w:line="276" w:lineRule="auto"/>
        <w:jc w:val="center"/>
        <w:rPr>
          <w:rFonts w:hint="default"/>
          <w:b/>
          <w:sz w:val="24"/>
          <w:szCs w:val="22"/>
          <w:lang w:val="en-US"/>
        </w:rPr>
      </w:pPr>
      <w:r>
        <w:rPr>
          <w:rFonts w:hint="default"/>
          <w:b/>
          <w:sz w:val="24"/>
          <w:szCs w:val="22"/>
          <w:lang w:val="en-US"/>
        </w:rPr>
        <w:t>RELAKSASI OTOT PROGRESIF MENURUNKAN ANSIETAS PADA MAHASISWA KIP (KARTU INDONESIA PINTAR)</w:t>
      </w:r>
    </w:p>
    <w:p>
      <w:pPr>
        <w:pStyle w:val="6"/>
        <w:spacing w:beforeLines="0" w:afterLines="0" w:line="276" w:lineRule="auto"/>
        <w:jc w:val="center"/>
        <w:rPr>
          <w:rFonts w:hint="default"/>
          <w:b/>
          <w:sz w:val="22"/>
          <w:szCs w:val="22"/>
          <w:lang w:val="en-US"/>
        </w:rPr>
      </w:pPr>
    </w:p>
    <w:p>
      <w:pPr>
        <w:pStyle w:val="6"/>
        <w:spacing w:beforeLines="0" w:afterLines="0" w:line="276" w:lineRule="auto"/>
        <w:jc w:val="center"/>
        <w:rPr>
          <w:rFonts w:hint="default"/>
          <w:sz w:val="22"/>
          <w:szCs w:val="22"/>
        </w:rPr>
      </w:pPr>
      <w:bookmarkStart w:id="0" w:name="_GoBack"/>
      <w:bookmarkEnd w:id="0"/>
    </w:p>
    <w:p>
      <w:pPr>
        <w:pStyle w:val="6"/>
        <w:spacing w:beforeLines="0" w:afterLines="0" w:line="276" w:lineRule="auto"/>
        <w:ind w:left="3695" w:right="3814"/>
        <w:jc w:val="center"/>
        <w:rPr>
          <w:rFonts w:hint="default"/>
          <w:sz w:val="22"/>
          <w:szCs w:val="22"/>
        </w:rPr>
      </w:pPr>
      <w:r>
        <w:rPr>
          <w:rFonts w:hint="default"/>
          <w:sz w:val="22"/>
          <w:szCs w:val="22"/>
        </w:rPr>
        <w:t>ABSTRAK</w:t>
      </w:r>
    </w:p>
    <w:p>
      <w:pPr>
        <w:pStyle w:val="6"/>
        <w:spacing w:beforeLines="0" w:afterLines="0" w:line="276" w:lineRule="auto"/>
        <w:ind w:left="468" w:right="115"/>
        <w:jc w:val="both"/>
        <w:rPr>
          <w:rFonts w:hint="default"/>
          <w:spacing w:val="1"/>
          <w:sz w:val="22"/>
          <w:szCs w:val="22"/>
        </w:rPr>
      </w:pPr>
      <w:r>
        <w:rPr>
          <w:rFonts w:hint="default"/>
          <w:b/>
          <w:sz w:val="22"/>
          <w:szCs w:val="22"/>
        </w:rPr>
        <w:t>Latar belakang :</w:t>
      </w:r>
      <w:r>
        <w:rPr>
          <w:rFonts w:hint="default"/>
          <w:sz w:val="22"/>
          <w:szCs w:val="22"/>
          <w:lang w:val="en-US"/>
        </w:rPr>
        <w:t xml:space="preserve"> </w:t>
      </w:r>
      <w:r>
        <w:rPr>
          <w:rFonts w:hint="default"/>
          <w:sz w:val="22"/>
          <w:szCs w:val="22"/>
          <w:lang w:val="id-ID"/>
        </w:rPr>
        <w:t>Kartu Indonesia Pintar (KIP) adalah salah satu program dari pemerintah</w:t>
      </w:r>
      <w:r>
        <w:rPr>
          <w:rFonts w:hint="default"/>
          <w:sz w:val="22"/>
          <w:szCs w:val="22"/>
          <w:lang w:val="en-US"/>
        </w:rPr>
        <w:t xml:space="preserve"> </w:t>
      </w:r>
      <w:r>
        <w:rPr>
          <w:rFonts w:hint="default"/>
          <w:sz w:val="22"/>
          <w:szCs w:val="22"/>
          <w:lang w:val="id-ID"/>
        </w:rPr>
        <w:t xml:space="preserve">untuk mengatasi masalah pendidikan </w:t>
      </w:r>
      <w:r>
        <w:rPr>
          <w:rFonts w:hint="default"/>
          <w:sz w:val="22"/>
          <w:szCs w:val="22"/>
          <w:lang w:val="en-US"/>
        </w:rPr>
        <w:t>terkait putusnya kuliah yang disebabkan oleh kekurangan biaya</w:t>
      </w:r>
      <w:r>
        <w:rPr>
          <w:rFonts w:hint="default"/>
          <w:sz w:val="22"/>
          <w:szCs w:val="22"/>
        </w:rPr>
        <w:t>.</w:t>
      </w:r>
      <w:r>
        <w:rPr>
          <w:rFonts w:hint="default"/>
          <w:sz w:val="22"/>
          <w:szCs w:val="22"/>
          <w:lang w:val="en-US"/>
        </w:rPr>
        <w:t xml:space="preserve"> Masalah yang dihadapi pada mahasiswa KIP salah satunya ansietas.</w:t>
      </w:r>
      <w:r>
        <w:rPr>
          <w:rFonts w:hint="default"/>
          <w:sz w:val="22"/>
          <w:szCs w:val="22"/>
        </w:rPr>
        <w:t xml:space="preserve"> Ansietas </w:t>
      </w:r>
      <w:r>
        <w:rPr>
          <w:rFonts w:hint="default"/>
          <w:sz w:val="22"/>
          <w:szCs w:val="22"/>
          <w:lang w:val="en-US"/>
        </w:rPr>
        <w:t xml:space="preserve">merupakan </w:t>
      </w:r>
      <w:r>
        <w:rPr>
          <w:rFonts w:hint="default"/>
          <w:sz w:val="22"/>
          <w:szCs w:val="22"/>
        </w:rPr>
        <w:t xml:space="preserve">sebuah rasa ketidaknyamanan </w:t>
      </w:r>
      <w:r>
        <w:rPr>
          <w:rFonts w:hint="default"/>
          <w:sz w:val="22"/>
          <w:szCs w:val="22"/>
          <w:lang w:val="en-US"/>
        </w:rPr>
        <w:t>karena</w:t>
      </w:r>
      <w:r>
        <w:rPr>
          <w:rFonts w:hint="default"/>
          <w:sz w:val="22"/>
          <w:szCs w:val="22"/>
        </w:rPr>
        <w:t xml:space="preserve"> kebutuhan dasar manusia belum tercukupi secara lengkap</w:t>
      </w:r>
      <w:r>
        <w:rPr>
          <w:rFonts w:hint="default"/>
          <w:sz w:val="22"/>
          <w:szCs w:val="22"/>
          <w:lang w:val="en-US"/>
        </w:rPr>
        <w:t xml:space="preserve"> </w:t>
      </w:r>
      <w:r>
        <w:rPr>
          <w:rFonts w:hint="default"/>
          <w:sz w:val="22"/>
          <w:szCs w:val="22"/>
        </w:rPr>
        <w:t>yang terjadi</w:t>
      </w:r>
      <w:r>
        <w:rPr>
          <w:rFonts w:hint="default"/>
          <w:sz w:val="22"/>
          <w:szCs w:val="22"/>
          <w:lang w:val="en-US"/>
        </w:rPr>
        <w:t xml:space="preserve"> pada</w:t>
      </w:r>
      <w:r>
        <w:rPr>
          <w:rFonts w:hint="default"/>
          <w:sz w:val="22"/>
          <w:szCs w:val="22"/>
        </w:rPr>
        <w:t xml:space="preserve"> kalangan semua usia dengan prevalensi yaitu 16%-29%</w:t>
      </w:r>
      <w:r>
        <w:rPr>
          <w:rFonts w:hint="default"/>
          <w:sz w:val="22"/>
          <w:szCs w:val="22"/>
          <w:lang w:val="en-US"/>
        </w:rPr>
        <w:t>,</w:t>
      </w:r>
      <w:r>
        <w:rPr>
          <w:rFonts w:hint="default"/>
          <w:sz w:val="22"/>
          <w:szCs w:val="22"/>
        </w:rPr>
        <w:t xml:space="preserve"> ansietas ditandai dengan sebuah keadaan emosi </w:t>
      </w:r>
      <w:r>
        <w:rPr>
          <w:rFonts w:hint="default"/>
          <w:sz w:val="22"/>
          <w:szCs w:val="22"/>
          <w:lang w:val="en-US"/>
        </w:rPr>
        <w:t>yang mudah berubah</w:t>
      </w:r>
      <w:r>
        <w:rPr>
          <w:rFonts w:hint="default"/>
          <w:sz w:val="22"/>
          <w:szCs w:val="22"/>
        </w:rPr>
        <w:t>,</w:t>
      </w:r>
      <w:r>
        <w:rPr>
          <w:rFonts w:hint="default"/>
          <w:sz w:val="22"/>
          <w:szCs w:val="22"/>
          <w:lang w:val="en-US"/>
        </w:rPr>
        <w:t xml:space="preserve"> jantung berdebar-debar, berkeringat dan sesak nafas, persyaratan KIP yang menjadikan faktor utama mahasiswa mengalami ansietas adalah nilai IPK harus lebih dari 3.0 apabila kurang dari 3.0 secara berturut-turut maka beasiswa akan ditarik oleh pemerintah</w:t>
      </w:r>
      <w:r>
        <w:rPr>
          <w:rFonts w:hint="default"/>
          <w:sz w:val="22"/>
          <w:szCs w:val="22"/>
        </w:rPr>
        <w:t>.</w:t>
      </w:r>
      <w:r>
        <w:rPr>
          <w:rFonts w:hint="default"/>
          <w:spacing w:val="1"/>
          <w:sz w:val="22"/>
          <w:szCs w:val="22"/>
        </w:rPr>
        <w:t xml:space="preserve"> </w:t>
      </w:r>
      <w:r>
        <w:rPr>
          <w:rFonts w:hint="default"/>
          <w:sz w:val="22"/>
          <w:szCs w:val="22"/>
        </w:rPr>
        <w:t>Tindakan yang dapat dilakukan untuk mengatasi terjadinya masalah keperawatan</w:t>
      </w:r>
      <w:r>
        <w:rPr>
          <w:rFonts w:hint="default"/>
          <w:spacing w:val="1"/>
          <w:sz w:val="22"/>
          <w:szCs w:val="22"/>
        </w:rPr>
        <w:t xml:space="preserve"> </w:t>
      </w:r>
      <w:r>
        <w:rPr>
          <w:rFonts w:hint="default"/>
          <w:sz w:val="22"/>
          <w:szCs w:val="22"/>
          <w:lang w:val="en-US"/>
        </w:rPr>
        <w:t>ansietas</w:t>
      </w:r>
      <w:r>
        <w:rPr>
          <w:rFonts w:hint="default"/>
          <w:spacing w:val="1"/>
          <w:sz w:val="22"/>
          <w:szCs w:val="22"/>
        </w:rPr>
        <w:t xml:space="preserve"> </w:t>
      </w:r>
      <w:r>
        <w:rPr>
          <w:rFonts w:hint="default"/>
          <w:sz w:val="22"/>
          <w:szCs w:val="22"/>
        </w:rPr>
        <w:t>adalah</w:t>
      </w:r>
      <w:r>
        <w:rPr>
          <w:rFonts w:hint="default"/>
          <w:spacing w:val="1"/>
          <w:sz w:val="22"/>
          <w:szCs w:val="22"/>
        </w:rPr>
        <w:t xml:space="preserve"> </w:t>
      </w:r>
      <w:r>
        <w:rPr>
          <w:rFonts w:hint="default"/>
          <w:sz w:val="22"/>
          <w:szCs w:val="22"/>
        </w:rPr>
        <w:t>dengan</w:t>
      </w:r>
      <w:r>
        <w:rPr>
          <w:rFonts w:hint="default"/>
          <w:spacing w:val="1"/>
          <w:sz w:val="22"/>
          <w:szCs w:val="22"/>
        </w:rPr>
        <w:t xml:space="preserve"> </w:t>
      </w:r>
      <w:r>
        <w:rPr>
          <w:rFonts w:hint="default"/>
          <w:sz w:val="22"/>
          <w:szCs w:val="22"/>
        </w:rPr>
        <w:t>relaksasi</w:t>
      </w:r>
      <w:r>
        <w:rPr>
          <w:rFonts w:hint="default"/>
          <w:spacing w:val="1"/>
          <w:sz w:val="22"/>
          <w:szCs w:val="22"/>
        </w:rPr>
        <w:t xml:space="preserve"> </w:t>
      </w:r>
      <w:r>
        <w:rPr>
          <w:rFonts w:hint="default"/>
          <w:sz w:val="22"/>
          <w:szCs w:val="22"/>
        </w:rPr>
        <w:t>otot</w:t>
      </w:r>
      <w:r>
        <w:rPr>
          <w:rFonts w:hint="default"/>
          <w:spacing w:val="1"/>
          <w:sz w:val="22"/>
          <w:szCs w:val="22"/>
        </w:rPr>
        <w:t xml:space="preserve"> </w:t>
      </w:r>
      <w:r>
        <w:rPr>
          <w:rFonts w:hint="default"/>
          <w:sz w:val="22"/>
          <w:szCs w:val="22"/>
        </w:rPr>
        <w:t>progresif.</w:t>
      </w:r>
      <w:r>
        <w:rPr>
          <w:rFonts w:hint="default"/>
          <w:spacing w:val="1"/>
          <w:sz w:val="22"/>
          <w:szCs w:val="22"/>
        </w:rPr>
        <w:t xml:space="preserve"> </w:t>
      </w:r>
      <w:r>
        <w:rPr>
          <w:rFonts w:hint="default"/>
          <w:sz w:val="22"/>
          <w:szCs w:val="22"/>
        </w:rPr>
        <w:t>Relaksasi</w:t>
      </w:r>
      <w:r>
        <w:rPr>
          <w:rFonts w:hint="default"/>
          <w:spacing w:val="1"/>
          <w:sz w:val="22"/>
          <w:szCs w:val="22"/>
        </w:rPr>
        <w:t xml:space="preserve"> </w:t>
      </w:r>
      <w:r>
        <w:rPr>
          <w:rFonts w:hint="default"/>
          <w:sz w:val="22"/>
          <w:szCs w:val="22"/>
        </w:rPr>
        <w:t>otot</w:t>
      </w:r>
      <w:r>
        <w:rPr>
          <w:rFonts w:hint="default"/>
          <w:spacing w:val="1"/>
          <w:sz w:val="22"/>
          <w:szCs w:val="22"/>
        </w:rPr>
        <w:t xml:space="preserve"> </w:t>
      </w:r>
      <w:r>
        <w:rPr>
          <w:rFonts w:hint="default"/>
          <w:sz w:val="22"/>
          <w:szCs w:val="22"/>
        </w:rPr>
        <w:t xml:space="preserve">progresif mampu memberikan efek yang cukup menenangkan pada </w:t>
      </w:r>
      <w:r>
        <w:rPr>
          <w:rFonts w:hint="default"/>
          <w:sz w:val="22"/>
          <w:szCs w:val="22"/>
          <w:lang w:val="en-US"/>
        </w:rPr>
        <w:t>penderita ansietas</w:t>
      </w:r>
      <w:r>
        <w:rPr>
          <w:rFonts w:hint="default"/>
          <w:sz w:val="22"/>
          <w:szCs w:val="22"/>
        </w:rPr>
        <w:t>. Tujuan penelitian ini adalah untuk memberikan gambaran</w:t>
      </w:r>
      <w:r>
        <w:rPr>
          <w:rFonts w:hint="default"/>
          <w:spacing w:val="1"/>
          <w:sz w:val="22"/>
          <w:szCs w:val="22"/>
        </w:rPr>
        <w:t xml:space="preserve"> </w:t>
      </w:r>
      <w:r>
        <w:rPr>
          <w:rFonts w:hint="default"/>
          <w:sz w:val="22"/>
          <w:szCs w:val="22"/>
        </w:rPr>
        <w:t>relaksasi</w:t>
      </w:r>
      <w:r>
        <w:rPr>
          <w:rFonts w:hint="default"/>
          <w:spacing w:val="1"/>
          <w:sz w:val="22"/>
          <w:szCs w:val="22"/>
        </w:rPr>
        <w:t xml:space="preserve"> </w:t>
      </w:r>
      <w:r>
        <w:rPr>
          <w:rFonts w:hint="default"/>
          <w:sz w:val="22"/>
          <w:szCs w:val="22"/>
        </w:rPr>
        <w:t>otot</w:t>
      </w:r>
      <w:r>
        <w:rPr>
          <w:rFonts w:hint="default"/>
          <w:spacing w:val="1"/>
          <w:sz w:val="22"/>
          <w:szCs w:val="22"/>
        </w:rPr>
        <w:t xml:space="preserve"> </w:t>
      </w:r>
      <w:r>
        <w:rPr>
          <w:rFonts w:hint="default"/>
          <w:sz w:val="22"/>
          <w:szCs w:val="22"/>
        </w:rPr>
        <w:t>progresif</w:t>
      </w:r>
      <w:r>
        <w:rPr>
          <w:rFonts w:hint="default"/>
          <w:spacing w:val="1"/>
          <w:sz w:val="22"/>
          <w:szCs w:val="22"/>
        </w:rPr>
        <w:t xml:space="preserve"> </w:t>
      </w:r>
      <w:r>
        <w:rPr>
          <w:rFonts w:hint="default"/>
          <w:sz w:val="22"/>
          <w:szCs w:val="22"/>
        </w:rPr>
        <w:t>dapat</w:t>
      </w:r>
      <w:r>
        <w:rPr>
          <w:rFonts w:hint="default"/>
          <w:spacing w:val="1"/>
          <w:sz w:val="22"/>
          <w:szCs w:val="22"/>
        </w:rPr>
        <w:t xml:space="preserve"> </w:t>
      </w:r>
      <w:r>
        <w:rPr>
          <w:rFonts w:hint="default"/>
          <w:sz w:val="22"/>
          <w:szCs w:val="22"/>
        </w:rPr>
        <w:t>menurunkan</w:t>
      </w:r>
      <w:r>
        <w:rPr>
          <w:rFonts w:hint="default"/>
          <w:spacing w:val="1"/>
          <w:sz w:val="22"/>
          <w:szCs w:val="22"/>
          <w:lang w:val="en-US"/>
        </w:rPr>
        <w:t xml:space="preserve"> ansietas</w:t>
      </w:r>
      <w:r>
        <w:rPr>
          <w:rFonts w:hint="default"/>
          <w:sz w:val="22"/>
          <w:szCs w:val="22"/>
        </w:rPr>
        <w:t>,</w:t>
      </w:r>
      <w:r>
        <w:rPr>
          <w:rFonts w:hint="default"/>
          <w:spacing w:val="1"/>
          <w:sz w:val="22"/>
          <w:szCs w:val="22"/>
        </w:rPr>
        <w:t xml:space="preserve"> </w:t>
      </w:r>
      <w:r>
        <w:rPr>
          <w:rFonts w:hint="default"/>
          <w:sz w:val="22"/>
          <w:szCs w:val="22"/>
        </w:rPr>
        <w:t>khususnya</w:t>
      </w:r>
      <w:r>
        <w:rPr>
          <w:rFonts w:hint="default"/>
          <w:spacing w:val="1"/>
          <w:sz w:val="22"/>
          <w:szCs w:val="22"/>
        </w:rPr>
        <w:t xml:space="preserve"> </w:t>
      </w:r>
      <w:r>
        <w:rPr>
          <w:rFonts w:hint="default"/>
          <w:sz w:val="22"/>
          <w:szCs w:val="22"/>
        </w:rPr>
        <w:t>pada</w:t>
      </w:r>
      <w:r>
        <w:rPr>
          <w:rFonts w:hint="default"/>
          <w:spacing w:val="1"/>
          <w:sz w:val="22"/>
          <w:szCs w:val="22"/>
        </w:rPr>
        <w:t xml:space="preserve"> </w:t>
      </w:r>
      <w:r>
        <w:rPr>
          <w:rFonts w:hint="default"/>
          <w:sz w:val="22"/>
          <w:szCs w:val="22"/>
        </w:rPr>
        <w:t>mahasiswa</w:t>
      </w:r>
      <w:r>
        <w:rPr>
          <w:rFonts w:hint="default"/>
          <w:spacing w:val="1"/>
          <w:sz w:val="22"/>
          <w:szCs w:val="22"/>
          <w:lang w:val="en-US"/>
        </w:rPr>
        <w:t xml:space="preserve"> KIP</w:t>
      </w:r>
      <w:r>
        <w:rPr>
          <w:rFonts w:hint="default"/>
          <w:sz w:val="22"/>
          <w:szCs w:val="22"/>
        </w:rPr>
        <w:t>.</w:t>
      </w:r>
      <w:r>
        <w:rPr>
          <w:rFonts w:hint="default"/>
          <w:spacing w:val="1"/>
          <w:sz w:val="22"/>
          <w:szCs w:val="22"/>
        </w:rPr>
        <w:t xml:space="preserve"> </w:t>
      </w:r>
      <w:r>
        <w:rPr>
          <w:rFonts w:hint="default"/>
          <w:b/>
          <w:sz w:val="22"/>
          <w:szCs w:val="22"/>
        </w:rPr>
        <w:t>Metode</w:t>
      </w:r>
      <w:r>
        <w:rPr>
          <w:rFonts w:hint="default"/>
          <w:b/>
          <w:spacing w:val="1"/>
          <w:sz w:val="22"/>
          <w:szCs w:val="22"/>
        </w:rPr>
        <w:t xml:space="preserve"> </w:t>
      </w:r>
      <w:r>
        <w:rPr>
          <w:rFonts w:hint="default"/>
          <w:b/>
          <w:sz w:val="22"/>
          <w:szCs w:val="22"/>
        </w:rPr>
        <w:t>penelitian</w:t>
      </w:r>
      <w:r>
        <w:rPr>
          <w:rFonts w:hint="default"/>
          <w:b/>
          <w:sz w:val="22"/>
          <w:szCs w:val="22"/>
          <w:lang w:val="en-US"/>
        </w:rPr>
        <w:t xml:space="preserve"> : </w:t>
      </w:r>
      <w:r>
        <w:rPr>
          <w:rFonts w:hint="default"/>
          <w:sz w:val="22"/>
          <w:szCs w:val="22"/>
          <w:lang w:val="en-US"/>
        </w:rPr>
        <w:t>Metode penelitian ini adalah studi kasus, data didapatkan dari pengkajian keperawatan (wawancara terstruktur dengan kuesioner, observasi dan pemeriksaan fisik), subjek penelitian ini mengunakan 2 orang klien yang mengalami ansietas sedang</w:t>
      </w:r>
      <w:r>
        <w:rPr>
          <w:rFonts w:hint="default"/>
          <w:sz w:val="22"/>
          <w:szCs w:val="22"/>
        </w:rPr>
        <w:t xml:space="preserve">. </w:t>
      </w:r>
      <w:r>
        <w:rPr>
          <w:rFonts w:hint="default"/>
          <w:b/>
          <w:sz w:val="22"/>
          <w:szCs w:val="22"/>
        </w:rPr>
        <w:t xml:space="preserve">Hasil studi kasus </w:t>
      </w:r>
      <w:r>
        <w:rPr>
          <w:rFonts w:hint="default"/>
          <w:sz w:val="22"/>
          <w:szCs w:val="22"/>
          <w:lang w:val="en-US"/>
        </w:rPr>
        <w:t>: Terdapat penurunan tingkat ansietas, setelah diberikan ROP selama 3 hari dengan frekuensi 2 kali sehari masing-masing tindakan 15 menit pada responden 1 dan 2.</w:t>
      </w:r>
      <w:r>
        <w:rPr>
          <w:rFonts w:hint="default"/>
          <w:sz w:val="22"/>
          <w:szCs w:val="22"/>
        </w:rPr>
        <w:t xml:space="preserve"> </w:t>
      </w:r>
      <w:r>
        <w:rPr>
          <w:rFonts w:hint="default"/>
          <w:b/>
          <w:sz w:val="22"/>
          <w:szCs w:val="22"/>
        </w:rPr>
        <w:t xml:space="preserve">Kesimpulannya </w:t>
      </w:r>
      <w:r>
        <w:rPr>
          <w:rFonts w:hint="default"/>
          <w:sz w:val="22"/>
          <w:szCs w:val="22"/>
          <w:lang w:val="en-US"/>
        </w:rPr>
        <w:t>: R</w:t>
      </w:r>
      <w:r>
        <w:rPr>
          <w:rFonts w:hint="default"/>
          <w:sz w:val="22"/>
          <w:szCs w:val="22"/>
        </w:rPr>
        <w:t xml:space="preserve">elaksasi otot progresif dapat menurunkan tingkat </w:t>
      </w:r>
      <w:r>
        <w:rPr>
          <w:rFonts w:hint="default"/>
          <w:sz w:val="22"/>
          <w:szCs w:val="22"/>
          <w:lang w:val="en-US"/>
        </w:rPr>
        <w:t>ansietas</w:t>
      </w:r>
      <w:r>
        <w:rPr>
          <w:rFonts w:hint="default"/>
          <w:sz w:val="22"/>
          <w:szCs w:val="22"/>
        </w:rPr>
        <w:t xml:space="preserve"> pada mahasiswa </w:t>
      </w:r>
      <w:r>
        <w:rPr>
          <w:rFonts w:hint="default"/>
          <w:sz w:val="22"/>
          <w:szCs w:val="22"/>
          <w:lang w:val="en-US"/>
        </w:rPr>
        <w:t>KIP</w:t>
      </w:r>
      <w:r>
        <w:rPr>
          <w:rFonts w:hint="default"/>
          <w:sz w:val="22"/>
          <w:szCs w:val="22"/>
        </w:rPr>
        <w:t xml:space="preserve"> di</w:t>
      </w:r>
      <w:r>
        <w:rPr>
          <w:rFonts w:hint="default"/>
          <w:spacing w:val="-2"/>
          <w:sz w:val="22"/>
          <w:szCs w:val="22"/>
        </w:rPr>
        <w:t xml:space="preserve"> </w:t>
      </w:r>
      <w:r>
        <w:rPr>
          <w:rFonts w:hint="default"/>
          <w:sz w:val="22"/>
          <w:szCs w:val="22"/>
        </w:rPr>
        <w:t>Akper</w:t>
      </w:r>
      <w:r>
        <w:rPr>
          <w:rFonts w:hint="default"/>
          <w:spacing w:val="1"/>
          <w:sz w:val="22"/>
          <w:szCs w:val="22"/>
        </w:rPr>
        <w:t xml:space="preserve"> </w:t>
      </w:r>
      <w:r>
        <w:rPr>
          <w:rFonts w:hint="default"/>
          <w:sz w:val="22"/>
          <w:szCs w:val="22"/>
        </w:rPr>
        <w:t>Alkautsar</w:t>
      </w:r>
      <w:r>
        <w:rPr>
          <w:rFonts w:hint="default"/>
          <w:spacing w:val="1"/>
          <w:sz w:val="22"/>
          <w:szCs w:val="22"/>
        </w:rPr>
        <w:t xml:space="preserve"> </w:t>
      </w:r>
      <w:r>
        <w:rPr>
          <w:rFonts w:hint="default"/>
          <w:sz w:val="22"/>
          <w:szCs w:val="22"/>
        </w:rPr>
        <w:t>Temanggung.</w:t>
      </w:r>
    </w:p>
    <w:p>
      <w:pPr>
        <w:pStyle w:val="6"/>
        <w:spacing w:beforeLines="0" w:afterLines="0" w:line="276" w:lineRule="auto"/>
        <w:ind w:firstLine="468"/>
        <w:rPr>
          <w:rFonts w:hint="default"/>
          <w:b/>
          <w:sz w:val="22"/>
          <w:szCs w:val="22"/>
          <w:lang w:val="id-ID"/>
        </w:rPr>
      </w:pPr>
    </w:p>
    <w:p>
      <w:pPr>
        <w:pStyle w:val="6"/>
        <w:spacing w:beforeLines="0" w:afterLines="0" w:line="276" w:lineRule="auto"/>
        <w:ind w:firstLine="468"/>
        <w:rPr>
          <w:rFonts w:hint="default"/>
          <w:sz w:val="22"/>
          <w:szCs w:val="22"/>
          <w:lang w:val="en-US"/>
        </w:rPr>
      </w:pPr>
      <w:r>
        <w:rPr>
          <w:rFonts w:hint="default"/>
          <w:b/>
          <w:sz w:val="22"/>
          <w:szCs w:val="22"/>
        </w:rPr>
        <w:t>Kata</w:t>
      </w:r>
      <w:r>
        <w:rPr>
          <w:rFonts w:hint="default"/>
          <w:b/>
          <w:spacing w:val="-2"/>
          <w:sz w:val="22"/>
          <w:szCs w:val="22"/>
        </w:rPr>
        <w:t xml:space="preserve"> </w:t>
      </w:r>
      <w:r>
        <w:rPr>
          <w:rFonts w:hint="default"/>
          <w:b/>
          <w:sz w:val="22"/>
          <w:szCs w:val="22"/>
        </w:rPr>
        <w:t>Kunci</w:t>
      </w:r>
      <w:r>
        <w:rPr>
          <w:rFonts w:hint="default"/>
          <w:b/>
          <w:spacing w:val="-2"/>
          <w:sz w:val="22"/>
          <w:szCs w:val="22"/>
        </w:rPr>
        <w:t xml:space="preserve"> </w:t>
      </w:r>
      <w:r>
        <w:rPr>
          <w:rFonts w:hint="default"/>
          <w:b/>
          <w:sz w:val="22"/>
          <w:szCs w:val="22"/>
        </w:rPr>
        <w:t>:</w:t>
      </w:r>
      <w:r>
        <w:rPr>
          <w:rFonts w:hint="default"/>
          <w:b/>
          <w:spacing w:val="-3"/>
          <w:sz w:val="22"/>
          <w:szCs w:val="22"/>
        </w:rPr>
        <w:t xml:space="preserve"> </w:t>
      </w:r>
      <w:r>
        <w:rPr>
          <w:rFonts w:hint="default"/>
          <w:sz w:val="22"/>
          <w:szCs w:val="22"/>
          <w:lang w:val="en-US"/>
        </w:rPr>
        <w:t>Ansietas, m</w:t>
      </w:r>
      <w:r>
        <w:rPr>
          <w:rFonts w:hint="default"/>
          <w:sz w:val="22"/>
          <w:szCs w:val="22"/>
        </w:rPr>
        <w:t>ahasiswa</w:t>
      </w:r>
      <w:r>
        <w:rPr>
          <w:rFonts w:hint="default"/>
          <w:spacing w:val="-1"/>
          <w:sz w:val="22"/>
          <w:szCs w:val="22"/>
        </w:rPr>
        <w:t xml:space="preserve"> </w:t>
      </w:r>
      <w:r>
        <w:rPr>
          <w:rFonts w:hint="default"/>
          <w:sz w:val="22"/>
          <w:szCs w:val="22"/>
          <w:lang w:val="en-US"/>
        </w:rPr>
        <w:t>KIP</w:t>
      </w:r>
      <w:r>
        <w:rPr>
          <w:rFonts w:hint="default"/>
          <w:sz w:val="22"/>
          <w:szCs w:val="22"/>
        </w:rPr>
        <w:t>,</w:t>
      </w:r>
      <w:r>
        <w:rPr>
          <w:rFonts w:hint="default"/>
          <w:spacing w:val="-2"/>
          <w:sz w:val="22"/>
          <w:szCs w:val="22"/>
        </w:rPr>
        <w:t xml:space="preserve"> </w:t>
      </w:r>
      <w:r>
        <w:rPr>
          <w:rFonts w:hint="default"/>
          <w:sz w:val="22"/>
          <w:szCs w:val="22"/>
        </w:rPr>
        <w:t>relaksasi</w:t>
      </w:r>
      <w:r>
        <w:rPr>
          <w:rFonts w:hint="default"/>
          <w:spacing w:val="-1"/>
          <w:sz w:val="22"/>
          <w:szCs w:val="22"/>
        </w:rPr>
        <w:t xml:space="preserve"> </w:t>
      </w:r>
      <w:r>
        <w:rPr>
          <w:rFonts w:hint="default"/>
          <w:sz w:val="22"/>
          <w:szCs w:val="22"/>
        </w:rPr>
        <w:t>otot</w:t>
      </w:r>
      <w:r>
        <w:rPr>
          <w:rFonts w:hint="default"/>
          <w:spacing w:val="-2"/>
          <w:sz w:val="22"/>
          <w:szCs w:val="22"/>
        </w:rPr>
        <w:t xml:space="preserve"> </w:t>
      </w:r>
      <w:r>
        <w:rPr>
          <w:rFonts w:hint="default"/>
          <w:sz w:val="22"/>
          <w:szCs w:val="22"/>
        </w:rPr>
        <w:t>progresif</w:t>
      </w:r>
      <w:r>
        <w:rPr>
          <w:rFonts w:hint="default"/>
          <w:sz w:val="22"/>
          <w:szCs w:val="22"/>
          <w:lang w:val="en-US"/>
        </w:rPr>
        <w:t>.</w:t>
      </w:r>
    </w:p>
    <w:p>
      <w:pPr>
        <w:spacing w:beforeLines="0" w:afterLines="0" w:line="276" w:lineRule="auto"/>
        <w:rPr>
          <w:rFonts w:hint="default"/>
          <w:sz w:val="22"/>
          <w:szCs w:val="22"/>
        </w:rPr>
      </w:pPr>
    </w:p>
    <w:p>
      <w:pPr>
        <w:spacing w:beforeLines="0" w:afterLines="0" w:line="276" w:lineRule="auto"/>
        <w:rPr>
          <w:rFonts w:hint="default"/>
          <w:sz w:val="22"/>
          <w:szCs w:val="22"/>
        </w:rPr>
      </w:pPr>
      <w:r>
        <w:rPr>
          <w:rFonts w:hint="default"/>
          <w:sz w:val="22"/>
          <w:szCs w:val="22"/>
        </w:rPr>
        <w:br w:type="page"/>
      </w:r>
    </w:p>
    <w:p>
      <w:pPr>
        <w:pStyle w:val="6"/>
        <w:spacing w:beforeLines="0" w:afterLines="0" w:line="276" w:lineRule="auto"/>
        <w:ind w:firstLine="468"/>
        <w:jc w:val="center"/>
        <w:rPr>
          <w:rFonts w:hint="default"/>
          <w:b/>
          <w:i/>
          <w:sz w:val="22"/>
          <w:szCs w:val="22"/>
          <w:lang w:val="id-ID"/>
        </w:rPr>
      </w:pPr>
      <w:r>
        <w:rPr>
          <w:rFonts w:hint="default"/>
          <w:b/>
          <w:i/>
          <w:sz w:val="22"/>
          <w:szCs w:val="22"/>
          <w:lang w:val="id-ID"/>
        </w:rPr>
        <w:t>PROGRESSIVE MUSCLE RELAXATION REDUCE ANXIETY IN KIP STUDENTS (KARTU INDONESIA PINTAR)</w:t>
      </w:r>
    </w:p>
    <w:p>
      <w:pPr>
        <w:pStyle w:val="6"/>
        <w:spacing w:beforeLines="0" w:afterLines="0" w:line="276" w:lineRule="auto"/>
        <w:ind w:firstLine="468"/>
        <w:jc w:val="center"/>
        <w:rPr>
          <w:rFonts w:hint="default"/>
          <w:b/>
          <w:i/>
          <w:sz w:val="22"/>
          <w:szCs w:val="22"/>
          <w:lang w:val="id-ID"/>
        </w:rPr>
      </w:pPr>
    </w:p>
    <w:p>
      <w:pPr>
        <w:pStyle w:val="6"/>
        <w:spacing w:beforeLines="0" w:afterLines="0" w:line="276" w:lineRule="auto"/>
        <w:ind w:firstLine="468"/>
        <w:jc w:val="center"/>
        <w:rPr>
          <w:rFonts w:hint="default"/>
          <w:b/>
          <w:i/>
          <w:sz w:val="22"/>
          <w:szCs w:val="22"/>
          <w:lang w:val="en-US"/>
        </w:rPr>
      </w:pPr>
      <w:r>
        <w:rPr>
          <w:rFonts w:hint="default"/>
          <w:b/>
          <w:i/>
          <w:sz w:val="22"/>
          <w:szCs w:val="22"/>
          <w:lang w:val="en-US"/>
        </w:rPr>
        <w:t>ABSTRACT</w:t>
      </w:r>
    </w:p>
    <w:p>
      <w:pPr>
        <w:pStyle w:val="6"/>
        <w:spacing w:beforeLines="0" w:afterLines="0" w:line="276" w:lineRule="auto"/>
        <w:ind w:firstLine="468"/>
        <w:jc w:val="center"/>
        <w:rPr>
          <w:rFonts w:hint="default"/>
          <w:b/>
          <w:i/>
          <w:sz w:val="22"/>
          <w:szCs w:val="22"/>
          <w:lang w:val="en-US"/>
        </w:rPr>
      </w:pPr>
    </w:p>
    <w:p>
      <w:pPr>
        <w:pStyle w:val="6"/>
        <w:spacing w:beforeLines="0" w:afterLines="0" w:line="276" w:lineRule="auto"/>
        <w:jc w:val="both"/>
        <w:rPr>
          <w:rFonts w:hint="default"/>
          <w:i/>
          <w:sz w:val="22"/>
          <w:szCs w:val="22"/>
          <w:lang w:val="en-US"/>
        </w:rPr>
      </w:pPr>
      <w:r>
        <w:rPr>
          <w:rFonts w:hint="default"/>
          <w:b/>
          <w:i/>
          <w:sz w:val="22"/>
          <w:szCs w:val="22"/>
          <w:lang w:val="en-US"/>
        </w:rPr>
        <w:t>Background :</w:t>
      </w:r>
      <w:r>
        <w:rPr>
          <w:rFonts w:hint="default"/>
          <w:i/>
          <w:sz w:val="22"/>
          <w:szCs w:val="22"/>
          <w:lang w:val="en-US"/>
        </w:rPr>
        <w:t xml:space="preserve"> The Indonesia Smart Card (KIP) is a program from the government to address educational problems related to dropping out of college caused by a lack of funds. One of the problems faced by KIP students is anxiety. Anxiety is a feeling of discomfort because of unfulfilled basic human needs. It happens at all ages, with a prevalence of 16% -29%. Anxiety can characterize by an emotional state that creates a feeling of discomfort in a person and a helpless feeling because of something unwanted. A treatment that can apply to overcome anxiety nursing problems is progressive muscle relaxation. Progressive muscle relaxation can provide adequate calming effects on the body of a person experiencing anxiety. </w:t>
      </w:r>
      <w:r>
        <w:rPr>
          <w:rFonts w:hint="default"/>
          <w:b/>
          <w:i/>
          <w:sz w:val="22"/>
          <w:szCs w:val="22"/>
          <w:lang w:val="en-US"/>
        </w:rPr>
        <w:t>Case Study Results</w:t>
      </w:r>
      <w:r>
        <w:rPr>
          <w:rFonts w:hint="default"/>
          <w:i/>
          <w:sz w:val="22"/>
          <w:szCs w:val="22"/>
          <w:lang w:val="en-US"/>
        </w:rPr>
        <w:t xml:space="preserve"> : The study aimed to provide an overview of progressive muscle relaxation can reduce anxiety, especially in KIP students. The research method used is a case study using qualitative methods. </w:t>
      </w:r>
      <w:r>
        <w:rPr>
          <w:rFonts w:hint="default"/>
          <w:b/>
          <w:i/>
          <w:sz w:val="22"/>
          <w:szCs w:val="22"/>
          <w:lang w:val="en-US"/>
        </w:rPr>
        <w:t>Conclusion :</w:t>
      </w:r>
      <w:r>
        <w:rPr>
          <w:rFonts w:hint="default"/>
          <w:i/>
          <w:sz w:val="22"/>
          <w:szCs w:val="22"/>
          <w:lang w:val="en-US"/>
        </w:rPr>
        <w:t xml:space="preserve"> The results of the case study on the first respondent and the second respondent showed a decrease in the level of anxiety experienced. In conclusion, progressive muscle relaxation therapy can reduce anxiety levels in KIP students at Akper Alkautsar Temanggung.</w:t>
      </w:r>
    </w:p>
    <w:p>
      <w:pPr>
        <w:pStyle w:val="6"/>
        <w:spacing w:beforeLines="0" w:afterLines="0" w:line="276" w:lineRule="auto"/>
        <w:jc w:val="both"/>
        <w:rPr>
          <w:rFonts w:hint="default"/>
          <w:b/>
          <w:i/>
          <w:sz w:val="22"/>
          <w:szCs w:val="22"/>
          <w:lang w:val="id-ID"/>
        </w:rPr>
      </w:pPr>
    </w:p>
    <w:p>
      <w:pPr>
        <w:pStyle w:val="6"/>
        <w:spacing w:beforeLines="0" w:afterLines="0" w:line="276" w:lineRule="auto"/>
        <w:jc w:val="both"/>
        <w:rPr>
          <w:rFonts w:hint="default"/>
          <w:i/>
          <w:sz w:val="22"/>
          <w:szCs w:val="22"/>
          <w:lang w:val="en-US"/>
        </w:rPr>
      </w:pPr>
      <w:r>
        <w:rPr>
          <w:rFonts w:hint="default"/>
          <w:b/>
          <w:i/>
          <w:sz w:val="22"/>
          <w:szCs w:val="22"/>
          <w:lang w:val="en-US"/>
        </w:rPr>
        <w:t>Keywords</w:t>
      </w:r>
      <w:r>
        <w:rPr>
          <w:rFonts w:hint="default"/>
          <w:i/>
          <w:sz w:val="22"/>
          <w:szCs w:val="22"/>
          <w:lang w:val="en-US"/>
        </w:rPr>
        <w:t>: Anxiety, KIP students, progressive muscle relaxation.</w:t>
      </w:r>
    </w:p>
    <w:p>
      <w:pPr>
        <w:pStyle w:val="6"/>
        <w:spacing w:beforeLines="0" w:afterLines="0" w:line="276" w:lineRule="auto"/>
        <w:rPr>
          <w:rFonts w:hint="default"/>
          <w:sz w:val="22"/>
          <w:szCs w:val="22"/>
        </w:rPr>
      </w:pPr>
    </w:p>
    <w:p>
      <w:pPr>
        <w:pStyle w:val="2"/>
        <w:spacing w:beforeLines="0" w:afterLines="0" w:line="276" w:lineRule="auto"/>
        <w:ind w:left="0"/>
        <w:rPr>
          <w:rFonts w:hint="default"/>
          <w:sz w:val="22"/>
          <w:szCs w:val="22"/>
        </w:rPr>
      </w:pPr>
      <w:r>
        <w:rPr>
          <w:rFonts w:hint="default"/>
          <w:sz w:val="22"/>
          <w:szCs w:val="22"/>
        </w:rPr>
        <w:t>PENDAHULUAN</w:t>
      </w:r>
    </w:p>
    <w:p>
      <w:pPr>
        <w:pStyle w:val="6"/>
        <w:spacing w:beforeLines="0" w:afterLines="0" w:line="276" w:lineRule="auto"/>
        <w:ind w:firstLine="360"/>
        <w:jc w:val="both"/>
        <w:rPr>
          <w:rFonts w:hint="default"/>
          <w:spacing w:val="1"/>
          <w:sz w:val="22"/>
          <w:szCs w:val="22"/>
        </w:rPr>
      </w:pPr>
      <w:r>
        <w:rPr>
          <w:rFonts w:hint="default"/>
          <w:sz w:val="22"/>
          <w:szCs w:val="22"/>
          <w:lang w:val="id-ID"/>
        </w:rPr>
        <w:t>Kartu Indonesia Pintar (KIP) adalah salah satu program dari pemerintah</w:t>
      </w:r>
      <w:r>
        <w:rPr>
          <w:rFonts w:hint="default"/>
          <w:sz w:val="22"/>
          <w:szCs w:val="22"/>
          <w:lang w:val="en-US"/>
        </w:rPr>
        <w:t xml:space="preserve"> </w:t>
      </w:r>
      <w:r>
        <w:rPr>
          <w:rFonts w:hint="default"/>
          <w:sz w:val="22"/>
          <w:szCs w:val="22"/>
          <w:lang w:val="id-ID"/>
        </w:rPr>
        <w:t xml:space="preserve">untuk mengatasi masalah pendidikan </w:t>
      </w:r>
      <w:r>
        <w:rPr>
          <w:rFonts w:hint="default"/>
          <w:sz w:val="22"/>
          <w:szCs w:val="22"/>
          <w:lang w:val="en-US"/>
        </w:rPr>
        <w:t xml:space="preserve">terkait putusnya kuliah yang disebabkan oleh kekurangan biaya </w:t>
      </w:r>
      <w:r>
        <w:rPr>
          <w:rFonts w:hint="default"/>
          <w:sz w:val="22"/>
          <w:szCs w:val="22"/>
          <w:lang w:val="id-ID"/>
        </w:rPr>
        <w:t>(Gutama, dkk. 2021)</w:t>
      </w:r>
      <w:r>
        <w:rPr>
          <w:rFonts w:hint="default"/>
          <w:sz w:val="22"/>
          <w:szCs w:val="22"/>
        </w:rPr>
        <w:t>.</w:t>
      </w:r>
      <w:r>
        <w:rPr>
          <w:rFonts w:hint="default"/>
          <w:spacing w:val="1"/>
          <w:sz w:val="22"/>
          <w:szCs w:val="22"/>
        </w:rPr>
        <w:t xml:space="preserve"> </w:t>
      </w:r>
    </w:p>
    <w:p>
      <w:pPr>
        <w:pStyle w:val="6"/>
        <w:spacing w:beforeLines="0" w:afterLines="0" w:line="276" w:lineRule="auto"/>
        <w:ind w:firstLine="360"/>
        <w:jc w:val="both"/>
        <w:rPr>
          <w:rFonts w:hint="default"/>
          <w:spacing w:val="11"/>
          <w:sz w:val="22"/>
          <w:szCs w:val="22"/>
        </w:rPr>
      </w:pPr>
      <w:r>
        <w:rPr>
          <w:rFonts w:hint="default"/>
          <w:sz w:val="22"/>
          <w:szCs w:val="22"/>
        </w:rPr>
        <w:t>Masalah</w:t>
      </w:r>
      <w:r>
        <w:rPr>
          <w:rFonts w:hint="default"/>
          <w:spacing w:val="1"/>
          <w:sz w:val="22"/>
          <w:szCs w:val="22"/>
        </w:rPr>
        <w:t xml:space="preserve"> </w:t>
      </w:r>
      <w:r>
        <w:rPr>
          <w:rFonts w:hint="default"/>
          <w:sz w:val="22"/>
          <w:szCs w:val="22"/>
        </w:rPr>
        <w:t>yang</w:t>
      </w:r>
      <w:r>
        <w:rPr>
          <w:rFonts w:hint="default"/>
          <w:spacing w:val="-57"/>
          <w:sz w:val="22"/>
          <w:szCs w:val="22"/>
        </w:rPr>
        <w:t xml:space="preserve"> </w:t>
      </w:r>
      <w:r>
        <w:rPr>
          <w:rFonts w:hint="default"/>
          <w:sz w:val="22"/>
          <w:szCs w:val="22"/>
        </w:rPr>
        <w:t>dihadapi</w:t>
      </w:r>
      <w:r>
        <w:rPr>
          <w:rFonts w:hint="default"/>
          <w:spacing w:val="1"/>
          <w:sz w:val="22"/>
          <w:szCs w:val="22"/>
        </w:rPr>
        <w:t xml:space="preserve"> </w:t>
      </w:r>
      <w:r>
        <w:rPr>
          <w:rFonts w:hint="default"/>
          <w:sz w:val="22"/>
          <w:szCs w:val="22"/>
        </w:rPr>
        <w:t>oleh</w:t>
      </w:r>
      <w:r>
        <w:rPr>
          <w:rFonts w:hint="default"/>
          <w:spacing w:val="1"/>
          <w:sz w:val="22"/>
          <w:szCs w:val="22"/>
        </w:rPr>
        <w:t xml:space="preserve"> </w:t>
      </w:r>
      <w:r>
        <w:rPr>
          <w:rFonts w:hint="default"/>
          <w:sz w:val="22"/>
          <w:szCs w:val="22"/>
        </w:rPr>
        <w:t>mahasi</w:t>
      </w:r>
      <w:r>
        <w:rPr>
          <w:rFonts w:hint="default"/>
          <w:sz w:val="22"/>
          <w:szCs w:val="22"/>
          <w:lang w:val="en-US"/>
        </w:rPr>
        <w:t>swa KIP salah satunya adalah ansietas</w:t>
      </w:r>
      <w:r>
        <w:rPr>
          <w:rFonts w:hint="default"/>
          <w:sz w:val="22"/>
          <w:szCs w:val="22"/>
        </w:rPr>
        <w:t xml:space="preserve">. </w:t>
      </w:r>
      <w:r>
        <w:rPr>
          <w:rFonts w:hint="default"/>
          <w:sz w:val="22"/>
          <w:szCs w:val="22"/>
          <w:lang w:val="en-US"/>
        </w:rPr>
        <w:t xml:space="preserve"> </w:t>
      </w:r>
      <w:r>
        <w:rPr>
          <w:rFonts w:hint="default"/>
          <w:sz w:val="22"/>
          <w:szCs w:val="22"/>
        </w:rPr>
        <w:t>Ansietas adalah sebuah rasa ketidaknyamanan dikarenakan kebutuhan dasar manusia belum tercukupi secara lengkap yang terjadi di kalangan semua usia dengan prevalensi yaitu 16%-29%</w:t>
      </w:r>
      <w:r>
        <w:rPr>
          <w:rFonts w:hint="default"/>
          <w:sz w:val="22"/>
          <w:szCs w:val="22"/>
          <w:lang w:val="en-US"/>
        </w:rPr>
        <w:t>,</w:t>
      </w:r>
      <w:r>
        <w:rPr>
          <w:rFonts w:hint="default"/>
          <w:sz w:val="22"/>
          <w:szCs w:val="22"/>
        </w:rPr>
        <w:t xml:space="preserve"> ansietas ditandai dengan sebuah keadaan emosi yang menimbulkan rasa ketidaknyamanan pada diri seseorang, keadaan tersebut memiliki perasaan tidak berdaya akibat dari sesuatu yang tidak diinginkan sehingga menyebabkan adanya ketegangan somati</w:t>
      </w:r>
      <w:r>
        <w:rPr>
          <w:rFonts w:hint="default"/>
          <w:sz w:val="22"/>
          <w:szCs w:val="22"/>
          <w:lang w:val="id-ID"/>
        </w:rPr>
        <w:t>k</w:t>
      </w:r>
      <w:r>
        <w:rPr>
          <w:rFonts w:hint="default"/>
          <w:sz w:val="22"/>
          <w:szCs w:val="22"/>
        </w:rPr>
        <w:t xml:space="preserve"> seperti hati berdebar-debar, berkeringat dan sesak nafas (Anisa,</w:t>
      </w:r>
      <w:r>
        <w:rPr>
          <w:rFonts w:hint="default"/>
          <w:sz w:val="22"/>
          <w:szCs w:val="22"/>
          <w:lang w:val="id-ID"/>
        </w:rPr>
        <w:t xml:space="preserve"> </w:t>
      </w:r>
      <w:r>
        <w:rPr>
          <w:rFonts w:hint="default"/>
          <w:sz w:val="22"/>
          <w:szCs w:val="22"/>
        </w:rPr>
        <w:t>Dona 2015 dan Katz, C.,dkk. 2013).</w:t>
      </w:r>
      <w:r>
        <w:rPr>
          <w:rFonts w:hint="default"/>
          <w:spacing w:val="11"/>
          <w:sz w:val="22"/>
          <w:szCs w:val="22"/>
        </w:rPr>
        <w:t xml:space="preserve"> </w:t>
      </w:r>
    </w:p>
    <w:p>
      <w:pPr>
        <w:pStyle w:val="6"/>
        <w:spacing w:beforeLines="0" w:afterLines="0" w:line="276" w:lineRule="auto"/>
        <w:ind w:firstLine="360"/>
        <w:jc w:val="both"/>
        <w:rPr>
          <w:rFonts w:hint="default"/>
          <w:sz w:val="22"/>
          <w:szCs w:val="22"/>
          <w:lang w:val="en-US"/>
        </w:rPr>
      </w:pPr>
      <w:r>
        <w:rPr>
          <w:rFonts w:hint="default"/>
          <w:sz w:val="22"/>
          <w:szCs w:val="22"/>
        </w:rPr>
        <w:t xml:space="preserve">Ansietas digambarkan sebagai tekanan, keprihatinan dan ketakutan terhadap objek tertentu, sehingga jika hal ini tidak segera diatasi maka akan mengakibatkan stress berlebihan, </w:t>
      </w:r>
      <w:r>
        <w:rPr>
          <w:rFonts w:hint="default"/>
          <w:sz w:val="22"/>
          <w:szCs w:val="22"/>
          <w:lang w:val="id-ID"/>
        </w:rPr>
        <w:t>lebih banyak keluar keringat</w:t>
      </w:r>
      <w:r>
        <w:rPr>
          <w:rFonts w:hint="default"/>
          <w:sz w:val="22"/>
          <w:szCs w:val="22"/>
        </w:rPr>
        <w:t xml:space="preserve">, </w:t>
      </w:r>
      <w:r>
        <w:rPr>
          <w:rFonts w:hint="default"/>
          <w:sz w:val="22"/>
          <w:szCs w:val="22"/>
          <w:lang w:val="id-ID"/>
        </w:rPr>
        <w:t>sakit kepala</w:t>
      </w:r>
      <w:r>
        <w:rPr>
          <w:rFonts w:hint="default"/>
          <w:sz w:val="22"/>
          <w:szCs w:val="22"/>
        </w:rPr>
        <w:t>, gangguan pencernaan, badan tremor dan selalu tegang (Ottens, AJ 2015). Data Riset Kesehatan Dasar (Riskesdas) tahun 201</w:t>
      </w:r>
      <w:r>
        <w:rPr>
          <w:rFonts w:hint="default"/>
          <w:sz w:val="22"/>
          <w:szCs w:val="22"/>
          <w:lang w:val="id-ID"/>
        </w:rPr>
        <w:t>9</w:t>
      </w:r>
      <w:r>
        <w:rPr>
          <w:rFonts w:hint="default"/>
          <w:sz w:val="22"/>
          <w:szCs w:val="22"/>
        </w:rPr>
        <w:t xml:space="preserve"> memperlihatkan 58,7 juta remaja yang berusia 15 tahun keatas atau sebesar 22% menderita ansietas yang disebabkan adanya penerimaan beasiswa Bidikmisi.</w:t>
      </w:r>
      <w:r>
        <w:rPr>
          <w:rFonts w:hint="default"/>
          <w:sz w:val="22"/>
          <w:szCs w:val="22"/>
          <w:lang w:val="en-US"/>
        </w:rPr>
        <w:t xml:space="preserve"> Penelitian mengenai ansietas yang dihadapi oleh mahasiswa KIP dilakukan oleh Shamsuddin tahun 2015 pada salah satu Universitas di Malaysia dimana prevalensi ansietas sedang 34% (172 mahasiswa) dan 29% (146 mahasiswa) mengalami ansietas berat. </w:t>
      </w:r>
    </w:p>
    <w:p>
      <w:pPr>
        <w:pStyle w:val="6"/>
        <w:spacing w:beforeLines="0" w:afterLines="0" w:line="276" w:lineRule="auto"/>
        <w:ind w:firstLine="360"/>
        <w:jc w:val="both"/>
        <w:rPr>
          <w:rFonts w:hint="default"/>
          <w:sz w:val="22"/>
          <w:szCs w:val="22"/>
        </w:rPr>
      </w:pPr>
      <w:r>
        <w:rPr>
          <w:rFonts w:hint="default"/>
          <w:sz w:val="22"/>
          <w:szCs w:val="22"/>
          <w:lang w:val="id-ID"/>
        </w:rPr>
        <w:t>Persyaratan beasiswa KIP yang menjadikan faktor utama mengalami ansietas salah satunya adalah nilai IPK harus lebih dari 3.0, apabila nilai IPK kurang dari 3.0 secara berturut-turut maka secara spontan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Pr>
          <w:rFonts w:hint="default"/>
          <w:sz w:val="22"/>
          <w:szCs w:val="22"/>
          <w:lang w:val="en-US"/>
        </w:rPr>
        <w:t>).</w:t>
      </w:r>
      <w:r>
        <w:rPr>
          <w:rFonts w:hint="default"/>
          <w:sz w:val="22"/>
          <w:szCs w:val="22"/>
        </w:rPr>
        <w:t xml:space="preserve"> </w:t>
      </w:r>
      <w:r>
        <w:rPr>
          <w:rFonts w:hint="default"/>
          <w:sz w:val="22"/>
          <w:szCs w:val="22"/>
          <w:lang w:val="id-ID"/>
        </w:rPr>
        <w:t>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nilai IPK yang ditentukan</w:t>
      </w:r>
      <w:r>
        <w:rPr>
          <w:rFonts w:hint="default"/>
          <w:sz w:val="22"/>
          <w:szCs w:val="22"/>
          <w:lang w:val="en-US"/>
        </w:rPr>
        <w:t xml:space="preserve">. </w:t>
      </w:r>
      <w:r>
        <w:rPr>
          <w:rFonts w:hint="default"/>
          <w:sz w:val="22"/>
          <w:szCs w:val="22"/>
        </w:rPr>
        <w:t>Ansietas dapat diatasi dengan</w:t>
      </w:r>
      <w:r>
        <w:rPr>
          <w:rFonts w:hint="default"/>
          <w:sz w:val="22"/>
          <w:szCs w:val="22"/>
          <w:lang w:val="id-ID"/>
        </w:rPr>
        <w:t xml:space="preserve"> beberapa tindakan seperti </w:t>
      </w:r>
      <w:r>
        <w:rPr>
          <w:rFonts w:hint="default"/>
          <w:sz w:val="22"/>
          <w:szCs w:val="22"/>
          <w:lang w:val="en-US"/>
        </w:rPr>
        <w:t xml:space="preserve">dukungan emosi, dukungan memaafkan, dukungan keyakinan, dukungan kelompok, dukungan hipnosis diri, bantuan kontrol marah, terapi relaksasi otot progresif, reduksi asietas, </w:t>
      </w:r>
      <w:r>
        <w:rPr>
          <w:rFonts w:hint="default"/>
          <w:sz w:val="22"/>
          <w:szCs w:val="22"/>
          <w:lang w:val="id-ID"/>
        </w:rPr>
        <w:t>teknik distraksi, terapi hipnosis, dan terapi musik (PPNI, 2018)</w:t>
      </w:r>
      <w:r>
        <w:rPr>
          <w:rFonts w:hint="default"/>
          <w:sz w:val="22"/>
          <w:szCs w:val="22"/>
        </w:rPr>
        <w:t xml:space="preserve">. Studi kasus ini peneliti memilih relaksasi otot progresif karena relaksasi 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p>
    <w:p>
      <w:pPr>
        <w:pStyle w:val="6"/>
        <w:spacing w:beforeLines="0" w:afterLines="0" w:line="276" w:lineRule="auto"/>
        <w:ind w:firstLine="360"/>
        <w:jc w:val="both"/>
        <w:rPr>
          <w:rFonts w:hint="default"/>
          <w:sz w:val="22"/>
          <w:szCs w:val="22"/>
          <w:lang w:val="en-US"/>
        </w:rPr>
      </w:pPr>
      <w:r>
        <w:rPr>
          <w:rFonts w:hint="default"/>
          <w:sz w:val="22"/>
          <w:szCs w:val="22"/>
          <w:lang w:val="id-ID"/>
        </w:rPr>
        <w:t>Penemuan fenomena berkaitan dengan</w:t>
      </w:r>
      <w:r>
        <w:rPr>
          <w:rFonts w:hint="default"/>
          <w:sz w:val="22"/>
          <w:szCs w:val="22"/>
        </w:rPr>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Pr>
          <w:rFonts w:hint="default"/>
          <w:sz w:val="22"/>
          <w:szCs w:val="22"/>
          <w:lang w:val="en-US"/>
        </w:rPr>
        <w:t xml:space="preserve">. </w:t>
      </w:r>
    </w:p>
    <w:p>
      <w:pPr>
        <w:pStyle w:val="6"/>
        <w:spacing w:beforeLines="0" w:afterLines="0" w:line="276" w:lineRule="auto"/>
        <w:ind w:firstLine="360"/>
        <w:jc w:val="both"/>
        <w:rPr>
          <w:rFonts w:hint="default"/>
          <w:sz w:val="22"/>
          <w:szCs w:val="22"/>
        </w:rPr>
      </w:pPr>
      <w:r>
        <w:rPr>
          <w:rFonts w:hint="default"/>
          <w:sz w:val="22"/>
          <w:szCs w:val="22"/>
        </w:rPr>
        <w:t>Peneliti melakukan observasi pada mahasiswa tingkat satu beasiswa KIP di A</w:t>
      </w:r>
      <w:r>
        <w:rPr>
          <w:rFonts w:hint="default"/>
          <w:sz w:val="22"/>
          <w:szCs w:val="22"/>
          <w:lang w:val="en-US"/>
        </w:rPr>
        <w:t>kper</w:t>
      </w:r>
      <w:r>
        <w:rPr>
          <w:rFonts w:hint="default"/>
          <w:sz w:val="22"/>
          <w:szCs w:val="22"/>
        </w:rPr>
        <w:t xml:space="preserve"> Alkautsar Temanggung yang berjumlah 5 orang, hasil observasi menunjukkan bahwa dari kelima mahasiswa KIP megalami ansietas sedang yang ditandai dengan selalu merasa bingung, khawatir dengan kondisi yang dihadapi mengenai perkuliahan, dan antusias untuk mengetahui bagaimana cara mengurangi ansietas serta bagaimana cara mempertahankan beasiswa KIP</w:t>
      </w:r>
      <w:r>
        <w:rPr>
          <w:rFonts w:hint="default"/>
          <w:sz w:val="22"/>
          <w:szCs w:val="22"/>
          <w:lang w:val="id-ID"/>
        </w:rPr>
        <w:t>, hasil diketahui setelah pemberian pertanyaan dari 14 point kuesioner DASS</w:t>
      </w:r>
      <w:r>
        <w:rPr>
          <w:rFonts w:hint="default"/>
          <w:sz w:val="22"/>
          <w:szCs w:val="22"/>
          <w:lang w:val="en-US"/>
        </w:rPr>
        <w:t xml:space="preserve"> dan format pengkajian ansietas dari PPNI, </w:t>
      </w:r>
      <w:r>
        <w:rPr>
          <w:rFonts w:hint="default"/>
          <w:sz w:val="22"/>
          <w:szCs w:val="22"/>
          <w:lang w:val="id-ID"/>
        </w:rPr>
        <w:t>setelah diambil rata-rata menunjukkan kelima mahasiswa mengalami ansietas sedang dengan nilai 10</w:t>
      </w:r>
      <w:r>
        <w:rPr>
          <w:rFonts w:hint="default"/>
          <w:sz w:val="22"/>
          <w:szCs w:val="22"/>
        </w:rPr>
        <w:t xml:space="preserve">. </w:t>
      </w:r>
    </w:p>
    <w:p>
      <w:pPr>
        <w:pStyle w:val="6"/>
        <w:spacing w:beforeLines="0" w:afterLines="0" w:line="276" w:lineRule="auto"/>
        <w:ind w:firstLine="360"/>
        <w:jc w:val="both"/>
        <w:rPr>
          <w:rFonts w:hint="default"/>
          <w:sz w:val="22"/>
          <w:szCs w:val="22"/>
          <w:lang w:val="en-US"/>
        </w:rPr>
      </w:pPr>
      <w:r>
        <w:rPr>
          <w:rFonts w:hint="default"/>
          <w:sz w:val="22"/>
          <w:szCs w:val="22"/>
        </w:rPr>
        <w:t>Beberapa penemuan fenomena diatas menjadi sebuah ketertarikan peneliti untuk melakukan studi kasus apakah relaksasi otot progresif dapat mengatasi masalah ansietas pada mahasiswa KIP</w:t>
      </w:r>
      <w:r>
        <w:rPr>
          <w:rFonts w:hint="default"/>
          <w:sz w:val="22"/>
          <w:szCs w:val="22"/>
          <w:lang w:val="en-US"/>
        </w:rPr>
        <w:t>.</w:t>
      </w:r>
    </w:p>
    <w:p>
      <w:pPr>
        <w:pStyle w:val="2"/>
        <w:spacing w:beforeLines="0" w:afterLines="0" w:line="276" w:lineRule="auto"/>
        <w:ind w:left="0"/>
        <w:rPr>
          <w:rFonts w:hint="default"/>
          <w:sz w:val="22"/>
          <w:szCs w:val="22"/>
          <w:lang w:val="id-ID"/>
        </w:rPr>
      </w:pPr>
    </w:p>
    <w:p>
      <w:pPr>
        <w:pStyle w:val="2"/>
        <w:spacing w:beforeLines="0" w:afterLines="0" w:line="276" w:lineRule="auto"/>
        <w:ind w:left="0"/>
        <w:rPr>
          <w:rFonts w:hint="default"/>
          <w:sz w:val="22"/>
          <w:szCs w:val="22"/>
        </w:rPr>
      </w:pPr>
      <w:r>
        <w:rPr>
          <w:rFonts w:hint="default"/>
          <w:sz w:val="22"/>
          <w:szCs w:val="22"/>
        </w:rPr>
        <w:t>METODE</w:t>
      </w:r>
    </w:p>
    <w:p>
      <w:pPr>
        <w:pStyle w:val="6"/>
        <w:spacing w:beforeLines="0" w:afterLines="0" w:line="276" w:lineRule="auto"/>
        <w:ind w:firstLine="360"/>
        <w:jc w:val="both"/>
        <w:rPr>
          <w:rFonts w:hint="default"/>
          <w:sz w:val="22"/>
          <w:szCs w:val="22"/>
          <w:lang w:val="en-US"/>
        </w:rPr>
      </w:pPr>
      <w:r>
        <w:rPr>
          <w:rFonts w:hint="default"/>
          <w:sz w:val="22"/>
          <w:szCs w:val="22"/>
        </w:rPr>
        <w:t>Metode</w:t>
      </w:r>
      <w:r>
        <w:rPr>
          <w:rFonts w:hint="default"/>
          <w:spacing w:val="1"/>
          <w:sz w:val="22"/>
          <w:szCs w:val="22"/>
        </w:rPr>
        <w:t xml:space="preserve"> </w:t>
      </w:r>
      <w:r>
        <w:rPr>
          <w:rFonts w:hint="default"/>
          <w:sz w:val="22"/>
          <w:szCs w:val="22"/>
        </w:rPr>
        <w:t>penelitian</w:t>
      </w:r>
      <w:r>
        <w:rPr>
          <w:rFonts w:hint="default"/>
          <w:spacing w:val="1"/>
          <w:sz w:val="22"/>
          <w:szCs w:val="22"/>
        </w:rPr>
        <w:t xml:space="preserve"> </w:t>
      </w:r>
      <w:r>
        <w:rPr>
          <w:rFonts w:hint="default"/>
          <w:sz w:val="22"/>
          <w:szCs w:val="22"/>
        </w:rPr>
        <w:t>yang</w:t>
      </w:r>
      <w:r>
        <w:rPr>
          <w:rFonts w:hint="default"/>
          <w:spacing w:val="-57"/>
          <w:sz w:val="22"/>
          <w:szCs w:val="22"/>
        </w:rPr>
        <w:t xml:space="preserve"> </w:t>
      </w:r>
      <w:r>
        <w:rPr>
          <w:rFonts w:hint="default"/>
          <w:spacing w:val="-57"/>
          <w:sz w:val="22"/>
          <w:szCs w:val="22"/>
          <w:lang w:val="en-US"/>
        </w:rPr>
        <w:t xml:space="preserve"> </w:t>
      </w:r>
      <w:r>
        <w:rPr>
          <w:rFonts w:hint="default"/>
          <w:sz w:val="22"/>
          <w:szCs w:val="22"/>
        </w:rPr>
        <w:t>digunakan</w:t>
      </w:r>
      <w:r>
        <w:rPr>
          <w:rFonts w:hint="default"/>
          <w:spacing w:val="1"/>
          <w:sz w:val="22"/>
          <w:szCs w:val="22"/>
        </w:rPr>
        <w:t xml:space="preserve"> </w:t>
      </w:r>
      <w:r>
        <w:rPr>
          <w:rFonts w:hint="default"/>
          <w:sz w:val="22"/>
          <w:szCs w:val="22"/>
        </w:rPr>
        <w:t>yaitu</w:t>
      </w:r>
      <w:r>
        <w:rPr>
          <w:rFonts w:hint="default"/>
          <w:spacing w:val="1"/>
          <w:sz w:val="22"/>
          <w:szCs w:val="22"/>
        </w:rPr>
        <w:t xml:space="preserve"> </w:t>
      </w:r>
      <w:r>
        <w:rPr>
          <w:rFonts w:hint="default"/>
          <w:sz w:val="22"/>
          <w:szCs w:val="22"/>
        </w:rPr>
        <w:t>studi</w:t>
      </w:r>
      <w:r>
        <w:rPr>
          <w:rFonts w:hint="default"/>
          <w:spacing w:val="1"/>
          <w:sz w:val="22"/>
          <w:szCs w:val="22"/>
        </w:rPr>
        <w:t xml:space="preserve"> </w:t>
      </w:r>
      <w:r>
        <w:rPr>
          <w:rFonts w:hint="default"/>
          <w:sz w:val="22"/>
          <w:szCs w:val="22"/>
        </w:rPr>
        <w:t>kasus</w:t>
      </w:r>
      <w:r>
        <w:rPr>
          <w:rFonts w:hint="default"/>
          <w:spacing w:val="1"/>
          <w:sz w:val="22"/>
          <w:szCs w:val="22"/>
        </w:rPr>
        <w:t xml:space="preserve"> </w:t>
      </w:r>
      <w:r>
        <w:rPr>
          <w:rFonts w:hint="default"/>
          <w:sz w:val="22"/>
          <w:szCs w:val="22"/>
        </w:rPr>
        <w:t>dengan</w:t>
      </w:r>
      <w:r>
        <w:rPr>
          <w:rFonts w:hint="default"/>
          <w:sz w:val="22"/>
          <w:szCs w:val="22"/>
          <w:lang w:val="en-US"/>
        </w:rPr>
        <w:t xml:space="preserve"> </w:t>
      </w:r>
      <w:r>
        <w:rPr>
          <w:rFonts w:hint="default"/>
          <w:sz w:val="22"/>
          <w:szCs w:val="22"/>
        </w:rPr>
        <w:t>menggunakan</w:t>
      </w:r>
      <w:r>
        <w:rPr>
          <w:rFonts w:hint="default"/>
          <w:spacing w:val="1"/>
          <w:sz w:val="22"/>
          <w:szCs w:val="22"/>
        </w:rPr>
        <w:t xml:space="preserve"> </w:t>
      </w:r>
      <w:r>
        <w:rPr>
          <w:rFonts w:hint="default"/>
          <w:sz w:val="22"/>
          <w:szCs w:val="22"/>
        </w:rPr>
        <w:t>metode</w:t>
      </w:r>
      <w:r>
        <w:rPr>
          <w:rFonts w:hint="default"/>
          <w:spacing w:val="1"/>
          <w:sz w:val="22"/>
          <w:szCs w:val="22"/>
        </w:rPr>
        <w:t xml:space="preserve"> </w:t>
      </w:r>
      <w:r>
        <w:rPr>
          <w:rFonts w:hint="default"/>
          <w:sz w:val="22"/>
          <w:szCs w:val="22"/>
        </w:rPr>
        <w:t>kualitatif.</w:t>
      </w:r>
      <w:r>
        <w:rPr>
          <w:rFonts w:hint="default"/>
          <w:spacing w:val="1"/>
          <w:sz w:val="22"/>
          <w:szCs w:val="22"/>
        </w:rPr>
        <w:t xml:space="preserve"> </w:t>
      </w:r>
      <w:r>
        <w:rPr>
          <w:rFonts w:hint="default"/>
          <w:sz w:val="22"/>
          <w:szCs w:val="22"/>
        </w:rPr>
        <w:t>Instrumen</w:t>
      </w:r>
      <w:r>
        <w:rPr>
          <w:rFonts w:hint="default"/>
          <w:spacing w:val="1"/>
          <w:sz w:val="22"/>
          <w:szCs w:val="22"/>
        </w:rPr>
        <w:t xml:space="preserve"> </w:t>
      </w:r>
      <w:r>
        <w:rPr>
          <w:rFonts w:hint="default"/>
          <w:sz w:val="22"/>
          <w:szCs w:val="22"/>
        </w:rPr>
        <w:t>yang</w:t>
      </w:r>
      <w:r>
        <w:rPr>
          <w:rFonts w:hint="default"/>
          <w:spacing w:val="1"/>
          <w:sz w:val="22"/>
          <w:szCs w:val="22"/>
        </w:rPr>
        <w:t xml:space="preserve"> </w:t>
      </w:r>
      <w:r>
        <w:rPr>
          <w:rFonts w:hint="default"/>
          <w:sz w:val="22"/>
          <w:szCs w:val="22"/>
        </w:rPr>
        <w:t>digunakan</w:t>
      </w:r>
      <w:r>
        <w:rPr>
          <w:rFonts w:hint="default"/>
          <w:spacing w:val="1"/>
          <w:sz w:val="22"/>
          <w:szCs w:val="22"/>
        </w:rPr>
        <w:t xml:space="preserve"> </w:t>
      </w:r>
      <w:r>
        <w:rPr>
          <w:rFonts w:hint="default"/>
          <w:sz w:val="22"/>
          <w:szCs w:val="22"/>
        </w:rPr>
        <w:t>untuk</w:t>
      </w:r>
      <w:r>
        <w:rPr>
          <w:rFonts w:hint="default"/>
          <w:spacing w:val="1"/>
          <w:sz w:val="22"/>
          <w:szCs w:val="22"/>
        </w:rPr>
        <w:t xml:space="preserve"> </w:t>
      </w:r>
      <w:r>
        <w:rPr>
          <w:rFonts w:hint="default"/>
          <w:sz w:val="22"/>
          <w:szCs w:val="22"/>
        </w:rPr>
        <w:t>mengumpulkan</w:t>
      </w:r>
      <w:r>
        <w:rPr>
          <w:rFonts w:hint="default"/>
          <w:spacing w:val="1"/>
          <w:sz w:val="22"/>
          <w:szCs w:val="22"/>
        </w:rPr>
        <w:t xml:space="preserve"> </w:t>
      </w:r>
      <w:r>
        <w:rPr>
          <w:rFonts w:hint="default"/>
          <w:sz w:val="22"/>
          <w:szCs w:val="22"/>
        </w:rPr>
        <w:t>data</w:t>
      </w:r>
      <w:r>
        <w:rPr>
          <w:rFonts w:hint="default"/>
          <w:spacing w:val="1"/>
          <w:sz w:val="22"/>
          <w:szCs w:val="22"/>
        </w:rPr>
        <w:t xml:space="preserve"> </w:t>
      </w:r>
      <w:r>
        <w:rPr>
          <w:rFonts w:hint="default"/>
          <w:sz w:val="22"/>
          <w:szCs w:val="22"/>
        </w:rPr>
        <w:t>pada</w:t>
      </w:r>
      <w:r>
        <w:rPr>
          <w:rFonts w:hint="default"/>
          <w:spacing w:val="1"/>
          <w:sz w:val="22"/>
          <w:szCs w:val="22"/>
        </w:rPr>
        <w:t xml:space="preserve"> </w:t>
      </w:r>
      <w:r>
        <w:rPr>
          <w:rFonts w:hint="default"/>
          <w:sz w:val="22"/>
          <w:szCs w:val="22"/>
        </w:rPr>
        <w:t>penelitian</w:t>
      </w:r>
      <w:r>
        <w:rPr>
          <w:rFonts w:hint="default"/>
          <w:sz w:val="22"/>
          <w:szCs w:val="22"/>
          <w:lang w:val="en-US"/>
        </w:rPr>
        <w:t xml:space="preserve"> </w:t>
      </w:r>
      <w:r>
        <w:rPr>
          <w:rFonts w:hint="default"/>
          <w:sz w:val="22"/>
          <w:szCs w:val="22"/>
        </w:rPr>
        <w:t>ini</w:t>
      </w:r>
      <w:r>
        <w:rPr>
          <w:rFonts w:hint="default"/>
          <w:spacing w:val="1"/>
          <w:sz w:val="22"/>
          <w:szCs w:val="22"/>
        </w:rPr>
        <w:t xml:space="preserve"> </w:t>
      </w:r>
      <w:r>
        <w:rPr>
          <w:rFonts w:hint="default"/>
          <w:sz w:val="22"/>
          <w:szCs w:val="22"/>
        </w:rPr>
        <w:t>adalah</w:t>
      </w:r>
      <w:r>
        <w:rPr>
          <w:rFonts w:hint="default"/>
          <w:spacing w:val="1"/>
          <w:sz w:val="22"/>
          <w:szCs w:val="22"/>
        </w:rPr>
        <w:t xml:space="preserve"> </w:t>
      </w:r>
      <w:r>
        <w:rPr>
          <w:rFonts w:hint="default"/>
          <w:sz w:val="22"/>
          <w:szCs w:val="22"/>
        </w:rPr>
        <w:t>lembar</w:t>
      </w:r>
      <w:r>
        <w:rPr>
          <w:rFonts w:hint="default"/>
          <w:spacing w:val="1"/>
          <w:sz w:val="22"/>
          <w:szCs w:val="22"/>
        </w:rPr>
        <w:t xml:space="preserve"> </w:t>
      </w:r>
      <w:r>
        <w:rPr>
          <w:rFonts w:hint="default"/>
          <w:sz w:val="22"/>
          <w:szCs w:val="22"/>
        </w:rPr>
        <w:t>pengkajian</w:t>
      </w:r>
      <w:r>
        <w:rPr>
          <w:rFonts w:hint="default"/>
          <w:sz w:val="22"/>
          <w:szCs w:val="22"/>
          <w:lang w:val="en-US"/>
        </w:rPr>
        <w:t xml:space="preserve"> dari PPNI yang meliputi tanda dan gejala ansietas</w:t>
      </w:r>
      <w:r>
        <w:rPr>
          <w:rFonts w:hint="default"/>
          <w:sz w:val="22"/>
          <w:szCs w:val="22"/>
        </w:rPr>
        <w:t>,</w:t>
      </w:r>
      <w:r>
        <w:rPr>
          <w:rFonts w:hint="default"/>
          <w:spacing w:val="1"/>
          <w:sz w:val="22"/>
          <w:szCs w:val="22"/>
        </w:rPr>
        <w:t xml:space="preserve"> </w:t>
      </w:r>
      <w:r>
        <w:rPr>
          <w:rFonts w:hint="default"/>
          <w:sz w:val="22"/>
          <w:szCs w:val="22"/>
        </w:rPr>
        <w:t>kuesioner tentang tingkat</w:t>
      </w:r>
      <w:r>
        <w:rPr>
          <w:rFonts w:hint="default"/>
          <w:sz w:val="22"/>
          <w:szCs w:val="22"/>
          <w:lang w:val="en-US"/>
        </w:rPr>
        <w:t xml:space="preserve"> ansietas</w:t>
      </w:r>
      <w:r>
        <w:rPr>
          <w:rFonts w:hint="default"/>
          <w:sz w:val="22"/>
          <w:szCs w:val="22"/>
        </w:rPr>
        <w:t xml:space="preserve"> sesuai</w:t>
      </w:r>
      <w:r>
        <w:rPr>
          <w:rFonts w:hint="default"/>
          <w:spacing w:val="1"/>
          <w:sz w:val="22"/>
          <w:szCs w:val="22"/>
        </w:rPr>
        <w:t xml:space="preserve"> </w:t>
      </w:r>
      <w:r>
        <w:rPr>
          <w:rFonts w:hint="default"/>
          <w:sz w:val="22"/>
          <w:szCs w:val="22"/>
        </w:rPr>
        <w:t>dengan</w:t>
      </w:r>
      <w:r>
        <w:rPr>
          <w:rFonts w:hint="default"/>
          <w:spacing w:val="1"/>
          <w:sz w:val="22"/>
          <w:szCs w:val="22"/>
        </w:rPr>
        <w:t xml:space="preserve"> </w:t>
      </w:r>
      <w:r>
        <w:rPr>
          <w:rFonts w:hint="default"/>
          <w:sz w:val="22"/>
          <w:szCs w:val="22"/>
        </w:rPr>
        <w:t>instrumen</w:t>
      </w:r>
      <w:r>
        <w:rPr>
          <w:rFonts w:hint="default"/>
          <w:sz w:val="22"/>
          <w:szCs w:val="22"/>
          <w:lang w:val="en-US"/>
        </w:rPr>
        <w:t xml:space="preserve"> </w:t>
      </w:r>
      <w:r>
        <w:rPr>
          <w:rFonts w:hint="default"/>
          <w:i/>
          <w:sz w:val="22"/>
          <w:szCs w:val="22"/>
          <w:lang w:val="en-US"/>
        </w:rPr>
        <w:t>Depression Anxiety Stress Scale</w:t>
      </w:r>
      <w:r>
        <w:rPr>
          <w:rFonts w:hint="default"/>
          <w:sz w:val="22"/>
          <w:szCs w:val="22"/>
          <w:lang w:val="en-US"/>
        </w:rPr>
        <w:t xml:space="preserve"> </w:t>
      </w:r>
      <w:r>
        <w:rPr>
          <w:rFonts w:hint="default"/>
          <w:i/>
          <w:sz w:val="22"/>
          <w:szCs w:val="22"/>
          <w:lang w:val="en-US"/>
        </w:rPr>
        <w:t>(DASS)</w:t>
      </w:r>
      <w:r>
        <w:rPr>
          <w:rFonts w:hint="default"/>
          <w:i/>
          <w:sz w:val="22"/>
          <w:szCs w:val="22"/>
        </w:rPr>
        <w:t>,</w:t>
      </w:r>
      <w:r>
        <w:rPr>
          <w:rFonts w:hint="default"/>
          <w:i/>
          <w:spacing w:val="1"/>
          <w:sz w:val="22"/>
          <w:szCs w:val="22"/>
        </w:rPr>
        <w:t xml:space="preserve"> </w:t>
      </w:r>
      <w:r>
        <w:rPr>
          <w:rFonts w:hint="default"/>
          <w:sz w:val="22"/>
          <w:szCs w:val="22"/>
        </w:rPr>
        <w:t>mahasiswa</w:t>
      </w:r>
      <w:r>
        <w:rPr>
          <w:rFonts w:hint="default"/>
          <w:spacing w:val="-57"/>
          <w:sz w:val="22"/>
          <w:szCs w:val="22"/>
        </w:rPr>
        <w:t xml:space="preserve"> </w:t>
      </w:r>
      <w:r>
        <w:rPr>
          <w:rFonts w:hint="default"/>
          <w:sz w:val="22"/>
          <w:szCs w:val="22"/>
          <w:lang w:val="en-US"/>
        </w:rPr>
        <w:t>KIP</w:t>
      </w:r>
      <w:r>
        <w:rPr>
          <w:rFonts w:hint="default"/>
          <w:sz w:val="22"/>
          <w:szCs w:val="22"/>
        </w:rPr>
        <w:t xml:space="preserve"> sebagai responden dan</w:t>
      </w:r>
      <w:r>
        <w:rPr>
          <w:rFonts w:hint="default"/>
          <w:spacing w:val="1"/>
          <w:sz w:val="22"/>
          <w:szCs w:val="22"/>
        </w:rPr>
        <w:t xml:space="preserve"> </w:t>
      </w:r>
      <w:r>
        <w:rPr>
          <w:rFonts w:hint="default"/>
          <w:sz w:val="22"/>
          <w:szCs w:val="22"/>
        </w:rPr>
        <w:t>lembar</w:t>
      </w:r>
      <w:r>
        <w:rPr>
          <w:rFonts w:hint="default"/>
          <w:spacing w:val="1"/>
          <w:sz w:val="22"/>
          <w:szCs w:val="22"/>
        </w:rPr>
        <w:t xml:space="preserve"> </w:t>
      </w:r>
      <w:r>
        <w:rPr>
          <w:rFonts w:hint="default"/>
          <w:sz w:val="22"/>
          <w:szCs w:val="22"/>
        </w:rPr>
        <w:t>evaluasi</w:t>
      </w:r>
      <w:r>
        <w:rPr>
          <w:rFonts w:hint="default"/>
          <w:spacing w:val="1"/>
          <w:sz w:val="22"/>
          <w:szCs w:val="22"/>
        </w:rPr>
        <w:t xml:space="preserve"> </w:t>
      </w:r>
      <w:r>
        <w:rPr>
          <w:rFonts w:hint="default"/>
          <w:sz w:val="22"/>
          <w:szCs w:val="22"/>
        </w:rPr>
        <w:t>untuk</w:t>
      </w:r>
      <w:r>
        <w:rPr>
          <w:rFonts w:hint="default"/>
          <w:spacing w:val="1"/>
          <w:sz w:val="22"/>
          <w:szCs w:val="22"/>
        </w:rPr>
        <w:t xml:space="preserve"> </w:t>
      </w:r>
      <w:r>
        <w:rPr>
          <w:rFonts w:hint="default"/>
          <w:sz w:val="22"/>
          <w:szCs w:val="22"/>
        </w:rPr>
        <w:t>mengetahui</w:t>
      </w:r>
      <w:r>
        <w:rPr>
          <w:rFonts w:hint="default"/>
          <w:spacing w:val="-57"/>
          <w:sz w:val="22"/>
          <w:szCs w:val="22"/>
        </w:rPr>
        <w:t xml:space="preserve"> </w:t>
      </w:r>
      <w:r>
        <w:rPr>
          <w:rFonts w:hint="default"/>
          <w:sz w:val="22"/>
          <w:szCs w:val="22"/>
        </w:rPr>
        <w:t>tingkat</w:t>
      </w:r>
      <w:r>
        <w:rPr>
          <w:rFonts w:hint="default"/>
          <w:spacing w:val="1"/>
          <w:sz w:val="22"/>
          <w:szCs w:val="22"/>
          <w:lang w:val="en-US"/>
        </w:rPr>
        <w:t xml:space="preserve"> ansietas</w:t>
      </w:r>
      <w:r>
        <w:rPr>
          <w:rFonts w:hint="default"/>
          <w:spacing w:val="1"/>
          <w:sz w:val="22"/>
          <w:szCs w:val="22"/>
        </w:rPr>
        <w:t xml:space="preserve"> </w:t>
      </w:r>
      <w:r>
        <w:rPr>
          <w:rFonts w:hint="default"/>
          <w:sz w:val="22"/>
          <w:szCs w:val="22"/>
        </w:rPr>
        <w:t>sebelum</w:t>
      </w:r>
      <w:r>
        <w:rPr>
          <w:rFonts w:hint="default"/>
          <w:spacing w:val="1"/>
          <w:sz w:val="22"/>
          <w:szCs w:val="22"/>
        </w:rPr>
        <w:t xml:space="preserve"> </w:t>
      </w:r>
      <w:r>
        <w:rPr>
          <w:rFonts w:hint="default"/>
          <w:sz w:val="22"/>
          <w:szCs w:val="22"/>
        </w:rPr>
        <w:t>dan</w:t>
      </w:r>
      <w:r>
        <w:rPr>
          <w:rFonts w:hint="default"/>
          <w:spacing w:val="1"/>
          <w:sz w:val="22"/>
          <w:szCs w:val="22"/>
        </w:rPr>
        <w:t xml:space="preserve"> </w:t>
      </w:r>
      <w:r>
        <w:rPr>
          <w:rFonts w:hint="default"/>
          <w:sz w:val="22"/>
          <w:szCs w:val="22"/>
        </w:rPr>
        <w:t>sesudah</w:t>
      </w:r>
      <w:r>
        <w:rPr>
          <w:rFonts w:hint="default"/>
          <w:spacing w:val="1"/>
          <w:sz w:val="22"/>
          <w:szCs w:val="22"/>
        </w:rPr>
        <w:t xml:space="preserve"> </w:t>
      </w:r>
      <w:r>
        <w:rPr>
          <w:rFonts w:hint="default"/>
          <w:sz w:val="22"/>
          <w:szCs w:val="22"/>
        </w:rPr>
        <w:t>dilakukan</w:t>
      </w:r>
      <w:r>
        <w:rPr>
          <w:rFonts w:hint="default"/>
          <w:spacing w:val="-1"/>
          <w:sz w:val="22"/>
          <w:szCs w:val="22"/>
        </w:rPr>
        <w:t xml:space="preserve"> </w:t>
      </w:r>
      <w:r>
        <w:rPr>
          <w:rFonts w:hint="default"/>
          <w:sz w:val="22"/>
          <w:szCs w:val="22"/>
          <w:lang w:val="en-US"/>
        </w:rPr>
        <w:t>ROP.</w:t>
      </w:r>
    </w:p>
    <w:p>
      <w:pPr>
        <w:pStyle w:val="2"/>
        <w:spacing w:beforeLines="0" w:afterLines="0" w:line="276" w:lineRule="auto"/>
        <w:ind w:left="0"/>
        <w:rPr>
          <w:rFonts w:hint="default"/>
          <w:b w:val="0"/>
          <w:sz w:val="22"/>
          <w:szCs w:val="22"/>
          <w:lang w:val="id-ID"/>
        </w:rPr>
      </w:pPr>
    </w:p>
    <w:p>
      <w:pPr>
        <w:pStyle w:val="2"/>
        <w:spacing w:beforeLines="0" w:afterLines="0" w:line="276" w:lineRule="auto"/>
        <w:ind w:left="0"/>
        <w:rPr>
          <w:rFonts w:hint="default"/>
          <w:sz w:val="22"/>
          <w:szCs w:val="22"/>
        </w:rPr>
      </w:pPr>
      <w:r>
        <w:rPr>
          <w:rFonts w:hint="default"/>
          <w:sz w:val="22"/>
          <w:szCs w:val="22"/>
        </w:rPr>
        <w:t>HASIL</w:t>
      </w:r>
      <w:r>
        <w:rPr>
          <w:rFonts w:hint="default"/>
          <w:spacing w:val="-5"/>
          <w:sz w:val="22"/>
          <w:szCs w:val="22"/>
        </w:rPr>
        <w:t xml:space="preserve"> </w:t>
      </w:r>
      <w:r>
        <w:rPr>
          <w:rFonts w:hint="default"/>
          <w:sz w:val="22"/>
          <w:szCs w:val="22"/>
        </w:rPr>
        <w:t>PENELITIAN</w:t>
      </w:r>
    </w:p>
    <w:p>
      <w:pPr>
        <w:pStyle w:val="6"/>
        <w:spacing w:beforeLines="0" w:afterLines="0" w:line="276" w:lineRule="auto"/>
        <w:ind w:firstLine="360"/>
        <w:jc w:val="both"/>
        <w:rPr>
          <w:rFonts w:hint="default"/>
          <w:sz w:val="22"/>
          <w:szCs w:val="22"/>
          <w:lang w:val="en-US"/>
        </w:rPr>
      </w:pPr>
      <w:r>
        <w:rPr>
          <w:rFonts w:hint="default"/>
          <w:sz w:val="22"/>
          <w:szCs w:val="22"/>
        </w:rPr>
        <w:t>Penelitian</w:t>
      </w:r>
      <w:r>
        <w:rPr>
          <w:rFonts w:hint="default"/>
          <w:spacing w:val="1"/>
          <w:sz w:val="22"/>
          <w:szCs w:val="22"/>
        </w:rPr>
        <w:t xml:space="preserve"> </w:t>
      </w:r>
      <w:r>
        <w:rPr>
          <w:rFonts w:hint="default"/>
          <w:sz w:val="22"/>
          <w:szCs w:val="22"/>
        </w:rPr>
        <w:t>ini</w:t>
      </w:r>
      <w:r>
        <w:rPr>
          <w:rFonts w:hint="default"/>
          <w:spacing w:val="61"/>
          <w:sz w:val="22"/>
          <w:szCs w:val="22"/>
        </w:rPr>
        <w:t xml:space="preserve"> </w:t>
      </w:r>
      <w:r>
        <w:rPr>
          <w:rFonts w:hint="default"/>
          <w:sz w:val="22"/>
          <w:szCs w:val="22"/>
        </w:rPr>
        <w:t>dilaksanakan</w:t>
      </w:r>
      <w:r>
        <w:rPr>
          <w:rFonts w:hint="default"/>
          <w:sz w:val="22"/>
          <w:szCs w:val="22"/>
          <w:lang w:val="en-US"/>
        </w:rPr>
        <w:t xml:space="preserve"> </w:t>
      </w:r>
      <w:r>
        <w:rPr>
          <w:rFonts w:hint="default"/>
          <w:sz w:val="22"/>
          <w:szCs w:val="22"/>
        </w:rPr>
        <w:t>dengan</w:t>
      </w:r>
      <w:r>
        <w:rPr>
          <w:rFonts w:hint="default"/>
          <w:spacing w:val="1"/>
          <w:sz w:val="22"/>
          <w:szCs w:val="22"/>
        </w:rPr>
        <w:t xml:space="preserve"> </w:t>
      </w:r>
      <w:r>
        <w:rPr>
          <w:rFonts w:hint="default"/>
          <w:sz w:val="22"/>
          <w:szCs w:val="22"/>
        </w:rPr>
        <w:t>menyebarkan</w:t>
      </w:r>
      <w:r>
        <w:rPr>
          <w:rFonts w:hint="default"/>
          <w:spacing w:val="1"/>
          <w:sz w:val="22"/>
          <w:szCs w:val="22"/>
        </w:rPr>
        <w:t xml:space="preserve"> </w:t>
      </w:r>
      <w:r>
        <w:rPr>
          <w:rFonts w:hint="default"/>
          <w:sz w:val="22"/>
          <w:szCs w:val="22"/>
        </w:rPr>
        <w:t>kuesioner</w:t>
      </w:r>
      <w:r>
        <w:rPr>
          <w:rFonts w:hint="default"/>
          <w:spacing w:val="-57"/>
          <w:sz w:val="22"/>
          <w:szCs w:val="22"/>
        </w:rPr>
        <w:t xml:space="preserve"> </w:t>
      </w:r>
      <w:r>
        <w:rPr>
          <w:rFonts w:hint="default"/>
          <w:sz w:val="22"/>
          <w:szCs w:val="22"/>
        </w:rPr>
        <w:t>pengukuran tingkat</w:t>
      </w:r>
      <w:r>
        <w:rPr>
          <w:rFonts w:hint="default"/>
          <w:sz w:val="22"/>
          <w:szCs w:val="22"/>
          <w:lang w:val="en-US"/>
        </w:rPr>
        <w:t xml:space="preserve"> ansietas </w:t>
      </w:r>
      <w:r>
        <w:rPr>
          <w:rFonts w:hint="default"/>
          <w:sz w:val="22"/>
          <w:szCs w:val="22"/>
        </w:rPr>
        <w:t>menggun</w:t>
      </w:r>
      <w:r>
        <w:rPr>
          <w:rFonts w:hint="default"/>
          <w:sz w:val="22"/>
          <w:szCs w:val="22"/>
          <w:lang w:val="en-US"/>
        </w:rPr>
        <w:t>a</w:t>
      </w:r>
      <w:r>
        <w:rPr>
          <w:rFonts w:hint="default"/>
          <w:sz w:val="22"/>
          <w:szCs w:val="22"/>
        </w:rPr>
        <w:t>kan</w:t>
      </w:r>
      <w:r>
        <w:rPr>
          <w:rFonts w:hint="default"/>
          <w:spacing w:val="-57"/>
          <w:sz w:val="22"/>
          <w:szCs w:val="22"/>
        </w:rPr>
        <w:t xml:space="preserve"> </w:t>
      </w:r>
      <w:r>
        <w:rPr>
          <w:rFonts w:hint="default"/>
          <w:sz w:val="22"/>
          <w:szCs w:val="22"/>
        </w:rPr>
        <w:t>skala</w:t>
      </w:r>
      <w:r>
        <w:rPr>
          <w:rFonts w:hint="default"/>
          <w:spacing w:val="1"/>
          <w:sz w:val="22"/>
          <w:szCs w:val="22"/>
        </w:rPr>
        <w:t xml:space="preserve"> </w:t>
      </w:r>
      <w:r>
        <w:rPr>
          <w:rFonts w:hint="default"/>
          <w:sz w:val="22"/>
          <w:szCs w:val="22"/>
          <w:lang w:val="en-US"/>
        </w:rPr>
        <w:t>DASS</w:t>
      </w:r>
      <w:r>
        <w:rPr>
          <w:rFonts w:hint="default"/>
          <w:spacing w:val="1"/>
          <w:sz w:val="22"/>
          <w:szCs w:val="22"/>
        </w:rPr>
        <w:t xml:space="preserve"> </w:t>
      </w:r>
      <w:r>
        <w:rPr>
          <w:rFonts w:hint="default"/>
          <w:sz w:val="22"/>
          <w:szCs w:val="22"/>
        </w:rPr>
        <w:t>untuk</w:t>
      </w:r>
      <w:r>
        <w:rPr>
          <w:rFonts w:hint="default"/>
          <w:spacing w:val="1"/>
          <w:sz w:val="22"/>
          <w:szCs w:val="22"/>
        </w:rPr>
        <w:t xml:space="preserve"> </w:t>
      </w:r>
      <w:r>
        <w:rPr>
          <w:rFonts w:hint="default"/>
          <w:sz w:val="22"/>
          <w:szCs w:val="22"/>
        </w:rPr>
        <w:t>melakukan</w:t>
      </w:r>
      <w:r>
        <w:rPr>
          <w:rFonts w:hint="default"/>
          <w:spacing w:val="1"/>
          <w:sz w:val="22"/>
          <w:szCs w:val="22"/>
        </w:rPr>
        <w:t xml:space="preserve"> </w:t>
      </w:r>
      <w:r>
        <w:rPr>
          <w:rFonts w:hint="default"/>
          <w:sz w:val="22"/>
          <w:szCs w:val="22"/>
        </w:rPr>
        <w:t>skrining</w:t>
      </w:r>
      <w:r>
        <w:rPr>
          <w:rFonts w:hint="default"/>
          <w:spacing w:val="1"/>
          <w:sz w:val="22"/>
          <w:szCs w:val="22"/>
        </w:rPr>
        <w:t xml:space="preserve"> </w:t>
      </w:r>
      <w:r>
        <w:rPr>
          <w:rFonts w:hint="default"/>
          <w:sz w:val="22"/>
          <w:szCs w:val="22"/>
        </w:rPr>
        <w:t>awal</w:t>
      </w:r>
      <w:r>
        <w:rPr>
          <w:rFonts w:hint="default"/>
          <w:spacing w:val="1"/>
          <w:sz w:val="22"/>
          <w:szCs w:val="22"/>
        </w:rPr>
        <w:t xml:space="preserve"> </w:t>
      </w:r>
      <w:r>
        <w:rPr>
          <w:rFonts w:hint="default"/>
          <w:sz w:val="22"/>
          <w:szCs w:val="22"/>
        </w:rPr>
        <w:t>guna</w:t>
      </w:r>
      <w:r>
        <w:rPr>
          <w:rFonts w:hint="default"/>
          <w:spacing w:val="1"/>
          <w:sz w:val="22"/>
          <w:szCs w:val="22"/>
        </w:rPr>
        <w:t xml:space="preserve"> </w:t>
      </w:r>
      <w:r>
        <w:rPr>
          <w:rFonts w:hint="default"/>
          <w:sz w:val="22"/>
          <w:szCs w:val="22"/>
        </w:rPr>
        <w:t>menentukan</w:t>
      </w:r>
      <w:r>
        <w:rPr>
          <w:rFonts w:hint="default"/>
          <w:spacing w:val="1"/>
          <w:sz w:val="22"/>
          <w:szCs w:val="22"/>
        </w:rPr>
        <w:t xml:space="preserve"> </w:t>
      </w:r>
      <w:r>
        <w:rPr>
          <w:rFonts w:hint="default"/>
          <w:sz w:val="22"/>
          <w:szCs w:val="22"/>
        </w:rPr>
        <w:t>responden. Setelah dilakukan skrining</w:t>
      </w:r>
      <w:r>
        <w:rPr>
          <w:rFonts w:hint="default"/>
          <w:spacing w:val="-57"/>
          <w:sz w:val="22"/>
          <w:szCs w:val="22"/>
        </w:rPr>
        <w:t xml:space="preserve"> </w:t>
      </w:r>
      <w:r>
        <w:rPr>
          <w:rFonts w:hint="default"/>
          <w:sz w:val="22"/>
          <w:szCs w:val="22"/>
        </w:rPr>
        <w:t>peneliti</w:t>
      </w:r>
      <w:r>
        <w:rPr>
          <w:rFonts w:hint="default"/>
          <w:spacing w:val="1"/>
          <w:sz w:val="22"/>
          <w:szCs w:val="22"/>
        </w:rPr>
        <w:t xml:space="preserve"> </w:t>
      </w:r>
      <w:r>
        <w:rPr>
          <w:rFonts w:hint="default"/>
          <w:sz w:val="22"/>
          <w:szCs w:val="22"/>
        </w:rPr>
        <w:t>mendapatkan</w:t>
      </w:r>
      <w:r>
        <w:rPr>
          <w:rFonts w:hint="default"/>
          <w:spacing w:val="1"/>
          <w:sz w:val="22"/>
          <w:szCs w:val="22"/>
        </w:rPr>
        <w:t xml:space="preserve"> </w:t>
      </w:r>
      <w:r>
        <w:rPr>
          <w:rFonts w:hint="default"/>
          <w:sz w:val="22"/>
          <w:szCs w:val="22"/>
        </w:rPr>
        <w:t>2</w:t>
      </w:r>
      <w:r>
        <w:rPr>
          <w:rFonts w:hint="default"/>
          <w:spacing w:val="1"/>
          <w:sz w:val="22"/>
          <w:szCs w:val="22"/>
        </w:rPr>
        <w:t xml:space="preserve"> </w:t>
      </w:r>
      <w:r>
        <w:rPr>
          <w:rFonts w:hint="default"/>
          <w:sz w:val="22"/>
          <w:szCs w:val="22"/>
        </w:rPr>
        <w:t>responden</w:t>
      </w:r>
      <w:r>
        <w:rPr>
          <w:rFonts w:hint="default"/>
          <w:spacing w:val="-57"/>
          <w:sz w:val="22"/>
          <w:szCs w:val="22"/>
        </w:rPr>
        <w:t xml:space="preserve"> </w:t>
      </w:r>
      <w:r>
        <w:rPr>
          <w:rFonts w:hint="default"/>
          <w:sz w:val="22"/>
          <w:szCs w:val="22"/>
        </w:rPr>
        <w:t>sesuai</w:t>
      </w:r>
      <w:r>
        <w:rPr>
          <w:rFonts w:hint="default"/>
          <w:spacing w:val="1"/>
          <w:sz w:val="22"/>
          <w:szCs w:val="22"/>
        </w:rPr>
        <w:t xml:space="preserve"> </w:t>
      </w:r>
      <w:r>
        <w:rPr>
          <w:rFonts w:hint="default"/>
          <w:sz w:val="22"/>
          <w:szCs w:val="22"/>
        </w:rPr>
        <w:t>dengan</w:t>
      </w:r>
      <w:r>
        <w:rPr>
          <w:rFonts w:hint="default"/>
          <w:spacing w:val="1"/>
          <w:sz w:val="22"/>
          <w:szCs w:val="22"/>
        </w:rPr>
        <w:t xml:space="preserve"> </w:t>
      </w:r>
      <w:r>
        <w:rPr>
          <w:rFonts w:hint="default"/>
          <w:sz w:val="22"/>
          <w:szCs w:val="22"/>
        </w:rPr>
        <w:t>kriteria</w:t>
      </w:r>
      <w:r>
        <w:rPr>
          <w:rFonts w:hint="default"/>
          <w:spacing w:val="1"/>
          <w:sz w:val="22"/>
          <w:szCs w:val="22"/>
        </w:rPr>
        <w:t xml:space="preserve"> </w:t>
      </w:r>
      <w:r>
        <w:rPr>
          <w:rFonts w:hint="default"/>
          <w:sz w:val="22"/>
          <w:szCs w:val="22"/>
        </w:rPr>
        <w:t>inklusi</w:t>
      </w:r>
      <w:r>
        <w:rPr>
          <w:rFonts w:hint="default"/>
          <w:spacing w:val="1"/>
          <w:sz w:val="22"/>
          <w:szCs w:val="22"/>
        </w:rPr>
        <w:t xml:space="preserve"> </w:t>
      </w:r>
      <w:r>
        <w:rPr>
          <w:rFonts w:hint="default"/>
          <w:sz w:val="22"/>
          <w:szCs w:val="22"/>
        </w:rPr>
        <w:t>dan</w:t>
      </w:r>
      <w:r>
        <w:rPr>
          <w:rFonts w:hint="default"/>
          <w:spacing w:val="1"/>
          <w:sz w:val="22"/>
          <w:szCs w:val="22"/>
        </w:rPr>
        <w:t xml:space="preserve"> </w:t>
      </w:r>
      <w:r>
        <w:rPr>
          <w:rFonts w:hint="default"/>
          <w:sz w:val="22"/>
          <w:szCs w:val="22"/>
        </w:rPr>
        <w:t>eksklusi yang telah ditentukan. Hasil</w:t>
      </w:r>
      <w:r>
        <w:rPr>
          <w:rFonts w:hint="default"/>
          <w:spacing w:val="1"/>
          <w:sz w:val="22"/>
          <w:szCs w:val="22"/>
        </w:rPr>
        <w:t xml:space="preserve"> </w:t>
      </w:r>
      <w:r>
        <w:rPr>
          <w:rFonts w:hint="default"/>
          <w:sz w:val="22"/>
          <w:szCs w:val="22"/>
        </w:rPr>
        <w:t>yang</w:t>
      </w:r>
      <w:r>
        <w:rPr>
          <w:rFonts w:hint="default"/>
          <w:spacing w:val="1"/>
          <w:sz w:val="22"/>
          <w:szCs w:val="22"/>
        </w:rPr>
        <w:t xml:space="preserve"> </w:t>
      </w:r>
      <w:r>
        <w:rPr>
          <w:rFonts w:hint="default"/>
          <w:sz w:val="22"/>
          <w:szCs w:val="22"/>
        </w:rPr>
        <w:t>diperoleh</w:t>
      </w:r>
      <w:r>
        <w:rPr>
          <w:rFonts w:hint="default"/>
          <w:spacing w:val="1"/>
          <w:sz w:val="22"/>
          <w:szCs w:val="22"/>
        </w:rPr>
        <w:t xml:space="preserve"> </w:t>
      </w:r>
      <w:r>
        <w:rPr>
          <w:rFonts w:hint="default"/>
          <w:sz w:val="22"/>
          <w:szCs w:val="22"/>
        </w:rPr>
        <w:t>dari</w:t>
      </w:r>
      <w:r>
        <w:rPr>
          <w:rFonts w:hint="default"/>
          <w:spacing w:val="1"/>
          <w:sz w:val="22"/>
          <w:szCs w:val="22"/>
        </w:rPr>
        <w:t xml:space="preserve"> </w:t>
      </w:r>
      <w:r>
        <w:rPr>
          <w:rFonts w:hint="default"/>
          <w:sz w:val="22"/>
          <w:szCs w:val="22"/>
        </w:rPr>
        <w:t>pengukuran</w:t>
      </w:r>
      <w:r>
        <w:rPr>
          <w:rFonts w:hint="default"/>
          <w:spacing w:val="1"/>
          <w:sz w:val="22"/>
          <w:szCs w:val="22"/>
        </w:rPr>
        <w:t xml:space="preserve"> </w:t>
      </w:r>
      <w:r>
        <w:rPr>
          <w:rFonts w:hint="default"/>
          <w:sz w:val="22"/>
          <w:szCs w:val="22"/>
        </w:rPr>
        <w:t>tersebut pada responden 1 yaitu</w:t>
      </w:r>
      <w:r>
        <w:rPr>
          <w:rFonts w:hint="default"/>
          <w:sz w:val="22"/>
          <w:szCs w:val="22"/>
          <w:lang w:val="en-US"/>
        </w:rPr>
        <w:t xml:space="preserve"> </w:t>
      </w:r>
      <w:r>
        <w:rPr>
          <w:rFonts w:hint="default"/>
          <w:sz w:val="22"/>
          <w:szCs w:val="22"/>
          <w:lang w:val="id-ID"/>
        </w:rPr>
        <w:t xml:space="preserve">Nn. </w:t>
      </w:r>
      <w:r>
        <w:rPr>
          <w:rFonts w:hint="default"/>
          <w:sz w:val="22"/>
          <w:szCs w:val="22"/>
        </w:rPr>
        <w:t>P</w:t>
      </w:r>
      <w:r>
        <w:rPr>
          <w:rFonts w:hint="default"/>
          <w:sz w:val="22"/>
          <w:szCs w:val="22"/>
          <w:lang w:val="id-ID"/>
        </w:rPr>
        <w:t xml:space="preserve"> diperoleh data </w:t>
      </w:r>
      <w:r>
        <w:rPr>
          <w:rFonts w:hint="default"/>
          <w:sz w:val="22"/>
          <w:szCs w:val="22"/>
        </w:rPr>
        <w:t>dengan hasil skor penjumlahan nilai 12</w:t>
      </w:r>
      <w:r>
        <w:rPr>
          <w:rFonts w:hint="default"/>
          <w:sz w:val="22"/>
          <w:szCs w:val="22"/>
          <w:lang w:val="id-ID"/>
        </w:rPr>
        <w:t xml:space="preserve"> sesuai interpretasi skala </w:t>
      </w:r>
      <w:r>
        <w:rPr>
          <w:rFonts w:hint="default"/>
          <w:sz w:val="22"/>
          <w:szCs w:val="22"/>
        </w:rPr>
        <w:t>DASS-14</w:t>
      </w:r>
      <w:r>
        <w:rPr>
          <w:rFonts w:hint="default"/>
          <w:sz w:val="22"/>
          <w:szCs w:val="22"/>
          <w:lang w:val="id-ID"/>
        </w:rPr>
        <w:t xml:space="preserve"> jumlah jawaban tersebut mengindikasikan adanya tanda dan gejala </w:t>
      </w:r>
      <w:r>
        <w:rPr>
          <w:rFonts w:hint="default"/>
          <w:sz w:val="22"/>
          <w:szCs w:val="22"/>
        </w:rPr>
        <w:t>ansietas yang tergolong kedalam tingkat ansietas sedang dengan rentang nilai 10-14</w:t>
      </w:r>
      <w:r>
        <w:rPr>
          <w:rFonts w:hint="default"/>
          <w:sz w:val="22"/>
          <w:szCs w:val="22"/>
          <w:lang w:val="id-ID"/>
        </w:rPr>
        <w:t>. Sedangkan pada responden 2 yaitu Nn.</w:t>
      </w:r>
      <w:r>
        <w:rPr>
          <w:rFonts w:hint="default"/>
          <w:sz w:val="22"/>
          <w:szCs w:val="22"/>
        </w:rPr>
        <w:t xml:space="preserve"> S </w:t>
      </w:r>
      <w:r>
        <w:rPr>
          <w:rFonts w:hint="default"/>
          <w:sz w:val="22"/>
          <w:szCs w:val="22"/>
          <w:lang w:val="id-ID"/>
        </w:rPr>
        <w:t xml:space="preserve">diperoleh data </w:t>
      </w:r>
      <w:r>
        <w:rPr>
          <w:rFonts w:hint="default"/>
          <w:sz w:val="22"/>
          <w:szCs w:val="22"/>
        </w:rPr>
        <w:t xml:space="preserve">dengan hasil skor penjumlahan nilai 13 </w:t>
      </w:r>
      <w:r>
        <w:rPr>
          <w:rFonts w:hint="default"/>
          <w:sz w:val="22"/>
          <w:szCs w:val="22"/>
          <w:lang w:val="id-ID"/>
        </w:rPr>
        <w:t xml:space="preserve">dimana sesuai interpretasi skala </w:t>
      </w:r>
      <w:r>
        <w:rPr>
          <w:rFonts w:hint="default"/>
          <w:sz w:val="22"/>
          <w:szCs w:val="22"/>
        </w:rPr>
        <w:t>DASS-14</w:t>
      </w:r>
      <w:r>
        <w:rPr>
          <w:rFonts w:hint="default"/>
          <w:sz w:val="22"/>
          <w:szCs w:val="22"/>
          <w:lang w:val="id-ID"/>
        </w:rPr>
        <w:t xml:space="preserve"> jumlah jawaban tersebut mengindikasikan adanya tanda dan gejala </w:t>
      </w:r>
      <w:r>
        <w:rPr>
          <w:rFonts w:hint="default"/>
          <w:sz w:val="22"/>
          <w:szCs w:val="22"/>
        </w:rPr>
        <w:t>ansietas yang tergolong kedalam tingkat ansietas sedang dengan rentang nilai 10-14.</w:t>
      </w:r>
      <w:r>
        <w:rPr>
          <w:rFonts w:hint="default"/>
          <w:spacing w:val="1"/>
          <w:sz w:val="22"/>
          <w:szCs w:val="22"/>
        </w:rPr>
        <w:t xml:space="preserve"> </w:t>
      </w:r>
      <w:r>
        <w:rPr>
          <w:rFonts w:hint="default"/>
          <w:sz w:val="22"/>
          <w:szCs w:val="22"/>
        </w:rPr>
        <w:t>Berdasarkan</w:t>
      </w:r>
      <w:r>
        <w:rPr>
          <w:rFonts w:hint="default"/>
          <w:spacing w:val="1"/>
          <w:sz w:val="22"/>
          <w:szCs w:val="22"/>
        </w:rPr>
        <w:t xml:space="preserve"> </w:t>
      </w:r>
      <w:r>
        <w:rPr>
          <w:rFonts w:hint="default"/>
          <w:sz w:val="22"/>
          <w:szCs w:val="22"/>
        </w:rPr>
        <w:t>hasil</w:t>
      </w:r>
      <w:r>
        <w:rPr>
          <w:rFonts w:hint="default"/>
          <w:spacing w:val="1"/>
          <w:sz w:val="22"/>
          <w:szCs w:val="22"/>
        </w:rPr>
        <w:t xml:space="preserve"> </w:t>
      </w:r>
      <w:r>
        <w:rPr>
          <w:rFonts w:hint="default"/>
          <w:sz w:val="22"/>
          <w:szCs w:val="22"/>
        </w:rPr>
        <w:t>pengkajian</w:t>
      </w:r>
      <w:r>
        <w:rPr>
          <w:rFonts w:hint="default"/>
          <w:spacing w:val="1"/>
          <w:sz w:val="22"/>
          <w:szCs w:val="22"/>
        </w:rPr>
        <w:t xml:space="preserve"> </w:t>
      </w:r>
      <w:r>
        <w:rPr>
          <w:rFonts w:hint="default"/>
          <w:sz w:val="22"/>
          <w:szCs w:val="22"/>
        </w:rPr>
        <w:t>kedua</w:t>
      </w:r>
      <w:r>
        <w:rPr>
          <w:rFonts w:hint="default"/>
          <w:spacing w:val="1"/>
          <w:sz w:val="22"/>
          <w:szCs w:val="22"/>
        </w:rPr>
        <w:t xml:space="preserve"> </w:t>
      </w:r>
      <w:r>
        <w:rPr>
          <w:rFonts w:hint="default"/>
          <w:sz w:val="22"/>
          <w:szCs w:val="22"/>
        </w:rPr>
        <w:t>responden</w:t>
      </w:r>
      <w:r>
        <w:rPr>
          <w:rFonts w:hint="default"/>
          <w:spacing w:val="1"/>
          <w:sz w:val="22"/>
          <w:szCs w:val="22"/>
        </w:rPr>
        <w:t xml:space="preserve"> </w:t>
      </w:r>
      <w:r>
        <w:rPr>
          <w:rFonts w:hint="default"/>
          <w:sz w:val="22"/>
          <w:szCs w:val="22"/>
        </w:rPr>
        <w:t>pun</w:t>
      </w:r>
      <w:r>
        <w:rPr>
          <w:rFonts w:hint="default"/>
          <w:spacing w:val="1"/>
          <w:sz w:val="22"/>
          <w:szCs w:val="22"/>
        </w:rPr>
        <w:t xml:space="preserve"> </w:t>
      </w:r>
      <w:r>
        <w:rPr>
          <w:rFonts w:hint="default"/>
          <w:sz w:val="22"/>
          <w:szCs w:val="22"/>
        </w:rPr>
        <w:t>menunjukkan</w:t>
      </w:r>
      <w:r>
        <w:rPr>
          <w:rFonts w:hint="default"/>
          <w:spacing w:val="1"/>
          <w:sz w:val="22"/>
          <w:szCs w:val="22"/>
        </w:rPr>
        <w:t xml:space="preserve"> </w:t>
      </w:r>
      <w:r>
        <w:rPr>
          <w:rFonts w:hint="default"/>
          <w:sz w:val="22"/>
          <w:szCs w:val="22"/>
        </w:rPr>
        <w:t>hasil</w:t>
      </w:r>
      <w:r>
        <w:rPr>
          <w:rFonts w:hint="default"/>
          <w:spacing w:val="1"/>
          <w:sz w:val="22"/>
          <w:szCs w:val="22"/>
        </w:rPr>
        <w:t xml:space="preserve"> </w:t>
      </w:r>
      <w:r>
        <w:rPr>
          <w:rFonts w:hint="default"/>
          <w:sz w:val="22"/>
          <w:szCs w:val="22"/>
        </w:rPr>
        <w:t>yang</w:t>
      </w:r>
      <w:r>
        <w:rPr>
          <w:rFonts w:hint="default"/>
          <w:spacing w:val="61"/>
          <w:sz w:val="22"/>
          <w:szCs w:val="22"/>
        </w:rPr>
        <w:t xml:space="preserve"> </w:t>
      </w:r>
      <w:r>
        <w:rPr>
          <w:rFonts w:hint="default"/>
          <w:sz w:val="22"/>
          <w:szCs w:val="22"/>
        </w:rPr>
        <w:t>sesuai</w:t>
      </w:r>
      <w:r>
        <w:rPr>
          <w:rFonts w:hint="default"/>
          <w:spacing w:val="1"/>
          <w:sz w:val="22"/>
          <w:szCs w:val="22"/>
        </w:rPr>
        <w:t xml:space="preserve"> </w:t>
      </w:r>
      <w:r>
        <w:rPr>
          <w:rFonts w:hint="default"/>
          <w:sz w:val="22"/>
          <w:szCs w:val="22"/>
        </w:rPr>
        <w:t>dengan</w:t>
      </w:r>
      <w:r>
        <w:rPr>
          <w:rFonts w:hint="default"/>
          <w:spacing w:val="1"/>
          <w:sz w:val="22"/>
          <w:szCs w:val="22"/>
        </w:rPr>
        <w:t xml:space="preserve"> </w:t>
      </w:r>
      <w:r>
        <w:rPr>
          <w:rFonts w:hint="default"/>
          <w:sz w:val="22"/>
          <w:szCs w:val="22"/>
        </w:rPr>
        <w:t>batasan</w:t>
      </w:r>
      <w:r>
        <w:rPr>
          <w:rFonts w:hint="default"/>
          <w:spacing w:val="1"/>
          <w:sz w:val="22"/>
          <w:szCs w:val="22"/>
        </w:rPr>
        <w:t xml:space="preserve"> </w:t>
      </w:r>
      <w:r>
        <w:rPr>
          <w:rFonts w:hint="default"/>
          <w:sz w:val="22"/>
          <w:szCs w:val="22"/>
        </w:rPr>
        <w:t>karakeristik</w:t>
      </w:r>
      <w:r>
        <w:rPr>
          <w:rFonts w:hint="default"/>
          <w:spacing w:val="1"/>
          <w:sz w:val="22"/>
          <w:szCs w:val="22"/>
        </w:rPr>
        <w:t xml:space="preserve"> </w:t>
      </w:r>
      <w:r>
        <w:rPr>
          <w:rFonts w:hint="default"/>
          <w:sz w:val="22"/>
          <w:szCs w:val="22"/>
          <w:lang w:val="en-US"/>
        </w:rPr>
        <w:t>ansietas.</w:t>
      </w:r>
    </w:p>
    <w:p>
      <w:pPr>
        <w:pStyle w:val="6"/>
        <w:spacing w:beforeLines="0" w:afterLines="0" w:line="276" w:lineRule="auto"/>
        <w:ind w:firstLine="360"/>
        <w:jc w:val="both"/>
        <w:rPr>
          <w:rFonts w:hint="default"/>
          <w:sz w:val="22"/>
          <w:szCs w:val="22"/>
        </w:rPr>
      </w:pPr>
      <w:r>
        <w:rPr>
          <w:rFonts w:hint="default"/>
          <w:sz w:val="22"/>
          <w:szCs w:val="22"/>
        </w:rPr>
        <w:t>Tindakan</w:t>
      </w:r>
      <w:r>
        <w:rPr>
          <w:rFonts w:hint="default"/>
          <w:spacing w:val="1"/>
          <w:sz w:val="22"/>
          <w:szCs w:val="22"/>
        </w:rPr>
        <w:t xml:space="preserve"> </w:t>
      </w:r>
      <w:r>
        <w:rPr>
          <w:rFonts w:hint="default"/>
          <w:sz w:val="22"/>
          <w:szCs w:val="22"/>
        </w:rPr>
        <w:t>pada</w:t>
      </w:r>
      <w:r>
        <w:rPr>
          <w:rFonts w:hint="default"/>
          <w:spacing w:val="1"/>
          <w:sz w:val="22"/>
          <w:szCs w:val="22"/>
        </w:rPr>
        <w:t xml:space="preserve"> </w:t>
      </w:r>
      <w:r>
        <w:rPr>
          <w:rFonts w:hint="default"/>
          <w:sz w:val="22"/>
          <w:szCs w:val="22"/>
        </w:rPr>
        <w:t>kedua</w:t>
      </w:r>
      <w:r>
        <w:rPr>
          <w:rFonts w:hint="default"/>
          <w:spacing w:val="1"/>
          <w:sz w:val="22"/>
          <w:szCs w:val="22"/>
        </w:rPr>
        <w:t xml:space="preserve"> </w:t>
      </w:r>
      <w:r>
        <w:rPr>
          <w:rFonts w:hint="default"/>
          <w:sz w:val="22"/>
          <w:szCs w:val="22"/>
        </w:rPr>
        <w:t>responden</w:t>
      </w:r>
      <w:r>
        <w:rPr>
          <w:rFonts w:hint="default"/>
          <w:spacing w:val="1"/>
          <w:sz w:val="22"/>
          <w:szCs w:val="22"/>
        </w:rPr>
        <w:t xml:space="preserve"> </w:t>
      </w:r>
      <w:r>
        <w:rPr>
          <w:rFonts w:hint="default"/>
          <w:sz w:val="22"/>
          <w:szCs w:val="22"/>
        </w:rPr>
        <w:t>dilakukan 3 hari secara berturut-turut</w:t>
      </w:r>
      <w:r>
        <w:rPr>
          <w:rFonts w:hint="default"/>
          <w:spacing w:val="1"/>
          <w:sz w:val="22"/>
          <w:szCs w:val="22"/>
        </w:rPr>
        <w:t xml:space="preserve"> </w:t>
      </w:r>
      <w:r>
        <w:rPr>
          <w:rFonts w:hint="default"/>
          <w:sz w:val="22"/>
          <w:szCs w:val="22"/>
        </w:rPr>
        <w:t>dan</w:t>
      </w:r>
      <w:r>
        <w:rPr>
          <w:rFonts w:hint="default"/>
          <w:spacing w:val="1"/>
          <w:sz w:val="22"/>
          <w:szCs w:val="22"/>
        </w:rPr>
        <w:t xml:space="preserve"> </w:t>
      </w:r>
      <w:r>
        <w:rPr>
          <w:rFonts w:hint="default"/>
          <w:sz w:val="22"/>
          <w:szCs w:val="22"/>
        </w:rPr>
        <w:t>dilakukan</w:t>
      </w:r>
      <w:r>
        <w:rPr>
          <w:rFonts w:hint="default"/>
          <w:spacing w:val="1"/>
          <w:sz w:val="22"/>
          <w:szCs w:val="22"/>
        </w:rPr>
        <w:t xml:space="preserve"> </w:t>
      </w:r>
      <w:r>
        <w:rPr>
          <w:rFonts w:hint="default"/>
          <w:sz w:val="22"/>
          <w:szCs w:val="22"/>
        </w:rPr>
        <w:t>evaluasi</w:t>
      </w:r>
      <w:r>
        <w:rPr>
          <w:rFonts w:hint="default"/>
          <w:spacing w:val="1"/>
          <w:sz w:val="22"/>
          <w:szCs w:val="22"/>
        </w:rPr>
        <w:t xml:space="preserve"> </w:t>
      </w:r>
      <w:r>
        <w:rPr>
          <w:rFonts w:hint="default"/>
          <w:sz w:val="22"/>
          <w:szCs w:val="22"/>
        </w:rPr>
        <w:t>pada</w:t>
      </w:r>
      <w:r>
        <w:rPr>
          <w:rFonts w:hint="default"/>
          <w:spacing w:val="1"/>
          <w:sz w:val="22"/>
          <w:szCs w:val="22"/>
        </w:rPr>
        <w:t xml:space="preserve"> </w:t>
      </w:r>
      <w:r>
        <w:rPr>
          <w:rFonts w:hint="default"/>
          <w:sz w:val="22"/>
          <w:szCs w:val="22"/>
        </w:rPr>
        <w:t>hari</w:t>
      </w:r>
      <w:r>
        <w:rPr>
          <w:rFonts w:hint="default"/>
          <w:spacing w:val="1"/>
          <w:sz w:val="22"/>
          <w:szCs w:val="22"/>
        </w:rPr>
        <w:t xml:space="preserve"> </w:t>
      </w:r>
      <w:r>
        <w:rPr>
          <w:rFonts w:hint="default"/>
          <w:sz w:val="22"/>
          <w:szCs w:val="22"/>
        </w:rPr>
        <w:t>ketiga.</w:t>
      </w:r>
      <w:r>
        <w:rPr>
          <w:rFonts w:hint="default"/>
          <w:spacing w:val="1"/>
          <w:sz w:val="22"/>
          <w:szCs w:val="22"/>
        </w:rPr>
        <w:t xml:space="preserve"> </w:t>
      </w:r>
      <w:r>
        <w:rPr>
          <w:rFonts w:hint="default"/>
          <w:sz w:val="22"/>
          <w:szCs w:val="22"/>
        </w:rPr>
        <w:t>Setelah</w:t>
      </w:r>
      <w:r>
        <w:rPr>
          <w:rFonts w:hint="default"/>
          <w:spacing w:val="1"/>
          <w:sz w:val="22"/>
          <w:szCs w:val="22"/>
        </w:rPr>
        <w:t xml:space="preserve"> </w:t>
      </w:r>
      <w:r>
        <w:rPr>
          <w:rFonts w:hint="default"/>
          <w:sz w:val="22"/>
          <w:szCs w:val="22"/>
        </w:rPr>
        <w:t>dilakukan</w:t>
      </w:r>
      <w:r>
        <w:rPr>
          <w:rFonts w:hint="default"/>
          <w:spacing w:val="1"/>
          <w:sz w:val="22"/>
          <w:szCs w:val="22"/>
        </w:rPr>
        <w:t xml:space="preserve"> </w:t>
      </w:r>
      <w:r>
        <w:rPr>
          <w:rFonts w:hint="default"/>
          <w:sz w:val="22"/>
          <w:szCs w:val="22"/>
        </w:rPr>
        <w:t>tindakan</w:t>
      </w:r>
      <w:r>
        <w:rPr>
          <w:rFonts w:hint="default"/>
          <w:spacing w:val="-57"/>
          <w:sz w:val="22"/>
          <w:szCs w:val="22"/>
        </w:rPr>
        <w:t xml:space="preserve"> </w:t>
      </w:r>
      <w:r>
        <w:rPr>
          <w:rFonts w:hint="default"/>
          <w:sz w:val="22"/>
          <w:szCs w:val="22"/>
        </w:rPr>
        <w:t>relaksasi</w:t>
      </w:r>
      <w:r>
        <w:rPr>
          <w:rFonts w:hint="default"/>
          <w:spacing w:val="1"/>
          <w:sz w:val="22"/>
          <w:szCs w:val="22"/>
        </w:rPr>
        <w:t xml:space="preserve"> </w:t>
      </w:r>
      <w:r>
        <w:rPr>
          <w:rFonts w:hint="default"/>
          <w:sz w:val="22"/>
          <w:szCs w:val="22"/>
        </w:rPr>
        <w:t>otot</w:t>
      </w:r>
      <w:r>
        <w:rPr>
          <w:rFonts w:hint="default"/>
          <w:spacing w:val="1"/>
          <w:sz w:val="22"/>
          <w:szCs w:val="22"/>
        </w:rPr>
        <w:t xml:space="preserve"> </w:t>
      </w:r>
      <w:r>
        <w:rPr>
          <w:rFonts w:hint="default"/>
          <w:sz w:val="22"/>
          <w:szCs w:val="22"/>
        </w:rPr>
        <w:t>progresif</w:t>
      </w:r>
      <w:r>
        <w:rPr>
          <w:rFonts w:hint="default"/>
          <w:spacing w:val="1"/>
          <w:sz w:val="22"/>
          <w:szCs w:val="22"/>
        </w:rPr>
        <w:t xml:space="preserve"> </w:t>
      </w:r>
      <w:r>
        <w:rPr>
          <w:rFonts w:hint="default"/>
          <w:sz w:val="22"/>
          <w:szCs w:val="22"/>
        </w:rPr>
        <w:t>pada</w:t>
      </w:r>
      <w:r>
        <w:rPr>
          <w:rFonts w:hint="default"/>
          <w:spacing w:val="1"/>
          <w:sz w:val="22"/>
          <w:szCs w:val="22"/>
        </w:rPr>
        <w:t xml:space="preserve"> </w:t>
      </w:r>
      <w:r>
        <w:rPr>
          <w:rFonts w:hint="default"/>
          <w:sz w:val="22"/>
          <w:szCs w:val="22"/>
        </w:rPr>
        <w:t>Nn.</w:t>
      </w:r>
      <w:r>
        <w:rPr>
          <w:rFonts w:hint="default"/>
          <w:spacing w:val="1"/>
          <w:sz w:val="22"/>
          <w:szCs w:val="22"/>
        </w:rPr>
        <w:t xml:space="preserve"> </w:t>
      </w:r>
      <w:r>
        <w:rPr>
          <w:rFonts w:hint="default"/>
          <w:sz w:val="22"/>
          <w:szCs w:val="22"/>
          <w:lang w:val="en-US"/>
        </w:rPr>
        <w:t>P</w:t>
      </w:r>
      <w:r>
        <w:rPr>
          <w:rFonts w:hint="default"/>
          <w:spacing w:val="-57"/>
          <w:sz w:val="22"/>
          <w:szCs w:val="22"/>
        </w:rPr>
        <w:t xml:space="preserve"> </w:t>
      </w:r>
      <w:r>
        <w:rPr>
          <w:rFonts w:hint="default"/>
          <w:sz w:val="22"/>
          <w:szCs w:val="22"/>
        </w:rPr>
        <w:t>terdapat</w:t>
      </w:r>
      <w:r>
        <w:rPr>
          <w:rFonts w:hint="default"/>
          <w:spacing w:val="1"/>
          <w:sz w:val="22"/>
          <w:szCs w:val="22"/>
        </w:rPr>
        <w:t xml:space="preserve"> </w:t>
      </w:r>
      <w:r>
        <w:rPr>
          <w:rFonts w:hint="default"/>
          <w:sz w:val="22"/>
          <w:szCs w:val="22"/>
        </w:rPr>
        <w:t>perubahan</w:t>
      </w:r>
      <w:r>
        <w:rPr>
          <w:rFonts w:hint="default"/>
          <w:spacing w:val="1"/>
          <w:sz w:val="22"/>
          <w:szCs w:val="22"/>
          <w:lang w:val="en-US"/>
        </w:rPr>
        <w:t xml:space="preserve"> seperti gelisah menurun, keluhan pusing menurun, khawatir dengan kondisi yang dihadapi menurun, tegang menurun, jantung bedebar menurun dan pola tidur membaik</w:t>
      </w:r>
      <w:r>
        <w:rPr>
          <w:rFonts w:hint="default"/>
          <w:sz w:val="22"/>
          <w:szCs w:val="22"/>
        </w:rPr>
        <w:t>.</w:t>
      </w:r>
      <w:r>
        <w:rPr>
          <w:rFonts w:hint="default"/>
          <w:spacing w:val="1"/>
          <w:sz w:val="22"/>
          <w:szCs w:val="22"/>
        </w:rPr>
        <w:t xml:space="preserve"> </w:t>
      </w:r>
      <w:r>
        <w:rPr>
          <w:rFonts w:hint="default"/>
          <w:sz w:val="22"/>
          <w:szCs w:val="22"/>
        </w:rPr>
        <w:t xml:space="preserve">Pada Nn. </w:t>
      </w:r>
      <w:r>
        <w:rPr>
          <w:rFonts w:hint="default"/>
          <w:sz w:val="22"/>
          <w:szCs w:val="22"/>
          <w:lang w:val="en-US"/>
        </w:rPr>
        <w:t>S</w:t>
      </w:r>
      <w:r>
        <w:rPr>
          <w:rFonts w:hint="default"/>
          <w:sz w:val="22"/>
          <w:szCs w:val="22"/>
        </w:rPr>
        <w:t xml:space="preserve"> perubahan yang dirasakan</w:t>
      </w:r>
      <w:r>
        <w:rPr>
          <w:rFonts w:hint="default"/>
          <w:spacing w:val="-57"/>
          <w:sz w:val="22"/>
          <w:szCs w:val="22"/>
        </w:rPr>
        <w:t xml:space="preserve"> </w:t>
      </w:r>
      <w:r>
        <w:rPr>
          <w:rFonts w:hint="default"/>
          <w:sz w:val="22"/>
          <w:szCs w:val="22"/>
        </w:rPr>
        <w:t>berupa</w:t>
      </w:r>
      <w:r>
        <w:rPr>
          <w:rFonts w:hint="default"/>
          <w:sz w:val="22"/>
          <w:szCs w:val="22"/>
          <w:lang w:val="en-US"/>
        </w:rPr>
        <w:t xml:space="preserve"> gelisah menurun, </w:t>
      </w:r>
      <w:r>
        <w:rPr>
          <w:rFonts w:hint="default"/>
          <w:spacing w:val="1"/>
          <w:sz w:val="22"/>
          <w:szCs w:val="22"/>
          <w:lang w:val="en-US"/>
        </w:rPr>
        <w:t>khawatir dengan kondisi yang dihadapi menurun, tegang menurun, keluhan pusing menurun, jantung bedebar menurun dan pola tidur membaik</w:t>
      </w:r>
      <w:r>
        <w:rPr>
          <w:rFonts w:hint="default"/>
          <w:sz w:val="22"/>
          <w:szCs w:val="22"/>
        </w:rPr>
        <w:t>.</w:t>
      </w:r>
    </w:p>
    <w:p>
      <w:pPr>
        <w:pStyle w:val="6"/>
        <w:spacing w:beforeLines="0" w:afterLines="0" w:line="276" w:lineRule="auto"/>
        <w:ind w:firstLine="360"/>
        <w:jc w:val="both"/>
        <w:rPr>
          <w:rFonts w:hint="default"/>
          <w:sz w:val="22"/>
          <w:szCs w:val="22"/>
        </w:rPr>
      </w:pPr>
      <w:r>
        <w:rPr>
          <w:rFonts w:hint="default"/>
          <w:sz w:val="22"/>
          <w:szCs w:val="22"/>
        </w:rPr>
        <w:t>Dapat disimpulkan bahwa masalah</w:t>
      </w:r>
      <w:r>
        <w:rPr>
          <w:rFonts w:hint="default"/>
          <w:spacing w:val="-57"/>
          <w:sz w:val="22"/>
          <w:szCs w:val="22"/>
        </w:rPr>
        <w:t xml:space="preserve"> </w:t>
      </w:r>
      <w:r>
        <w:rPr>
          <w:rFonts w:hint="default"/>
          <w:sz w:val="22"/>
          <w:szCs w:val="22"/>
          <w:lang w:val="en-US"/>
        </w:rPr>
        <w:t>ansietas</w:t>
      </w:r>
      <w:r>
        <w:rPr>
          <w:rFonts w:hint="default"/>
          <w:spacing w:val="1"/>
          <w:sz w:val="22"/>
          <w:szCs w:val="22"/>
        </w:rPr>
        <w:t xml:space="preserve"> </w:t>
      </w:r>
      <w:r>
        <w:rPr>
          <w:rFonts w:hint="default"/>
          <w:sz w:val="22"/>
          <w:szCs w:val="22"/>
        </w:rPr>
        <w:t>yang</w:t>
      </w:r>
      <w:r>
        <w:rPr>
          <w:rFonts w:hint="default"/>
          <w:spacing w:val="1"/>
          <w:sz w:val="22"/>
          <w:szCs w:val="22"/>
        </w:rPr>
        <w:t xml:space="preserve"> </w:t>
      </w:r>
      <w:r>
        <w:rPr>
          <w:rFonts w:hint="default"/>
          <w:sz w:val="22"/>
          <w:szCs w:val="22"/>
        </w:rPr>
        <w:t>dialami</w:t>
      </w:r>
      <w:r>
        <w:rPr>
          <w:rFonts w:hint="default"/>
          <w:spacing w:val="1"/>
          <w:sz w:val="22"/>
          <w:szCs w:val="22"/>
        </w:rPr>
        <w:t xml:space="preserve"> </w:t>
      </w:r>
      <w:r>
        <w:rPr>
          <w:rFonts w:hint="default"/>
          <w:sz w:val="22"/>
          <w:szCs w:val="22"/>
        </w:rPr>
        <w:t>oleh</w:t>
      </w:r>
      <w:r>
        <w:rPr>
          <w:rFonts w:hint="default"/>
          <w:spacing w:val="1"/>
          <w:sz w:val="22"/>
          <w:szCs w:val="22"/>
        </w:rPr>
        <w:t xml:space="preserve"> </w:t>
      </w:r>
      <w:r>
        <w:rPr>
          <w:rFonts w:hint="default"/>
          <w:sz w:val="22"/>
          <w:szCs w:val="22"/>
        </w:rPr>
        <w:t>kedua</w:t>
      </w:r>
      <w:r>
        <w:rPr>
          <w:rFonts w:hint="default"/>
          <w:spacing w:val="1"/>
          <w:sz w:val="22"/>
          <w:szCs w:val="22"/>
        </w:rPr>
        <w:t xml:space="preserve"> </w:t>
      </w:r>
      <w:r>
        <w:rPr>
          <w:rFonts w:hint="default"/>
          <w:sz w:val="22"/>
          <w:szCs w:val="22"/>
        </w:rPr>
        <w:t>responden</w:t>
      </w:r>
      <w:r>
        <w:rPr>
          <w:rFonts w:hint="default"/>
          <w:spacing w:val="1"/>
          <w:sz w:val="22"/>
          <w:szCs w:val="22"/>
        </w:rPr>
        <w:t xml:space="preserve"> </w:t>
      </w:r>
      <w:r>
        <w:rPr>
          <w:rFonts w:hint="default"/>
          <w:sz w:val="22"/>
          <w:szCs w:val="22"/>
        </w:rPr>
        <w:t>tersebut</w:t>
      </w:r>
      <w:r>
        <w:rPr>
          <w:rFonts w:hint="default"/>
          <w:spacing w:val="1"/>
          <w:sz w:val="22"/>
          <w:szCs w:val="22"/>
        </w:rPr>
        <w:t xml:space="preserve"> </w:t>
      </w:r>
      <w:r>
        <w:rPr>
          <w:rFonts w:hint="default"/>
          <w:sz w:val="22"/>
          <w:szCs w:val="22"/>
        </w:rPr>
        <w:t>mengalami</w:t>
      </w:r>
      <w:r>
        <w:rPr>
          <w:rFonts w:hint="default"/>
          <w:spacing w:val="-57"/>
          <w:sz w:val="22"/>
          <w:szCs w:val="22"/>
        </w:rPr>
        <w:t xml:space="preserve"> </w:t>
      </w:r>
      <w:r>
        <w:rPr>
          <w:rFonts w:hint="default"/>
          <w:sz w:val="22"/>
          <w:szCs w:val="22"/>
        </w:rPr>
        <w:t xml:space="preserve">penurunan </w:t>
      </w:r>
      <w:r>
        <w:rPr>
          <w:rFonts w:hint="default"/>
          <w:sz w:val="22"/>
          <w:szCs w:val="22"/>
          <w:lang w:val="en-US"/>
        </w:rPr>
        <w:t xml:space="preserve">dari tingkat ansietas sedang dengan nilai 12 menjadi ansietas ringan dengan nilai 9 </w:t>
      </w:r>
      <w:r>
        <w:rPr>
          <w:rFonts w:hint="default"/>
          <w:sz w:val="22"/>
          <w:szCs w:val="22"/>
        </w:rPr>
        <w:t xml:space="preserve">setelah dilakukan </w:t>
      </w:r>
      <w:r>
        <w:rPr>
          <w:rFonts w:hint="default"/>
          <w:sz w:val="22"/>
          <w:szCs w:val="22"/>
          <w:lang w:val="en-US"/>
        </w:rPr>
        <w:t>ROP dan</w:t>
      </w:r>
      <w:r>
        <w:rPr>
          <w:rFonts w:hint="default"/>
          <w:sz w:val="22"/>
          <w:szCs w:val="22"/>
        </w:rPr>
        <w:t xml:space="preserve"> </w:t>
      </w:r>
      <w:r>
        <w:rPr>
          <w:rFonts w:hint="default"/>
          <w:sz w:val="22"/>
          <w:szCs w:val="22"/>
          <w:lang w:val="en-US"/>
        </w:rPr>
        <w:t xml:space="preserve">tidak </w:t>
      </w:r>
      <w:r>
        <w:rPr>
          <w:rFonts w:hint="default"/>
          <w:sz w:val="22"/>
          <w:szCs w:val="22"/>
        </w:rPr>
        <w:t>ada dampak</w:t>
      </w:r>
      <w:r>
        <w:rPr>
          <w:rFonts w:hint="default"/>
          <w:spacing w:val="1"/>
          <w:sz w:val="22"/>
          <w:szCs w:val="22"/>
        </w:rPr>
        <w:t xml:space="preserve"> </w:t>
      </w:r>
      <w:r>
        <w:rPr>
          <w:rFonts w:hint="default"/>
          <w:sz w:val="22"/>
          <w:szCs w:val="22"/>
        </w:rPr>
        <w:t>negatif</w:t>
      </w:r>
      <w:r>
        <w:rPr>
          <w:rFonts w:hint="default"/>
          <w:spacing w:val="1"/>
          <w:sz w:val="22"/>
          <w:szCs w:val="22"/>
        </w:rPr>
        <w:t xml:space="preserve"> </w:t>
      </w:r>
      <w:r>
        <w:rPr>
          <w:rFonts w:hint="default"/>
          <w:sz w:val="22"/>
          <w:szCs w:val="22"/>
        </w:rPr>
        <w:t>setelah</w:t>
      </w:r>
      <w:r>
        <w:rPr>
          <w:rFonts w:hint="default"/>
          <w:spacing w:val="1"/>
          <w:sz w:val="22"/>
          <w:szCs w:val="22"/>
        </w:rPr>
        <w:t xml:space="preserve"> </w:t>
      </w:r>
      <w:r>
        <w:rPr>
          <w:rFonts w:hint="default"/>
          <w:sz w:val="22"/>
          <w:szCs w:val="22"/>
        </w:rPr>
        <w:t>dilakukan</w:t>
      </w:r>
      <w:r>
        <w:rPr>
          <w:rFonts w:hint="default"/>
          <w:spacing w:val="1"/>
          <w:sz w:val="22"/>
          <w:szCs w:val="22"/>
        </w:rPr>
        <w:t xml:space="preserve"> </w:t>
      </w:r>
      <w:r>
        <w:rPr>
          <w:rFonts w:hint="default"/>
          <w:sz w:val="22"/>
          <w:szCs w:val="22"/>
        </w:rPr>
        <w:t>tindakan</w:t>
      </w:r>
      <w:r>
        <w:rPr>
          <w:rFonts w:hint="default"/>
          <w:spacing w:val="-57"/>
          <w:sz w:val="22"/>
          <w:szCs w:val="22"/>
        </w:rPr>
        <w:t xml:space="preserve"> </w:t>
      </w:r>
      <w:r>
        <w:rPr>
          <w:rFonts w:hint="default"/>
          <w:sz w:val="22"/>
          <w:szCs w:val="22"/>
        </w:rPr>
        <w:t>ROP</w:t>
      </w:r>
      <w:r>
        <w:rPr>
          <w:rFonts w:hint="default"/>
          <w:spacing w:val="-3"/>
          <w:sz w:val="22"/>
          <w:szCs w:val="22"/>
        </w:rPr>
        <w:t xml:space="preserve"> </w:t>
      </w:r>
      <w:r>
        <w:rPr>
          <w:rFonts w:hint="default"/>
          <w:sz w:val="22"/>
          <w:szCs w:val="22"/>
        </w:rPr>
        <w:t>tersebut.</w:t>
      </w:r>
    </w:p>
    <w:p>
      <w:pPr>
        <w:pStyle w:val="2"/>
        <w:spacing w:beforeLines="0" w:afterLines="0" w:line="276" w:lineRule="auto"/>
        <w:ind w:left="0"/>
        <w:rPr>
          <w:rFonts w:hint="default"/>
          <w:sz w:val="22"/>
          <w:szCs w:val="22"/>
          <w:lang w:val="id-ID"/>
        </w:rPr>
      </w:pPr>
    </w:p>
    <w:p>
      <w:pPr>
        <w:pStyle w:val="2"/>
        <w:spacing w:beforeLines="0" w:afterLines="0" w:line="276" w:lineRule="auto"/>
        <w:ind w:left="0"/>
        <w:rPr>
          <w:rFonts w:hint="default"/>
          <w:sz w:val="22"/>
          <w:szCs w:val="22"/>
        </w:rPr>
      </w:pPr>
      <w:r>
        <w:rPr>
          <w:rFonts w:hint="default"/>
          <w:sz w:val="22"/>
          <w:szCs w:val="22"/>
        </w:rPr>
        <w:t>PEMBAHASAN</w:t>
      </w:r>
    </w:p>
    <w:p>
      <w:pPr>
        <w:pStyle w:val="6"/>
        <w:spacing w:beforeLines="0" w:afterLines="0" w:line="276" w:lineRule="auto"/>
        <w:ind w:firstLine="360"/>
        <w:jc w:val="both"/>
        <w:rPr>
          <w:rFonts w:hint="default"/>
          <w:sz w:val="22"/>
          <w:szCs w:val="22"/>
          <w:lang w:val="en-US"/>
        </w:rPr>
      </w:pPr>
      <w:r>
        <w:rPr>
          <w:rFonts w:hint="default"/>
          <w:sz w:val="22"/>
          <w:szCs w:val="22"/>
          <w:lang w:val="en-US"/>
        </w:rPr>
        <w:t xml:space="preserve">Respon psikologis dan fisiologis terhadap ansietas yang juga berpengaruh terhadap stres yang dialami oleh kedua responden, dimana ansietas dan respon sistem saraf otonom berimplikasi pada timbulnya aktivitas involunter yang merupakan salah satu bentuk pertahanan diri. Epinephrine atau hormon adrenalin yang terlepas dari kelenjar adrenal menimbulkan respon tubuh yang berupa meningkatnya pengambilan oksigen dan mendilatasi pupil serta menyebabkan tekanan pada jantung dan arteri meningkat. Meningkatnya frekuensi jantung dan tekanan arteri diikuti juga dengan adanya kontruksi pada pembuluh darah perifer dan </w:t>
      </w:r>
      <w:r>
        <w:rPr>
          <w:rFonts w:hint="default"/>
          <w:sz w:val="22"/>
          <w:szCs w:val="22"/>
        </w:rPr>
        <w:t>memirau darah dari sistem</w:t>
      </w:r>
      <w:r>
        <w:rPr>
          <w:rFonts w:hint="default"/>
          <w:spacing w:val="-57"/>
          <w:sz w:val="22"/>
          <w:szCs w:val="22"/>
        </w:rPr>
        <w:t xml:space="preserve"> </w:t>
      </w:r>
      <w:r>
        <w:rPr>
          <w:rFonts w:hint="default"/>
          <w:sz w:val="22"/>
          <w:szCs w:val="22"/>
        </w:rPr>
        <w:t>reproduksi</w:t>
      </w:r>
      <w:r>
        <w:rPr>
          <w:rFonts w:hint="default"/>
          <w:sz w:val="22"/>
          <w:szCs w:val="22"/>
          <w:lang w:val="en-US"/>
        </w:rPr>
        <w:t xml:space="preserve"> dan</w:t>
      </w:r>
      <w:r>
        <w:rPr>
          <w:rFonts w:hint="default"/>
          <w:spacing w:val="1"/>
          <w:sz w:val="22"/>
          <w:szCs w:val="22"/>
        </w:rPr>
        <w:t xml:space="preserve"> </w:t>
      </w:r>
      <w:r>
        <w:rPr>
          <w:rFonts w:hint="default"/>
          <w:sz w:val="22"/>
          <w:szCs w:val="22"/>
        </w:rPr>
        <w:t>gastrointestinal</w:t>
      </w:r>
      <w:r>
        <w:rPr>
          <w:rFonts w:hint="default"/>
          <w:spacing w:val="1"/>
          <w:sz w:val="22"/>
          <w:szCs w:val="22"/>
        </w:rPr>
        <w:t xml:space="preserve"> </w:t>
      </w:r>
      <w:r>
        <w:rPr>
          <w:rFonts w:hint="default"/>
          <w:sz w:val="22"/>
          <w:szCs w:val="22"/>
        </w:rPr>
        <w:t>serta</w:t>
      </w:r>
      <w:r>
        <w:rPr>
          <w:rFonts w:hint="default"/>
          <w:spacing w:val="-57"/>
          <w:sz w:val="22"/>
          <w:szCs w:val="22"/>
        </w:rPr>
        <w:t xml:space="preserve"> </w:t>
      </w:r>
      <w:r>
        <w:rPr>
          <w:rFonts w:hint="default"/>
          <w:sz w:val="22"/>
          <w:szCs w:val="22"/>
        </w:rPr>
        <w:t>meningkatkan goikogenolisis menjadi</w:t>
      </w:r>
      <w:r>
        <w:rPr>
          <w:rFonts w:hint="default"/>
          <w:spacing w:val="-57"/>
          <w:sz w:val="22"/>
          <w:szCs w:val="22"/>
        </w:rPr>
        <w:t xml:space="preserve"> </w:t>
      </w:r>
      <w:r>
        <w:rPr>
          <w:rFonts w:hint="default"/>
          <w:sz w:val="22"/>
          <w:szCs w:val="22"/>
        </w:rPr>
        <w:t>glukosa</w:t>
      </w:r>
      <w:r>
        <w:rPr>
          <w:rFonts w:hint="default"/>
          <w:spacing w:val="1"/>
          <w:sz w:val="22"/>
          <w:szCs w:val="22"/>
        </w:rPr>
        <w:t xml:space="preserve"> </w:t>
      </w:r>
      <w:r>
        <w:rPr>
          <w:rFonts w:hint="default"/>
          <w:sz w:val="22"/>
          <w:szCs w:val="22"/>
        </w:rPr>
        <w:t>bebas</w:t>
      </w:r>
      <w:r>
        <w:rPr>
          <w:rFonts w:hint="default"/>
          <w:spacing w:val="1"/>
          <w:sz w:val="22"/>
          <w:szCs w:val="22"/>
        </w:rPr>
        <w:t xml:space="preserve"> </w:t>
      </w:r>
      <w:r>
        <w:rPr>
          <w:rFonts w:hint="default"/>
          <w:sz w:val="22"/>
          <w:szCs w:val="22"/>
        </w:rPr>
        <w:t>guna</w:t>
      </w:r>
      <w:r>
        <w:rPr>
          <w:rFonts w:hint="default"/>
          <w:spacing w:val="1"/>
          <w:sz w:val="22"/>
          <w:szCs w:val="22"/>
        </w:rPr>
        <w:t xml:space="preserve"> </w:t>
      </w:r>
      <w:r>
        <w:rPr>
          <w:rFonts w:hint="default"/>
          <w:sz w:val="22"/>
          <w:szCs w:val="22"/>
        </w:rPr>
        <w:t>menyokong</w:t>
      </w:r>
      <w:r>
        <w:rPr>
          <w:rFonts w:hint="default"/>
          <w:spacing w:val="1"/>
          <w:sz w:val="22"/>
          <w:szCs w:val="22"/>
        </w:rPr>
        <w:t xml:space="preserve"> </w:t>
      </w:r>
      <w:r>
        <w:rPr>
          <w:rFonts w:hint="default"/>
          <w:spacing w:val="1"/>
          <w:sz w:val="22"/>
          <w:szCs w:val="22"/>
          <w:lang w:val="en-US"/>
        </w:rPr>
        <w:t xml:space="preserve">sistem saraf pusat, otot, dan </w:t>
      </w:r>
      <w:r>
        <w:rPr>
          <w:rFonts w:hint="default"/>
          <w:sz w:val="22"/>
          <w:szCs w:val="22"/>
        </w:rPr>
        <w:t>jantung,</w:t>
      </w:r>
      <w:r>
        <w:rPr>
          <w:rFonts w:hint="default"/>
          <w:spacing w:val="1"/>
          <w:sz w:val="22"/>
          <w:szCs w:val="22"/>
        </w:rPr>
        <w:t xml:space="preserve"> </w:t>
      </w:r>
      <w:r>
        <w:rPr>
          <w:rFonts w:hint="default"/>
          <w:sz w:val="22"/>
          <w:szCs w:val="22"/>
        </w:rPr>
        <w:t>(O'Brien,</w:t>
      </w:r>
      <w:r>
        <w:rPr>
          <w:rFonts w:hint="default"/>
          <w:spacing w:val="-1"/>
          <w:sz w:val="22"/>
          <w:szCs w:val="22"/>
        </w:rPr>
        <w:t xml:space="preserve"> </w:t>
      </w:r>
      <w:r>
        <w:rPr>
          <w:rFonts w:hint="default"/>
          <w:sz w:val="22"/>
          <w:szCs w:val="22"/>
        </w:rPr>
        <w:t>Patriciaci,</w:t>
      </w:r>
      <w:r>
        <w:rPr>
          <w:rFonts w:hint="default"/>
          <w:spacing w:val="1"/>
          <w:sz w:val="22"/>
          <w:szCs w:val="22"/>
        </w:rPr>
        <w:t xml:space="preserve"> </w:t>
      </w:r>
      <w:r>
        <w:rPr>
          <w:rFonts w:hint="default"/>
          <w:sz w:val="22"/>
          <w:szCs w:val="22"/>
        </w:rPr>
        <w:t>2013).</w:t>
      </w:r>
      <w:r>
        <w:rPr>
          <w:rFonts w:hint="default"/>
          <w:sz w:val="22"/>
          <w:szCs w:val="22"/>
          <w:lang w:val="en-US"/>
        </w:rPr>
        <w:t xml:space="preserve"> </w:t>
      </w:r>
      <w:r>
        <w:rPr>
          <w:rFonts w:hint="default"/>
          <w:sz w:val="22"/>
          <w:szCs w:val="22"/>
        </w:rPr>
        <w:t>Batasan</w:t>
      </w:r>
      <w:r>
        <w:rPr>
          <w:rFonts w:hint="default"/>
          <w:spacing w:val="1"/>
          <w:sz w:val="22"/>
          <w:szCs w:val="22"/>
        </w:rPr>
        <w:t xml:space="preserve"> </w:t>
      </w:r>
      <w:r>
        <w:rPr>
          <w:rFonts w:hint="default"/>
          <w:sz w:val="22"/>
          <w:szCs w:val="22"/>
        </w:rPr>
        <w:t>karakteristik</w:t>
      </w:r>
      <w:r>
        <w:rPr>
          <w:rFonts w:hint="default"/>
          <w:spacing w:val="1"/>
          <w:sz w:val="22"/>
          <w:szCs w:val="22"/>
        </w:rPr>
        <w:t xml:space="preserve"> </w:t>
      </w:r>
      <w:r>
        <w:rPr>
          <w:rFonts w:hint="default"/>
          <w:sz w:val="22"/>
          <w:szCs w:val="22"/>
        </w:rPr>
        <w:t>di</w:t>
      </w:r>
      <w:r>
        <w:rPr>
          <w:rFonts w:hint="default"/>
          <w:spacing w:val="1"/>
          <w:sz w:val="22"/>
          <w:szCs w:val="22"/>
          <w:lang w:val="en-US"/>
        </w:rPr>
        <w:t xml:space="preserve"> PPNI</w:t>
      </w:r>
      <w:r>
        <w:rPr>
          <w:rFonts w:hint="default"/>
          <w:spacing w:val="-57"/>
          <w:sz w:val="22"/>
          <w:szCs w:val="22"/>
        </w:rPr>
        <w:t xml:space="preserve"> </w:t>
      </w:r>
      <w:r>
        <w:rPr>
          <w:rFonts w:hint="default"/>
          <w:sz w:val="22"/>
          <w:szCs w:val="22"/>
        </w:rPr>
        <w:t>(20</w:t>
      </w:r>
      <w:r>
        <w:rPr>
          <w:rFonts w:hint="default"/>
          <w:sz w:val="22"/>
          <w:szCs w:val="22"/>
          <w:lang w:val="en-US"/>
        </w:rPr>
        <w:t>16</w:t>
      </w:r>
      <w:r>
        <w:rPr>
          <w:rFonts w:hint="default"/>
          <w:sz w:val="22"/>
          <w:szCs w:val="22"/>
        </w:rPr>
        <w:t>) yaitu :</w:t>
      </w:r>
      <w:r>
        <w:rPr>
          <w:rFonts w:hint="default"/>
          <w:sz w:val="22"/>
          <w:szCs w:val="22"/>
          <w:lang w:val="en-US"/>
        </w:rPr>
        <w:t xml:space="preserve"> meningkatnya frekuensi nadi dan nafas, merasa tak berdaya, anoreksia, merasakan pusing, kesulitan tidur, terlihat tegang, terlihat gelisah, kesulitan berkonsentrasi, khawatir berlebih, dan bingung. </w:t>
      </w:r>
    </w:p>
    <w:p>
      <w:pPr>
        <w:pStyle w:val="6"/>
        <w:spacing w:beforeLines="0" w:afterLines="0" w:line="276" w:lineRule="auto"/>
        <w:ind w:firstLine="360"/>
        <w:jc w:val="both"/>
        <w:rPr>
          <w:rFonts w:hint="default"/>
          <w:sz w:val="22"/>
          <w:szCs w:val="22"/>
          <w:lang w:val="en-US"/>
        </w:rPr>
      </w:pPr>
      <w:r>
        <w:rPr>
          <w:rFonts w:hint="default"/>
          <w:sz w:val="22"/>
          <w:szCs w:val="22"/>
        </w:rPr>
        <w:t>Dari</w:t>
      </w:r>
      <w:r>
        <w:rPr>
          <w:rFonts w:hint="default"/>
          <w:spacing w:val="1"/>
          <w:sz w:val="22"/>
          <w:szCs w:val="22"/>
        </w:rPr>
        <w:t xml:space="preserve"> </w:t>
      </w:r>
      <w:r>
        <w:rPr>
          <w:rFonts w:hint="default"/>
          <w:sz w:val="22"/>
          <w:szCs w:val="22"/>
        </w:rPr>
        <w:t>pengkajian</w:t>
      </w:r>
      <w:r>
        <w:rPr>
          <w:rFonts w:hint="default"/>
          <w:spacing w:val="1"/>
          <w:sz w:val="22"/>
          <w:szCs w:val="22"/>
        </w:rPr>
        <w:t xml:space="preserve"> </w:t>
      </w:r>
      <w:r>
        <w:rPr>
          <w:rFonts w:hint="default"/>
          <w:sz w:val="22"/>
          <w:szCs w:val="22"/>
        </w:rPr>
        <w:t>yang</w:t>
      </w:r>
      <w:r>
        <w:rPr>
          <w:rFonts w:hint="default"/>
          <w:spacing w:val="1"/>
          <w:sz w:val="22"/>
          <w:szCs w:val="22"/>
        </w:rPr>
        <w:t xml:space="preserve"> </w:t>
      </w:r>
      <w:r>
        <w:rPr>
          <w:rFonts w:hint="default"/>
          <w:sz w:val="22"/>
          <w:szCs w:val="22"/>
        </w:rPr>
        <w:t>dilakukan</w:t>
      </w:r>
      <w:r>
        <w:rPr>
          <w:rFonts w:hint="default"/>
          <w:spacing w:val="1"/>
          <w:sz w:val="22"/>
          <w:szCs w:val="22"/>
        </w:rPr>
        <w:t xml:space="preserve"> </w:t>
      </w:r>
      <w:r>
        <w:rPr>
          <w:rFonts w:hint="default"/>
          <w:sz w:val="22"/>
          <w:szCs w:val="22"/>
        </w:rPr>
        <w:t>menggunakan</w:t>
      </w:r>
      <w:r>
        <w:rPr>
          <w:rFonts w:hint="default"/>
          <w:spacing w:val="1"/>
          <w:sz w:val="22"/>
          <w:szCs w:val="22"/>
        </w:rPr>
        <w:t xml:space="preserve"> </w:t>
      </w:r>
      <w:r>
        <w:rPr>
          <w:rFonts w:hint="default"/>
          <w:sz w:val="22"/>
          <w:szCs w:val="22"/>
        </w:rPr>
        <w:t>batasan</w:t>
      </w:r>
      <w:r>
        <w:rPr>
          <w:rFonts w:hint="default"/>
          <w:spacing w:val="1"/>
          <w:sz w:val="22"/>
          <w:szCs w:val="22"/>
        </w:rPr>
        <w:t xml:space="preserve"> </w:t>
      </w:r>
      <w:r>
        <w:rPr>
          <w:rFonts w:hint="default"/>
          <w:sz w:val="22"/>
          <w:szCs w:val="22"/>
        </w:rPr>
        <w:t>karakteristik</w:t>
      </w:r>
      <w:r>
        <w:rPr>
          <w:rFonts w:hint="default"/>
          <w:spacing w:val="1"/>
          <w:sz w:val="22"/>
          <w:szCs w:val="22"/>
        </w:rPr>
        <w:t xml:space="preserve"> </w:t>
      </w:r>
      <w:r>
        <w:rPr>
          <w:rFonts w:hint="default"/>
          <w:sz w:val="22"/>
          <w:szCs w:val="22"/>
        </w:rPr>
        <w:t>tersebut</w:t>
      </w:r>
      <w:r>
        <w:rPr>
          <w:rFonts w:hint="default"/>
          <w:spacing w:val="1"/>
          <w:sz w:val="22"/>
          <w:szCs w:val="22"/>
        </w:rPr>
        <w:t xml:space="preserve"> </w:t>
      </w:r>
      <w:r>
        <w:rPr>
          <w:rFonts w:hint="default"/>
          <w:sz w:val="22"/>
          <w:szCs w:val="22"/>
        </w:rPr>
        <w:t>memperoleh</w:t>
      </w:r>
      <w:r>
        <w:rPr>
          <w:rFonts w:hint="default"/>
          <w:spacing w:val="1"/>
          <w:sz w:val="22"/>
          <w:szCs w:val="22"/>
        </w:rPr>
        <w:t xml:space="preserve"> </w:t>
      </w:r>
      <w:r>
        <w:rPr>
          <w:rFonts w:hint="default"/>
          <w:sz w:val="22"/>
          <w:szCs w:val="22"/>
        </w:rPr>
        <w:t>hasil</w:t>
      </w:r>
      <w:r>
        <w:rPr>
          <w:rFonts w:hint="default"/>
          <w:spacing w:val="1"/>
          <w:sz w:val="22"/>
          <w:szCs w:val="22"/>
        </w:rPr>
        <w:t xml:space="preserve"> </w:t>
      </w:r>
      <w:r>
        <w:rPr>
          <w:rFonts w:hint="default"/>
          <w:sz w:val="22"/>
          <w:szCs w:val="22"/>
          <w:u w:val="single"/>
        </w:rPr>
        <w:t>+</w:t>
      </w:r>
      <w:r>
        <w:rPr>
          <w:rFonts w:hint="default"/>
          <w:spacing w:val="1"/>
          <w:sz w:val="22"/>
          <w:szCs w:val="22"/>
        </w:rPr>
        <w:t xml:space="preserve"> </w:t>
      </w:r>
      <w:r>
        <w:rPr>
          <w:rFonts w:hint="default"/>
          <w:sz w:val="22"/>
          <w:szCs w:val="22"/>
        </w:rPr>
        <w:t>80%</w:t>
      </w:r>
      <w:r>
        <w:rPr>
          <w:rFonts w:hint="default"/>
          <w:spacing w:val="1"/>
          <w:sz w:val="22"/>
          <w:szCs w:val="22"/>
        </w:rPr>
        <w:t xml:space="preserve"> </w:t>
      </w:r>
      <w:r>
        <w:rPr>
          <w:rFonts w:hint="default"/>
          <w:sz w:val="22"/>
          <w:szCs w:val="22"/>
        </w:rPr>
        <w:t>kedua</w:t>
      </w:r>
      <w:r>
        <w:rPr>
          <w:rFonts w:hint="default"/>
          <w:spacing w:val="1"/>
          <w:sz w:val="22"/>
          <w:szCs w:val="22"/>
        </w:rPr>
        <w:t xml:space="preserve"> </w:t>
      </w:r>
      <w:r>
        <w:rPr>
          <w:rFonts w:hint="default"/>
          <w:sz w:val="22"/>
          <w:szCs w:val="22"/>
        </w:rPr>
        <w:t>responden</w:t>
      </w:r>
      <w:r>
        <w:rPr>
          <w:rFonts w:hint="default"/>
          <w:spacing w:val="1"/>
          <w:sz w:val="22"/>
          <w:szCs w:val="22"/>
        </w:rPr>
        <w:t xml:space="preserve"> </w:t>
      </w:r>
      <w:r>
        <w:rPr>
          <w:rFonts w:hint="default"/>
          <w:sz w:val="22"/>
          <w:szCs w:val="22"/>
        </w:rPr>
        <w:t>mengalami</w:t>
      </w:r>
      <w:r>
        <w:rPr>
          <w:rFonts w:hint="default"/>
          <w:spacing w:val="1"/>
          <w:sz w:val="22"/>
          <w:szCs w:val="22"/>
          <w:lang w:val="en-US"/>
        </w:rPr>
        <w:t xml:space="preserve"> ansietas</w:t>
      </w:r>
      <w:r>
        <w:rPr>
          <w:rFonts w:hint="default"/>
          <w:sz w:val="22"/>
          <w:szCs w:val="22"/>
        </w:rPr>
        <w:t>.</w:t>
      </w:r>
      <w:r>
        <w:rPr>
          <w:rFonts w:hint="default"/>
          <w:spacing w:val="1"/>
          <w:sz w:val="22"/>
          <w:szCs w:val="22"/>
        </w:rPr>
        <w:t xml:space="preserve"> </w:t>
      </w:r>
      <w:r>
        <w:rPr>
          <w:rFonts w:hint="default"/>
          <w:sz w:val="22"/>
          <w:szCs w:val="22"/>
        </w:rPr>
        <w:t>Ansietas adalah sebuah rasa ketidaknyamanan dikarenakan kebutuhan dasar manusia belum tercukupi secara lengkap yang terjadi di kalangan semua usia dengan prevalensi yaitu 16%-29%, ansietas ditandai dengan sebuah keadaan emosi yang menimbulkan rasa ketidaknyamanan pada diri seseorang, keadaan tersebut memiliki perasaan tidak berdaya akibat dari sesuatu yang tidak diinginkan sehingga menyebabkan adanya ketegangan somati</w:t>
      </w:r>
      <w:r>
        <w:rPr>
          <w:rFonts w:hint="default"/>
          <w:sz w:val="22"/>
          <w:szCs w:val="22"/>
          <w:lang w:val="id-ID"/>
        </w:rPr>
        <w:t>k</w:t>
      </w:r>
      <w:r>
        <w:rPr>
          <w:rFonts w:hint="default"/>
          <w:sz w:val="22"/>
          <w:szCs w:val="22"/>
        </w:rPr>
        <w:t xml:space="preserve"> seperti hati berdebar-debar, berkeringat dan sesak nafas (Anisa,</w:t>
      </w:r>
      <w:r>
        <w:rPr>
          <w:rFonts w:hint="default"/>
          <w:sz w:val="22"/>
          <w:szCs w:val="22"/>
          <w:lang w:val="id-ID"/>
        </w:rPr>
        <w:t xml:space="preserve"> </w:t>
      </w:r>
      <w:r>
        <w:rPr>
          <w:rFonts w:hint="default"/>
          <w:sz w:val="22"/>
          <w:szCs w:val="22"/>
        </w:rPr>
        <w:t>Dona 2015 dan Katz, C.,dkk. 2013).</w:t>
      </w:r>
      <w:r>
        <w:rPr>
          <w:rFonts w:hint="default"/>
          <w:spacing w:val="11"/>
          <w:sz w:val="22"/>
          <w:szCs w:val="22"/>
        </w:rPr>
        <w:t xml:space="preserve"> </w:t>
      </w:r>
      <w:r>
        <w:rPr>
          <w:rFonts w:hint="default"/>
          <w:sz w:val="22"/>
          <w:szCs w:val="22"/>
        </w:rPr>
        <w:t>Menurut</w:t>
      </w:r>
      <w:r>
        <w:rPr>
          <w:rFonts w:hint="default"/>
          <w:spacing w:val="1"/>
          <w:sz w:val="22"/>
          <w:szCs w:val="22"/>
        </w:rPr>
        <w:t xml:space="preserve"> </w:t>
      </w:r>
      <w:r>
        <w:rPr>
          <w:rFonts w:hint="default"/>
          <w:sz w:val="22"/>
          <w:szCs w:val="22"/>
        </w:rPr>
        <w:t>peneliti</w:t>
      </w:r>
      <w:r>
        <w:rPr>
          <w:rFonts w:hint="default"/>
          <w:spacing w:val="35"/>
          <w:sz w:val="22"/>
          <w:szCs w:val="22"/>
        </w:rPr>
        <w:t xml:space="preserve"> </w:t>
      </w:r>
      <w:r>
        <w:rPr>
          <w:rFonts w:hint="default"/>
          <w:sz w:val="22"/>
          <w:szCs w:val="22"/>
        </w:rPr>
        <w:t>penyebab</w:t>
      </w:r>
      <w:r>
        <w:rPr>
          <w:rFonts w:hint="default"/>
          <w:spacing w:val="37"/>
          <w:sz w:val="22"/>
          <w:szCs w:val="22"/>
        </w:rPr>
        <w:t xml:space="preserve"> </w:t>
      </w:r>
      <w:r>
        <w:rPr>
          <w:rFonts w:hint="default"/>
          <w:sz w:val="22"/>
          <w:szCs w:val="22"/>
        </w:rPr>
        <w:t>kedua</w:t>
      </w:r>
      <w:r>
        <w:rPr>
          <w:rFonts w:hint="default"/>
          <w:spacing w:val="38"/>
          <w:sz w:val="22"/>
          <w:szCs w:val="22"/>
        </w:rPr>
        <w:t xml:space="preserve"> </w:t>
      </w:r>
      <w:r>
        <w:rPr>
          <w:rFonts w:hint="default"/>
          <w:sz w:val="22"/>
          <w:szCs w:val="22"/>
        </w:rPr>
        <w:t>responden mengalami</w:t>
      </w:r>
      <w:r>
        <w:rPr>
          <w:rFonts w:hint="default"/>
          <w:spacing w:val="1"/>
          <w:sz w:val="22"/>
          <w:szCs w:val="22"/>
        </w:rPr>
        <w:t xml:space="preserve"> ansietas </w:t>
      </w:r>
      <w:r>
        <w:rPr>
          <w:rFonts w:hint="default"/>
          <w:sz w:val="22"/>
          <w:szCs w:val="22"/>
        </w:rPr>
        <w:t>adalah</w:t>
      </w:r>
      <w:r>
        <w:rPr>
          <w:rFonts w:hint="default"/>
          <w:spacing w:val="-57"/>
          <w:sz w:val="22"/>
          <w:szCs w:val="22"/>
        </w:rPr>
        <w:t xml:space="preserve"> </w:t>
      </w:r>
      <w:r>
        <w:rPr>
          <w:rFonts w:hint="default"/>
          <w:sz w:val="22"/>
          <w:szCs w:val="22"/>
        </w:rPr>
        <w:t>karena</w:t>
      </w:r>
      <w:r>
        <w:rPr>
          <w:rFonts w:hint="default"/>
          <w:spacing w:val="1"/>
          <w:sz w:val="22"/>
          <w:szCs w:val="22"/>
        </w:rPr>
        <w:t xml:space="preserve"> </w:t>
      </w:r>
      <w:r>
        <w:rPr>
          <w:rFonts w:hint="default"/>
          <w:sz w:val="22"/>
          <w:szCs w:val="22"/>
        </w:rPr>
        <w:t>kedua</w:t>
      </w:r>
      <w:r>
        <w:rPr>
          <w:rFonts w:hint="default"/>
          <w:spacing w:val="1"/>
          <w:sz w:val="22"/>
          <w:szCs w:val="22"/>
        </w:rPr>
        <w:t xml:space="preserve"> </w:t>
      </w:r>
      <w:r>
        <w:rPr>
          <w:rFonts w:hint="default"/>
          <w:sz w:val="22"/>
          <w:szCs w:val="22"/>
        </w:rPr>
        <w:t>responden</w:t>
      </w:r>
      <w:r>
        <w:rPr>
          <w:rFonts w:hint="default"/>
          <w:spacing w:val="1"/>
          <w:sz w:val="22"/>
          <w:szCs w:val="22"/>
        </w:rPr>
        <w:t xml:space="preserve"> </w:t>
      </w:r>
      <w:r>
        <w:rPr>
          <w:rFonts w:hint="default"/>
          <w:sz w:val="22"/>
          <w:szCs w:val="22"/>
        </w:rPr>
        <w:t>tersebut</w:t>
      </w:r>
      <w:r>
        <w:rPr>
          <w:rFonts w:hint="default"/>
          <w:spacing w:val="-57"/>
          <w:sz w:val="22"/>
          <w:szCs w:val="22"/>
        </w:rPr>
        <w:t xml:space="preserve"> </w:t>
      </w:r>
      <w:r>
        <w:rPr>
          <w:rFonts w:hint="default"/>
          <w:sz w:val="22"/>
          <w:szCs w:val="22"/>
          <w:lang w:val="id-ID"/>
        </w:rPr>
        <w:t>Persyaratan beasiswa KIP yang menjadikan faktor utama mengalami ansietas salah satunya adalah nilai IPK harus lebih dari 3.0, apabila nilai IPK kurang dari 3.0 secara berturut-turut maka secara sepontan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Pr>
          <w:rFonts w:hint="default"/>
          <w:sz w:val="22"/>
          <w:szCs w:val="22"/>
        </w:rPr>
        <w:t xml:space="preserve">). </w:t>
      </w:r>
      <w:r>
        <w:rPr>
          <w:rFonts w:hint="default"/>
          <w:sz w:val="22"/>
          <w:szCs w:val="22"/>
          <w:lang w:val="id-ID"/>
        </w:rPr>
        <w:t>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nilai</w:t>
      </w:r>
      <w:r>
        <w:rPr>
          <w:rFonts w:hint="default"/>
          <w:sz w:val="22"/>
          <w:szCs w:val="22"/>
        </w:rPr>
        <w:t xml:space="preserve"> </w:t>
      </w:r>
      <w:r>
        <w:rPr>
          <w:rFonts w:hint="default"/>
          <w:sz w:val="22"/>
          <w:szCs w:val="22"/>
          <w:lang w:val="id-ID"/>
        </w:rPr>
        <w:t>IPK yang ditentukan</w:t>
      </w:r>
      <w:r>
        <w:rPr>
          <w:rFonts w:hint="default"/>
          <w:sz w:val="22"/>
          <w:szCs w:val="22"/>
        </w:rPr>
        <w:t>. Ansietas dapat diatasi dengan</w:t>
      </w:r>
      <w:r>
        <w:rPr>
          <w:rFonts w:hint="default"/>
          <w:sz w:val="22"/>
          <w:szCs w:val="22"/>
          <w:lang w:val="id-ID"/>
        </w:rPr>
        <w:t xml:space="preserve"> beberapa tindakan seperti </w:t>
      </w:r>
      <w:r>
        <w:rPr>
          <w:rFonts w:hint="default"/>
          <w:sz w:val="22"/>
          <w:szCs w:val="22"/>
        </w:rPr>
        <w:t xml:space="preserve">dukungan emosi, dukungan memaafkan, dukungan keyakinan, dukungan kelompok, dukungan hipnosis diri, bantuan kontrol marah, terapi relaksasi otot progresif, reduksi asietas, </w:t>
      </w:r>
      <w:r>
        <w:rPr>
          <w:rFonts w:hint="default"/>
          <w:sz w:val="22"/>
          <w:szCs w:val="22"/>
          <w:lang w:val="id-ID"/>
        </w:rPr>
        <w:t>teknik distraksi, terapi hipnosis, dan terapi musik (PPNI, 2018)</w:t>
      </w:r>
      <w:r>
        <w:rPr>
          <w:rFonts w:hint="default"/>
          <w:sz w:val="22"/>
          <w:szCs w:val="22"/>
        </w:rPr>
        <w:t xml:space="preserve">. Studi kasus ini peneliti memilih relaksasi otot progresif karena relaksasi 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r>
        <w:rPr>
          <w:rFonts w:hint="default"/>
          <w:sz w:val="22"/>
          <w:szCs w:val="22"/>
          <w:lang w:val="id-ID"/>
        </w:rPr>
        <w:t>Penemuan fenomena berkaitan dengan</w:t>
      </w:r>
      <w:r>
        <w:rPr>
          <w:rFonts w:hint="default"/>
          <w:sz w:val="22"/>
          <w:szCs w:val="22"/>
        </w:rPr>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Pr>
          <w:rFonts w:hint="default"/>
          <w:sz w:val="22"/>
          <w:szCs w:val="22"/>
          <w:lang w:val="en-US"/>
        </w:rPr>
        <w:t xml:space="preserve">. </w:t>
      </w:r>
    </w:p>
    <w:p>
      <w:pPr>
        <w:pStyle w:val="6"/>
        <w:spacing w:beforeLines="0" w:afterLines="0" w:line="276" w:lineRule="auto"/>
        <w:ind w:firstLine="360"/>
        <w:jc w:val="both"/>
        <w:rPr>
          <w:rFonts w:hint="default"/>
          <w:sz w:val="22"/>
          <w:szCs w:val="22"/>
        </w:rPr>
      </w:pPr>
      <w:r>
        <w:rPr>
          <w:rFonts w:hint="default"/>
          <w:sz w:val="22"/>
          <w:szCs w:val="22"/>
        </w:rPr>
        <w:t>Peneliti melakukan observasi pada mahasiswa tingkat satu beasiswa KIP di AKPER Alkautsar Temanggung yang berjumlah 5 orang, hasil observasi menunjukkan bahwa dari kelima mahasiswa KIP megalami ansietas sedang yang ditandai dengan selalu merasa bingung, khawatir dengan kondisi yang dihadapi mengenai perkuliahan, dan antusias untuk mengetahui bagaimana cara mengurangi ansietas serta bagaimana cara mempertahankan beasiswa KIP</w:t>
      </w:r>
      <w:r>
        <w:rPr>
          <w:rFonts w:hint="default"/>
          <w:sz w:val="22"/>
          <w:szCs w:val="22"/>
          <w:lang w:val="id-ID"/>
        </w:rPr>
        <w:t>, hasil diketahui setelah pemberian pertanyaan dari 14 point kuesioner DASS setelah diambil rata-rata menunjukkan kelima mahasiswa mengalami ansietas sedang dengan nilai 10</w:t>
      </w:r>
      <w:r>
        <w:rPr>
          <w:rFonts w:hint="default"/>
          <w:sz w:val="22"/>
          <w:szCs w:val="22"/>
        </w:rPr>
        <w:t xml:space="preserve">. </w:t>
      </w:r>
    </w:p>
    <w:p>
      <w:pPr>
        <w:pStyle w:val="6"/>
        <w:spacing w:beforeLines="0" w:afterLines="0" w:line="276" w:lineRule="auto"/>
        <w:ind w:firstLine="360"/>
        <w:jc w:val="both"/>
        <w:rPr>
          <w:rFonts w:hint="default"/>
          <w:sz w:val="22"/>
          <w:szCs w:val="22"/>
        </w:rPr>
      </w:pPr>
      <w:r>
        <w:rPr>
          <w:rFonts w:hint="default"/>
          <w:sz w:val="22"/>
          <w:szCs w:val="22"/>
        </w:rPr>
        <w:t xml:space="preserve">Hasil penelitian yang dilakukan Charisa dkk tahun 2022 menyatakan bahwa ROP mampu menurunkan ansietas dengan nilai p&lt;0,0001 (p&lt;0,05), sedangkan penelitian yang dilakukan oleh Eyet Hidayat dkk tahun 2017 dengan hasil tingkat ansietas pada kelompok mahasiswa yang mendapat ROP dan tidak mendapatkan ROP berdasarkan uji statistik setara </w:t>
      </w:r>
      <w:r>
        <w:rPr>
          <w:rFonts w:hint="default"/>
          <w:i/>
          <w:sz w:val="22"/>
          <w:szCs w:val="22"/>
        </w:rPr>
        <w:t>(p value &gt;a 0,05)</w:t>
      </w:r>
      <w:r>
        <w:rPr>
          <w:rFonts w:hint="default"/>
          <w:sz w:val="22"/>
          <w:szCs w:val="22"/>
        </w:rPr>
        <w:t xml:space="preserve">, tingkat ansietas menurun pada kelompok ROP yaitu 18,48 dengan </w:t>
      </w:r>
      <w:r>
        <w:rPr>
          <w:rFonts w:hint="default"/>
          <w:i/>
          <w:sz w:val="22"/>
          <w:szCs w:val="22"/>
        </w:rPr>
        <w:t>p = 0,000 (a=0,05</w:t>
      </w:r>
      <w:r>
        <w:rPr>
          <w:rFonts w:hint="default"/>
          <w:sz w:val="22"/>
          <w:szCs w:val="22"/>
        </w:rPr>
        <w:t>) Beberapa penemuan fenomena diatas menjadi sebuah ketertarikan peneliti untuk melakukan studi kasus apakah relaksasi otot progresif dapat mengatasi masalah ansietas pada mahasiswa KIP.</w:t>
      </w:r>
    </w:p>
    <w:p>
      <w:pPr>
        <w:pStyle w:val="2"/>
        <w:spacing w:beforeLines="0" w:afterLines="0" w:line="276" w:lineRule="auto"/>
        <w:rPr>
          <w:rFonts w:hint="default"/>
          <w:sz w:val="22"/>
          <w:szCs w:val="22"/>
        </w:rPr>
      </w:pPr>
    </w:p>
    <w:p>
      <w:pPr>
        <w:pStyle w:val="2"/>
        <w:spacing w:beforeLines="0" w:afterLines="0" w:line="276" w:lineRule="auto"/>
        <w:ind w:left="0"/>
        <w:rPr>
          <w:rFonts w:hint="default"/>
          <w:sz w:val="22"/>
          <w:szCs w:val="22"/>
        </w:rPr>
      </w:pPr>
      <w:r>
        <w:rPr>
          <w:rFonts w:hint="default"/>
          <w:sz w:val="22"/>
          <w:szCs w:val="22"/>
        </w:rPr>
        <w:t>KESIMPULAN</w:t>
      </w:r>
      <w:r>
        <w:rPr>
          <w:rFonts w:hint="default"/>
          <w:spacing w:val="-5"/>
          <w:sz w:val="22"/>
          <w:szCs w:val="22"/>
        </w:rPr>
        <w:t xml:space="preserve"> </w:t>
      </w:r>
      <w:r>
        <w:rPr>
          <w:rFonts w:hint="default"/>
          <w:sz w:val="22"/>
          <w:szCs w:val="22"/>
        </w:rPr>
        <w:t>DAN</w:t>
      </w:r>
      <w:r>
        <w:rPr>
          <w:rFonts w:hint="default"/>
          <w:spacing w:val="-2"/>
          <w:sz w:val="22"/>
          <w:szCs w:val="22"/>
        </w:rPr>
        <w:t xml:space="preserve"> </w:t>
      </w:r>
      <w:r>
        <w:rPr>
          <w:rFonts w:hint="default"/>
          <w:sz w:val="22"/>
          <w:szCs w:val="22"/>
        </w:rPr>
        <w:t>SARAN</w:t>
      </w:r>
    </w:p>
    <w:p>
      <w:pPr>
        <w:pStyle w:val="6"/>
        <w:spacing w:beforeLines="0" w:afterLines="0" w:line="276" w:lineRule="auto"/>
        <w:ind w:firstLine="360"/>
        <w:jc w:val="both"/>
        <w:rPr>
          <w:rFonts w:hint="default"/>
          <w:sz w:val="22"/>
          <w:szCs w:val="22"/>
        </w:rPr>
      </w:pPr>
      <w:r>
        <w:rPr>
          <w:rFonts w:hint="default"/>
          <w:sz w:val="22"/>
          <w:szCs w:val="22"/>
        </w:rPr>
        <w:t>Berdasarkan</w:t>
      </w:r>
      <w:r>
        <w:rPr>
          <w:rFonts w:hint="default"/>
          <w:spacing w:val="3"/>
          <w:sz w:val="22"/>
          <w:szCs w:val="22"/>
        </w:rPr>
        <w:t xml:space="preserve"> </w:t>
      </w:r>
      <w:r>
        <w:rPr>
          <w:rFonts w:hint="default"/>
          <w:sz w:val="22"/>
          <w:szCs w:val="22"/>
        </w:rPr>
        <w:t>hasil</w:t>
      </w:r>
      <w:r>
        <w:rPr>
          <w:rFonts w:hint="default"/>
          <w:spacing w:val="6"/>
          <w:sz w:val="22"/>
          <w:szCs w:val="22"/>
        </w:rPr>
        <w:t xml:space="preserve"> </w:t>
      </w:r>
      <w:r>
        <w:rPr>
          <w:rFonts w:hint="default"/>
          <w:sz w:val="22"/>
          <w:szCs w:val="22"/>
        </w:rPr>
        <w:t>penelitian</w:t>
      </w:r>
      <w:r>
        <w:rPr>
          <w:rFonts w:hint="default"/>
          <w:spacing w:val="3"/>
          <w:sz w:val="22"/>
          <w:szCs w:val="22"/>
        </w:rPr>
        <w:t xml:space="preserve"> </w:t>
      </w:r>
      <w:r>
        <w:rPr>
          <w:rFonts w:hint="default"/>
          <w:sz w:val="22"/>
          <w:szCs w:val="22"/>
        </w:rPr>
        <w:t>yang</w:t>
      </w:r>
      <w:r>
        <w:rPr>
          <w:rFonts w:hint="default"/>
          <w:spacing w:val="-57"/>
          <w:sz w:val="22"/>
          <w:szCs w:val="22"/>
        </w:rPr>
        <w:t xml:space="preserve"> </w:t>
      </w:r>
      <w:r>
        <w:rPr>
          <w:rFonts w:hint="default"/>
          <w:sz w:val="22"/>
          <w:szCs w:val="22"/>
        </w:rPr>
        <w:t>telah</w:t>
      </w:r>
      <w:r>
        <w:rPr>
          <w:rFonts w:hint="default"/>
          <w:spacing w:val="1"/>
          <w:sz w:val="22"/>
          <w:szCs w:val="22"/>
        </w:rPr>
        <w:t xml:space="preserve"> </w:t>
      </w:r>
      <w:r>
        <w:rPr>
          <w:rFonts w:hint="default"/>
          <w:sz w:val="22"/>
          <w:szCs w:val="22"/>
        </w:rPr>
        <w:t>dilakukan maka</w:t>
      </w:r>
      <w:r>
        <w:rPr>
          <w:rFonts w:hint="default"/>
          <w:spacing w:val="1"/>
          <w:sz w:val="22"/>
          <w:szCs w:val="22"/>
        </w:rPr>
        <w:t xml:space="preserve"> </w:t>
      </w:r>
      <w:r>
        <w:rPr>
          <w:rFonts w:hint="default"/>
          <w:sz w:val="22"/>
          <w:szCs w:val="22"/>
        </w:rPr>
        <w:t>dapat</w:t>
      </w:r>
      <w:r>
        <w:rPr>
          <w:rFonts w:hint="default"/>
          <w:spacing w:val="1"/>
          <w:sz w:val="22"/>
          <w:szCs w:val="22"/>
        </w:rPr>
        <w:t xml:space="preserve"> </w:t>
      </w:r>
      <w:r>
        <w:rPr>
          <w:rFonts w:hint="default"/>
          <w:sz w:val="22"/>
          <w:szCs w:val="22"/>
        </w:rPr>
        <w:t>diambil</w:t>
      </w:r>
      <w:r>
        <w:rPr>
          <w:rFonts w:hint="default"/>
          <w:sz w:val="22"/>
          <w:szCs w:val="22"/>
          <w:lang w:val="en-US"/>
        </w:rPr>
        <w:t xml:space="preserve"> </w:t>
      </w:r>
      <w:r>
        <w:rPr>
          <w:rFonts w:hint="default"/>
          <w:sz w:val="22"/>
          <w:szCs w:val="22"/>
        </w:rPr>
        <w:t>kesimpulan</w:t>
      </w:r>
      <w:r>
        <w:rPr>
          <w:rFonts w:hint="default"/>
          <w:spacing w:val="1"/>
          <w:sz w:val="22"/>
          <w:szCs w:val="22"/>
        </w:rPr>
        <w:t xml:space="preserve"> </w:t>
      </w:r>
      <w:r>
        <w:rPr>
          <w:rFonts w:hint="default"/>
          <w:sz w:val="22"/>
          <w:szCs w:val="22"/>
        </w:rPr>
        <w:t>bahwa</w:t>
      </w:r>
      <w:r>
        <w:rPr>
          <w:rFonts w:hint="default"/>
          <w:spacing w:val="61"/>
          <w:sz w:val="22"/>
          <w:szCs w:val="22"/>
        </w:rPr>
        <w:t xml:space="preserve"> </w:t>
      </w:r>
      <w:r>
        <w:rPr>
          <w:rFonts w:hint="default"/>
          <w:sz w:val="22"/>
          <w:szCs w:val="22"/>
        </w:rPr>
        <w:t>terdapat</w:t>
      </w:r>
      <w:r>
        <w:rPr>
          <w:rFonts w:hint="default"/>
          <w:spacing w:val="-57"/>
          <w:sz w:val="22"/>
          <w:szCs w:val="22"/>
        </w:rPr>
        <w:t xml:space="preserve"> </w:t>
      </w:r>
      <w:r>
        <w:rPr>
          <w:rFonts w:hint="default"/>
          <w:sz w:val="22"/>
          <w:szCs w:val="22"/>
        </w:rPr>
        <w:t xml:space="preserve">perbedaan tingkat </w:t>
      </w:r>
      <w:r>
        <w:rPr>
          <w:rFonts w:hint="default"/>
          <w:sz w:val="22"/>
          <w:szCs w:val="22"/>
          <w:lang w:val="en-US"/>
        </w:rPr>
        <w:t>ansietas</w:t>
      </w:r>
      <w:r>
        <w:rPr>
          <w:rFonts w:hint="default"/>
          <w:sz w:val="22"/>
          <w:szCs w:val="22"/>
        </w:rPr>
        <w:t xml:space="preserve"> yang dialami</w:t>
      </w:r>
      <w:r>
        <w:rPr>
          <w:rFonts w:hint="default"/>
          <w:spacing w:val="1"/>
          <w:sz w:val="22"/>
          <w:szCs w:val="22"/>
        </w:rPr>
        <w:t xml:space="preserve"> </w:t>
      </w:r>
      <w:r>
        <w:rPr>
          <w:rFonts w:hint="default"/>
          <w:sz w:val="22"/>
          <w:szCs w:val="22"/>
        </w:rPr>
        <w:t>oleh</w:t>
      </w:r>
      <w:r>
        <w:rPr>
          <w:rFonts w:hint="default"/>
          <w:spacing w:val="1"/>
          <w:sz w:val="22"/>
          <w:szCs w:val="22"/>
        </w:rPr>
        <w:t xml:space="preserve"> </w:t>
      </w:r>
      <w:r>
        <w:rPr>
          <w:rFonts w:hint="default"/>
          <w:sz w:val="22"/>
          <w:szCs w:val="22"/>
        </w:rPr>
        <w:t>kedua</w:t>
      </w:r>
      <w:r>
        <w:rPr>
          <w:rFonts w:hint="default"/>
          <w:spacing w:val="1"/>
          <w:sz w:val="22"/>
          <w:szCs w:val="22"/>
        </w:rPr>
        <w:t xml:space="preserve"> </w:t>
      </w:r>
      <w:r>
        <w:rPr>
          <w:rFonts w:hint="default"/>
          <w:sz w:val="22"/>
          <w:szCs w:val="22"/>
        </w:rPr>
        <w:t>responden</w:t>
      </w:r>
      <w:r>
        <w:rPr>
          <w:rFonts w:hint="default"/>
          <w:spacing w:val="1"/>
          <w:sz w:val="22"/>
          <w:szCs w:val="22"/>
        </w:rPr>
        <w:t xml:space="preserve"> </w:t>
      </w:r>
      <w:r>
        <w:rPr>
          <w:rFonts w:hint="default"/>
          <w:sz w:val="22"/>
          <w:szCs w:val="22"/>
        </w:rPr>
        <w:t>sebelum</w:t>
      </w:r>
      <w:r>
        <w:rPr>
          <w:rFonts w:hint="default"/>
          <w:spacing w:val="1"/>
          <w:sz w:val="22"/>
          <w:szCs w:val="22"/>
        </w:rPr>
        <w:t xml:space="preserve"> </w:t>
      </w:r>
      <w:r>
        <w:rPr>
          <w:rFonts w:hint="default"/>
          <w:sz w:val="22"/>
          <w:szCs w:val="22"/>
        </w:rPr>
        <w:t>dan</w:t>
      </w:r>
      <w:r>
        <w:rPr>
          <w:rFonts w:hint="default"/>
          <w:spacing w:val="-57"/>
          <w:sz w:val="22"/>
          <w:szCs w:val="22"/>
        </w:rPr>
        <w:t xml:space="preserve"> </w:t>
      </w:r>
      <w:r>
        <w:rPr>
          <w:rFonts w:hint="default"/>
          <w:sz w:val="22"/>
          <w:szCs w:val="22"/>
        </w:rPr>
        <w:t>sesudah</w:t>
      </w:r>
      <w:r>
        <w:rPr>
          <w:rFonts w:hint="default"/>
          <w:spacing w:val="1"/>
          <w:sz w:val="22"/>
          <w:szCs w:val="22"/>
        </w:rPr>
        <w:t xml:space="preserve"> </w:t>
      </w:r>
      <w:r>
        <w:rPr>
          <w:rFonts w:hint="default"/>
          <w:sz w:val="22"/>
          <w:szCs w:val="22"/>
        </w:rPr>
        <w:t>dilakukan</w:t>
      </w:r>
      <w:r>
        <w:rPr>
          <w:rFonts w:hint="default"/>
          <w:spacing w:val="1"/>
          <w:sz w:val="22"/>
          <w:szCs w:val="22"/>
        </w:rPr>
        <w:t xml:space="preserve"> </w:t>
      </w:r>
      <w:r>
        <w:rPr>
          <w:rFonts w:hint="default"/>
          <w:sz w:val="22"/>
          <w:szCs w:val="22"/>
        </w:rPr>
        <w:t>tindakan</w:t>
      </w:r>
      <w:r>
        <w:rPr>
          <w:rFonts w:hint="default"/>
          <w:spacing w:val="1"/>
          <w:sz w:val="22"/>
          <w:szCs w:val="22"/>
        </w:rPr>
        <w:t xml:space="preserve"> </w:t>
      </w:r>
      <w:r>
        <w:rPr>
          <w:rFonts w:hint="default"/>
          <w:sz w:val="22"/>
          <w:szCs w:val="22"/>
        </w:rPr>
        <w:t>ROP</w:t>
      </w:r>
      <w:r>
        <w:rPr>
          <w:rFonts w:hint="default"/>
          <w:spacing w:val="1"/>
          <w:sz w:val="22"/>
          <w:szCs w:val="22"/>
        </w:rPr>
        <w:t xml:space="preserve"> </w:t>
      </w:r>
      <w:r>
        <w:rPr>
          <w:rFonts w:hint="default"/>
          <w:sz w:val="22"/>
          <w:szCs w:val="22"/>
        </w:rPr>
        <w:t>selama 3 hari</w:t>
      </w:r>
      <w:r>
        <w:rPr>
          <w:rFonts w:hint="default"/>
          <w:spacing w:val="-1"/>
          <w:sz w:val="22"/>
          <w:szCs w:val="22"/>
        </w:rPr>
        <w:t xml:space="preserve"> </w:t>
      </w:r>
      <w:r>
        <w:rPr>
          <w:rFonts w:hint="default"/>
          <w:sz w:val="22"/>
          <w:szCs w:val="22"/>
        </w:rPr>
        <w:t>berturut-turut.</w:t>
      </w:r>
    </w:p>
    <w:p>
      <w:pPr>
        <w:pStyle w:val="2"/>
        <w:spacing w:beforeLines="0" w:afterLines="0" w:line="276" w:lineRule="auto"/>
        <w:ind w:left="0"/>
        <w:rPr>
          <w:rFonts w:hint="default"/>
          <w:sz w:val="22"/>
          <w:szCs w:val="22"/>
          <w:lang w:val="id-ID"/>
        </w:rPr>
      </w:pPr>
    </w:p>
    <w:p>
      <w:pPr>
        <w:pStyle w:val="2"/>
        <w:spacing w:beforeLines="0" w:afterLines="0" w:line="276" w:lineRule="auto"/>
        <w:ind w:left="0"/>
        <w:rPr>
          <w:rFonts w:hint="default"/>
          <w:sz w:val="22"/>
          <w:szCs w:val="22"/>
        </w:rPr>
      </w:pPr>
      <w:r>
        <w:rPr>
          <w:rFonts w:hint="default"/>
          <w:sz w:val="22"/>
          <w:szCs w:val="22"/>
        </w:rPr>
        <w:t>SARAN</w:t>
      </w:r>
    </w:p>
    <w:p>
      <w:pPr>
        <w:pStyle w:val="11"/>
        <w:numPr>
          <w:ilvl w:val="0"/>
          <w:numId w:val="1"/>
        </w:numPr>
        <w:tabs>
          <w:tab w:val="left" w:pos="1299"/>
        </w:tabs>
        <w:spacing w:beforeLines="0" w:afterLines="0" w:line="276" w:lineRule="auto"/>
        <w:ind w:left="360"/>
        <w:rPr>
          <w:rFonts w:hint="default"/>
          <w:sz w:val="22"/>
          <w:szCs w:val="22"/>
        </w:rPr>
      </w:pPr>
      <w:r>
        <w:rPr>
          <w:rFonts w:hint="default"/>
          <w:sz w:val="22"/>
          <w:szCs w:val="22"/>
        </w:rPr>
        <w:t>Bagi</w:t>
      </w:r>
      <w:r>
        <w:rPr>
          <w:rFonts w:hint="default"/>
          <w:spacing w:val="-6"/>
          <w:sz w:val="22"/>
          <w:szCs w:val="22"/>
        </w:rPr>
        <w:t xml:space="preserve"> </w:t>
      </w:r>
      <w:r>
        <w:rPr>
          <w:rFonts w:hint="default"/>
          <w:sz w:val="22"/>
          <w:szCs w:val="22"/>
        </w:rPr>
        <w:t>Mahasiswa</w:t>
      </w:r>
    </w:p>
    <w:p>
      <w:pPr>
        <w:pStyle w:val="11"/>
        <w:tabs>
          <w:tab w:val="left" w:pos="1299"/>
        </w:tabs>
        <w:spacing w:beforeLines="0" w:afterLines="0" w:line="276" w:lineRule="auto"/>
        <w:ind w:left="360" w:firstLine="0"/>
        <w:jc w:val="both"/>
        <w:rPr>
          <w:rFonts w:hint="default"/>
          <w:sz w:val="22"/>
          <w:szCs w:val="22"/>
        </w:rPr>
      </w:pPr>
      <w:r>
        <w:rPr>
          <w:rFonts w:hint="default"/>
          <w:sz w:val="22"/>
          <w:szCs w:val="22"/>
        </w:rPr>
        <w:t>Penelitian ini diharapkan dapat</w:t>
      </w:r>
      <w:r>
        <w:rPr>
          <w:rFonts w:hint="default"/>
          <w:spacing w:val="1"/>
          <w:sz w:val="22"/>
          <w:szCs w:val="22"/>
        </w:rPr>
        <w:t xml:space="preserve"> </w:t>
      </w:r>
      <w:r>
        <w:rPr>
          <w:rFonts w:hint="default"/>
          <w:sz w:val="22"/>
          <w:szCs w:val="22"/>
        </w:rPr>
        <w:t>diterapkan oleh mahasiswa tingkat</w:t>
      </w:r>
      <w:r>
        <w:rPr>
          <w:rFonts w:hint="default"/>
          <w:spacing w:val="-57"/>
          <w:sz w:val="22"/>
          <w:szCs w:val="22"/>
        </w:rPr>
        <w:t xml:space="preserve"> </w:t>
      </w:r>
      <w:r>
        <w:rPr>
          <w:rFonts w:hint="default"/>
          <w:sz w:val="22"/>
          <w:szCs w:val="22"/>
        </w:rPr>
        <w:t>akhir dalam mengatasi stres yang</w:t>
      </w:r>
      <w:r>
        <w:rPr>
          <w:rFonts w:hint="default"/>
          <w:spacing w:val="1"/>
          <w:sz w:val="22"/>
          <w:szCs w:val="22"/>
        </w:rPr>
        <w:t xml:space="preserve"> </w:t>
      </w:r>
      <w:r>
        <w:rPr>
          <w:rFonts w:hint="default"/>
          <w:sz w:val="22"/>
          <w:szCs w:val="22"/>
        </w:rPr>
        <w:t>dialami</w:t>
      </w:r>
      <w:r>
        <w:rPr>
          <w:rFonts w:hint="default"/>
          <w:spacing w:val="1"/>
          <w:sz w:val="22"/>
          <w:szCs w:val="22"/>
        </w:rPr>
        <w:t xml:space="preserve"> </w:t>
      </w:r>
      <w:r>
        <w:rPr>
          <w:rFonts w:hint="default"/>
          <w:sz w:val="22"/>
          <w:szCs w:val="22"/>
        </w:rPr>
        <w:t>menggunakan</w:t>
      </w:r>
      <w:r>
        <w:rPr>
          <w:rFonts w:hint="default"/>
          <w:spacing w:val="1"/>
          <w:sz w:val="22"/>
          <w:szCs w:val="22"/>
        </w:rPr>
        <w:t xml:space="preserve"> </w:t>
      </w:r>
      <w:r>
        <w:rPr>
          <w:rFonts w:hint="default"/>
          <w:sz w:val="22"/>
          <w:szCs w:val="22"/>
        </w:rPr>
        <w:t>tindakan</w:t>
      </w:r>
      <w:r>
        <w:rPr>
          <w:rFonts w:hint="default"/>
          <w:spacing w:val="1"/>
          <w:sz w:val="22"/>
          <w:szCs w:val="22"/>
        </w:rPr>
        <w:t xml:space="preserve"> </w:t>
      </w:r>
      <w:r>
        <w:rPr>
          <w:rFonts w:hint="default"/>
          <w:sz w:val="22"/>
          <w:szCs w:val="22"/>
        </w:rPr>
        <w:t>ROP, yang dapat dilakukan secara</w:t>
      </w:r>
      <w:r>
        <w:rPr>
          <w:rFonts w:hint="default"/>
          <w:spacing w:val="-57"/>
          <w:sz w:val="22"/>
          <w:szCs w:val="22"/>
        </w:rPr>
        <w:t xml:space="preserve"> </w:t>
      </w:r>
      <w:r>
        <w:rPr>
          <w:rFonts w:hint="default"/>
          <w:sz w:val="22"/>
          <w:szCs w:val="22"/>
        </w:rPr>
        <w:t>mandiri</w:t>
      </w:r>
      <w:r>
        <w:rPr>
          <w:rFonts w:hint="default"/>
          <w:spacing w:val="-9"/>
          <w:sz w:val="22"/>
          <w:szCs w:val="22"/>
        </w:rPr>
        <w:t xml:space="preserve"> </w:t>
      </w:r>
      <w:r>
        <w:rPr>
          <w:rFonts w:hint="default"/>
          <w:sz w:val="22"/>
          <w:szCs w:val="22"/>
        </w:rPr>
        <w:t>dimanapun</w:t>
      </w:r>
      <w:r>
        <w:rPr>
          <w:rFonts w:hint="default"/>
          <w:spacing w:val="-5"/>
          <w:sz w:val="22"/>
          <w:szCs w:val="22"/>
        </w:rPr>
        <w:t xml:space="preserve"> </w:t>
      </w:r>
      <w:r>
        <w:rPr>
          <w:rFonts w:hint="default"/>
          <w:sz w:val="22"/>
          <w:szCs w:val="22"/>
        </w:rPr>
        <w:t>dan</w:t>
      </w:r>
      <w:r>
        <w:rPr>
          <w:rFonts w:hint="default"/>
          <w:spacing w:val="-7"/>
          <w:sz w:val="22"/>
          <w:szCs w:val="22"/>
        </w:rPr>
        <w:t xml:space="preserve"> </w:t>
      </w:r>
      <w:r>
        <w:rPr>
          <w:rFonts w:hint="default"/>
          <w:sz w:val="22"/>
          <w:szCs w:val="22"/>
        </w:rPr>
        <w:t>kapanpun.</w:t>
      </w:r>
    </w:p>
    <w:p>
      <w:pPr>
        <w:pStyle w:val="11"/>
        <w:numPr>
          <w:ilvl w:val="0"/>
          <w:numId w:val="1"/>
        </w:numPr>
        <w:tabs>
          <w:tab w:val="left" w:pos="1475"/>
          <w:tab w:val="left" w:pos="1582"/>
          <w:tab w:val="left" w:pos="1795"/>
          <w:tab w:val="left" w:pos="2150"/>
          <w:tab w:val="left" w:pos="2198"/>
          <w:tab w:val="left" w:pos="2390"/>
          <w:tab w:val="left" w:pos="2959"/>
          <w:tab w:val="left" w:pos="3064"/>
          <w:tab w:val="left" w:pos="3110"/>
          <w:tab w:val="left" w:pos="3664"/>
        </w:tabs>
        <w:spacing w:beforeLines="0" w:afterLines="0" w:line="276" w:lineRule="auto"/>
        <w:ind w:left="360" w:right="140"/>
        <w:rPr>
          <w:rFonts w:hint="default"/>
          <w:sz w:val="22"/>
          <w:szCs w:val="22"/>
        </w:rPr>
      </w:pPr>
      <w:r>
        <w:rPr>
          <w:rFonts w:hint="default"/>
          <w:sz w:val="22"/>
          <w:szCs w:val="22"/>
        </w:rPr>
        <w:t>Bagi Peneliti Selanjutnya</w:t>
      </w:r>
      <w:r>
        <w:rPr>
          <w:rFonts w:hint="default"/>
          <w:spacing w:val="1"/>
          <w:sz w:val="22"/>
          <w:szCs w:val="22"/>
        </w:rPr>
        <w:t xml:space="preserve"> </w:t>
      </w:r>
    </w:p>
    <w:p>
      <w:pPr>
        <w:pStyle w:val="11"/>
        <w:tabs>
          <w:tab w:val="left" w:pos="1475"/>
          <w:tab w:val="left" w:pos="1582"/>
          <w:tab w:val="left" w:pos="1795"/>
          <w:tab w:val="left" w:pos="2150"/>
          <w:tab w:val="left" w:pos="2198"/>
          <w:tab w:val="left" w:pos="2390"/>
          <w:tab w:val="left" w:pos="2959"/>
          <w:tab w:val="left" w:pos="3064"/>
          <w:tab w:val="left" w:pos="3110"/>
          <w:tab w:val="left" w:pos="3664"/>
        </w:tabs>
        <w:spacing w:beforeLines="0" w:afterLines="0" w:line="276" w:lineRule="auto"/>
        <w:ind w:left="360" w:right="140" w:firstLine="0"/>
        <w:jc w:val="both"/>
        <w:rPr>
          <w:rFonts w:hint="default"/>
          <w:sz w:val="22"/>
          <w:szCs w:val="22"/>
        </w:rPr>
      </w:pPr>
      <w:r>
        <w:rPr>
          <w:rFonts w:hint="default"/>
          <w:sz w:val="22"/>
          <w:szCs w:val="22"/>
        </w:rPr>
        <w:t>Bagi peneliti selanjutnya</w:t>
      </w:r>
      <w:r>
        <w:rPr>
          <w:rFonts w:hint="default"/>
          <w:spacing w:val="-57"/>
          <w:sz w:val="22"/>
          <w:szCs w:val="22"/>
        </w:rPr>
        <w:t xml:space="preserve"> </w:t>
      </w:r>
      <w:r>
        <w:rPr>
          <w:rFonts w:hint="default"/>
          <w:sz w:val="22"/>
          <w:szCs w:val="22"/>
        </w:rPr>
        <w:t>diharapkan dapat menambah</w:t>
      </w:r>
      <w:r>
        <w:rPr>
          <w:rFonts w:hint="default"/>
          <w:spacing w:val="1"/>
          <w:sz w:val="22"/>
          <w:szCs w:val="22"/>
        </w:rPr>
        <w:t xml:space="preserve"> </w:t>
      </w:r>
      <w:r>
        <w:rPr>
          <w:rFonts w:hint="default"/>
          <w:sz w:val="22"/>
          <w:szCs w:val="22"/>
        </w:rPr>
        <w:t>jumlah</w:t>
      </w:r>
      <w:r>
        <w:rPr>
          <w:rFonts w:hint="default"/>
          <w:spacing w:val="1"/>
          <w:sz w:val="22"/>
          <w:szCs w:val="22"/>
        </w:rPr>
        <w:t xml:space="preserve"> </w:t>
      </w:r>
      <w:r>
        <w:rPr>
          <w:rFonts w:hint="default"/>
          <w:sz w:val="22"/>
          <w:szCs w:val="22"/>
        </w:rPr>
        <w:t>sampel</w:t>
      </w:r>
      <w:r>
        <w:rPr>
          <w:rFonts w:hint="default"/>
          <w:spacing w:val="1"/>
          <w:sz w:val="22"/>
          <w:szCs w:val="22"/>
        </w:rPr>
        <w:t xml:space="preserve"> </w:t>
      </w:r>
      <w:r>
        <w:rPr>
          <w:rFonts w:hint="default"/>
          <w:sz w:val="22"/>
          <w:szCs w:val="22"/>
        </w:rPr>
        <w:t>dalam</w:t>
      </w:r>
      <w:r>
        <w:rPr>
          <w:rFonts w:hint="default"/>
          <w:spacing w:val="1"/>
          <w:sz w:val="22"/>
          <w:szCs w:val="22"/>
        </w:rPr>
        <w:t xml:space="preserve"> </w:t>
      </w:r>
      <w:r>
        <w:rPr>
          <w:rFonts w:hint="default"/>
          <w:sz w:val="22"/>
          <w:szCs w:val="22"/>
        </w:rPr>
        <w:t>penelitian yang</w:t>
      </w:r>
      <w:r>
        <w:rPr>
          <w:rFonts w:hint="default"/>
          <w:sz w:val="22"/>
          <w:szCs w:val="22"/>
          <w:lang w:val="id-ID"/>
        </w:rPr>
        <w:t xml:space="preserve"> </w:t>
      </w:r>
      <w:r>
        <w:rPr>
          <w:rFonts w:hint="default"/>
          <w:sz w:val="22"/>
          <w:szCs w:val="22"/>
        </w:rPr>
        <w:t>akan dilakukannya</w:t>
      </w:r>
      <w:r>
        <w:rPr>
          <w:rFonts w:hint="default"/>
          <w:sz w:val="22"/>
          <w:szCs w:val="22"/>
          <w:lang w:val="id-ID"/>
        </w:rPr>
        <w:t xml:space="preserve"> </w:t>
      </w:r>
      <w:r>
        <w:rPr>
          <w:rFonts w:hint="default"/>
          <w:sz w:val="22"/>
          <w:szCs w:val="22"/>
        </w:rPr>
        <w:tab/>
      </w:r>
      <w:r>
        <w:rPr>
          <w:rFonts w:hint="default"/>
          <w:sz w:val="22"/>
          <w:szCs w:val="22"/>
        </w:rPr>
        <w:t>serta mengembangkan</w:t>
      </w:r>
      <w:r>
        <w:rPr>
          <w:rFonts w:hint="default"/>
          <w:sz w:val="22"/>
          <w:szCs w:val="22"/>
        </w:rPr>
        <w:tab/>
      </w:r>
      <w:r>
        <w:rPr>
          <w:rFonts w:hint="default"/>
          <w:sz w:val="22"/>
          <w:szCs w:val="22"/>
        </w:rPr>
        <w:t>penggunaan</w:t>
      </w:r>
      <w:r>
        <w:rPr>
          <w:rFonts w:hint="default"/>
          <w:spacing w:val="1"/>
          <w:sz w:val="22"/>
          <w:szCs w:val="22"/>
        </w:rPr>
        <w:t xml:space="preserve"> </w:t>
      </w:r>
      <w:r>
        <w:rPr>
          <w:rFonts w:hint="default"/>
          <w:sz w:val="22"/>
          <w:szCs w:val="22"/>
        </w:rPr>
        <w:t>ROP</w:t>
      </w:r>
      <w:r>
        <w:rPr>
          <w:rFonts w:hint="default"/>
          <w:spacing w:val="2"/>
          <w:sz w:val="22"/>
          <w:szCs w:val="22"/>
        </w:rPr>
        <w:t xml:space="preserve"> </w:t>
      </w:r>
      <w:r>
        <w:rPr>
          <w:rFonts w:hint="default"/>
          <w:sz w:val="22"/>
          <w:szCs w:val="22"/>
        </w:rPr>
        <w:t>dengan</w:t>
      </w:r>
      <w:r>
        <w:rPr>
          <w:rFonts w:hint="default"/>
          <w:spacing w:val="6"/>
          <w:sz w:val="22"/>
          <w:szCs w:val="22"/>
        </w:rPr>
        <w:t xml:space="preserve"> </w:t>
      </w:r>
      <w:r>
        <w:rPr>
          <w:rFonts w:hint="default"/>
          <w:sz w:val="22"/>
          <w:szCs w:val="22"/>
        </w:rPr>
        <w:t>teknik</w:t>
      </w:r>
      <w:r>
        <w:rPr>
          <w:rFonts w:hint="default"/>
          <w:spacing w:val="6"/>
          <w:sz w:val="22"/>
          <w:szCs w:val="22"/>
        </w:rPr>
        <w:t xml:space="preserve"> </w:t>
      </w:r>
      <w:r>
        <w:rPr>
          <w:rFonts w:hint="default"/>
          <w:sz w:val="22"/>
          <w:szCs w:val="22"/>
        </w:rPr>
        <w:t>lain</w:t>
      </w:r>
      <w:r>
        <w:rPr>
          <w:rFonts w:hint="default"/>
          <w:spacing w:val="3"/>
          <w:sz w:val="22"/>
          <w:szCs w:val="22"/>
        </w:rPr>
        <w:t xml:space="preserve"> </w:t>
      </w:r>
      <w:r>
        <w:rPr>
          <w:rFonts w:hint="default"/>
          <w:sz w:val="22"/>
          <w:szCs w:val="22"/>
        </w:rPr>
        <w:t>yang</w:t>
      </w:r>
      <w:r>
        <w:rPr>
          <w:rFonts w:hint="default"/>
          <w:spacing w:val="1"/>
          <w:sz w:val="22"/>
          <w:szCs w:val="22"/>
        </w:rPr>
        <w:t xml:space="preserve"> </w:t>
      </w:r>
      <w:r>
        <w:rPr>
          <w:rFonts w:hint="default"/>
          <w:sz w:val="22"/>
          <w:szCs w:val="22"/>
        </w:rPr>
        <w:t>berbeda dan</w:t>
      </w:r>
      <w:r>
        <w:rPr>
          <w:rFonts w:hint="default"/>
          <w:sz w:val="22"/>
          <w:szCs w:val="22"/>
        </w:rPr>
        <w:tab/>
      </w:r>
      <w:r>
        <w:rPr>
          <w:rFonts w:hint="default"/>
          <w:sz w:val="22"/>
          <w:szCs w:val="22"/>
          <w:lang w:val="id-ID"/>
        </w:rPr>
        <w:t xml:space="preserve"> </w:t>
      </w:r>
      <w:r>
        <w:rPr>
          <w:rFonts w:hint="default"/>
          <w:sz w:val="22"/>
          <w:szCs w:val="22"/>
        </w:rPr>
        <w:t>lebih</w:t>
      </w:r>
      <w:r>
        <w:rPr>
          <w:rFonts w:hint="default"/>
          <w:sz w:val="22"/>
          <w:szCs w:val="22"/>
          <w:lang w:val="id-ID"/>
        </w:rPr>
        <w:t xml:space="preserve"> </w:t>
      </w:r>
      <w:r>
        <w:rPr>
          <w:rFonts w:hint="default"/>
          <w:sz w:val="22"/>
          <w:szCs w:val="22"/>
        </w:rPr>
        <w:t>mendalam</w:t>
      </w:r>
      <w:r>
        <w:rPr>
          <w:rFonts w:hint="default"/>
          <w:spacing w:val="1"/>
          <w:sz w:val="22"/>
          <w:szCs w:val="22"/>
        </w:rPr>
        <w:t xml:space="preserve"> </w:t>
      </w:r>
      <w:r>
        <w:rPr>
          <w:rFonts w:hint="default"/>
          <w:sz w:val="22"/>
          <w:szCs w:val="22"/>
        </w:rPr>
        <w:t>untuk</w:t>
      </w:r>
      <w:r>
        <w:rPr>
          <w:rFonts w:hint="default"/>
          <w:spacing w:val="-4"/>
          <w:sz w:val="22"/>
          <w:szCs w:val="22"/>
        </w:rPr>
        <w:t xml:space="preserve"> </w:t>
      </w:r>
      <w:r>
        <w:rPr>
          <w:rFonts w:hint="default"/>
          <w:sz w:val="22"/>
          <w:szCs w:val="22"/>
        </w:rPr>
        <w:t>mengatasi ansietas.</w:t>
      </w:r>
    </w:p>
    <w:p>
      <w:pPr>
        <w:pStyle w:val="11"/>
        <w:tabs>
          <w:tab w:val="left" w:pos="1475"/>
          <w:tab w:val="left" w:pos="1582"/>
          <w:tab w:val="left" w:pos="1795"/>
          <w:tab w:val="left" w:pos="2150"/>
          <w:tab w:val="left" w:pos="2198"/>
          <w:tab w:val="left" w:pos="2390"/>
          <w:tab w:val="left" w:pos="2959"/>
          <w:tab w:val="left" w:pos="3064"/>
          <w:tab w:val="left" w:pos="3110"/>
          <w:tab w:val="left" w:pos="3664"/>
        </w:tabs>
        <w:spacing w:beforeLines="0" w:afterLines="0" w:line="276" w:lineRule="auto"/>
        <w:ind w:left="720" w:right="140" w:firstLine="0"/>
        <w:jc w:val="both"/>
        <w:rPr>
          <w:rFonts w:hint="default"/>
          <w:sz w:val="22"/>
          <w:szCs w:val="22"/>
          <w:lang w:val="en-US"/>
        </w:rPr>
      </w:pPr>
    </w:p>
    <w:p>
      <w:pPr>
        <w:pStyle w:val="13"/>
        <w:spacing w:beforeLines="0" w:afterLines="0" w:line="276" w:lineRule="auto"/>
        <w:rPr>
          <w:rFonts w:hint="default"/>
          <w:b/>
          <w:sz w:val="22"/>
          <w:szCs w:val="22"/>
        </w:rPr>
      </w:pPr>
      <w:r>
        <w:rPr>
          <w:rFonts w:hint="default"/>
          <w:b/>
          <w:sz w:val="22"/>
          <w:szCs w:val="22"/>
        </w:rPr>
        <w:t>DAFTAR</w:t>
      </w:r>
      <w:r>
        <w:rPr>
          <w:rFonts w:hint="default"/>
          <w:b/>
          <w:spacing w:val="-5"/>
          <w:sz w:val="22"/>
          <w:szCs w:val="22"/>
        </w:rPr>
        <w:t xml:space="preserve"> </w:t>
      </w:r>
      <w:r>
        <w:rPr>
          <w:rFonts w:hint="default"/>
          <w:b/>
          <w:sz w:val="22"/>
          <w:szCs w:val="22"/>
        </w:rPr>
        <w:t>PUSTAKA</w:t>
      </w:r>
    </w:p>
    <w:p>
      <w:pPr>
        <w:spacing w:beforeLines="0" w:afterLines="0" w:line="276" w:lineRule="auto"/>
        <w:ind w:left="720" w:hanging="720"/>
        <w:jc w:val="both"/>
        <w:rPr>
          <w:rFonts w:hint="default"/>
          <w:sz w:val="22"/>
          <w:szCs w:val="22"/>
          <w:lang w:val="en-US"/>
        </w:rPr>
      </w:pPr>
      <w:r>
        <w:rPr>
          <w:rFonts w:hint="default"/>
          <w:sz w:val="22"/>
          <w:szCs w:val="22"/>
          <w:lang w:val="id-ID"/>
        </w:rPr>
        <w:t xml:space="preserve">Annisa, Dona Fitri &amp; Ifdil. (2016). </w:t>
      </w:r>
      <w:r>
        <w:rPr>
          <w:rFonts w:hint="default"/>
          <w:i/>
          <w:sz w:val="22"/>
          <w:szCs w:val="22"/>
          <w:lang w:val="id-ID"/>
        </w:rPr>
        <w:t>Konsep Kecemasan (Anxiety) pada Lanjut Usia (Lansia).</w:t>
      </w:r>
      <w:r>
        <w:rPr>
          <w:rFonts w:hint="default"/>
          <w:sz w:val="22"/>
          <w:szCs w:val="22"/>
          <w:lang w:val="id-ID"/>
        </w:rPr>
        <w:t xml:space="preserve"> Jurnal Konselor. Vol 5. No. 2. Hal 93-99.</w:t>
      </w:r>
      <w:r>
        <w:rPr>
          <w:rFonts w:hint="default"/>
          <w:sz w:val="22"/>
          <w:szCs w:val="22"/>
          <w:lang w:val="en-US"/>
        </w:rPr>
        <w:t xml:space="preserve"> </w:t>
      </w:r>
    </w:p>
    <w:p>
      <w:pPr>
        <w:spacing w:beforeLines="0" w:afterLines="0" w:line="276" w:lineRule="auto"/>
        <w:ind w:left="720" w:hanging="720"/>
        <w:jc w:val="both"/>
        <w:rPr>
          <w:rFonts w:hint="default"/>
          <w:sz w:val="22"/>
          <w:szCs w:val="22"/>
          <w:lang w:val="id-ID"/>
        </w:rPr>
      </w:pPr>
      <w:r>
        <w:rPr>
          <w:rFonts w:hint="default"/>
          <w:sz w:val="22"/>
          <w:szCs w:val="22"/>
          <w:lang w:val="id-ID"/>
        </w:rPr>
        <w:t xml:space="preserve">Asni, Nur (2014). </w:t>
      </w:r>
      <w:r>
        <w:rPr>
          <w:rFonts w:hint="default"/>
          <w:i/>
          <w:sz w:val="22"/>
          <w:szCs w:val="22"/>
          <w:lang w:val="id-ID"/>
        </w:rPr>
        <w:t>Faktor-Faktor Yang Mempengaruhi Kecemasan Mahasiswa Keperawatan FIKES UMP Menghadapi Praktek Klinik Keperawatan.</w:t>
      </w:r>
      <w:r>
        <w:rPr>
          <w:rFonts w:hint="default"/>
          <w:sz w:val="22"/>
          <w:szCs w:val="22"/>
          <w:lang w:val="id-ID"/>
        </w:rPr>
        <w:t xml:space="preserve"> Bachelor Thesis, Universitas Muhammadiyah Purwokerto. </w:t>
      </w:r>
    </w:p>
    <w:p>
      <w:pPr>
        <w:spacing w:beforeLines="0" w:afterLines="0" w:line="276" w:lineRule="auto"/>
        <w:ind w:left="720" w:hanging="720"/>
        <w:jc w:val="both"/>
        <w:rPr>
          <w:rFonts w:hint="default"/>
          <w:sz w:val="22"/>
          <w:szCs w:val="22"/>
          <w:lang w:val="id-ID"/>
        </w:rPr>
      </w:pPr>
      <w:r>
        <w:rPr>
          <w:rFonts w:hint="default"/>
          <w:sz w:val="22"/>
          <w:szCs w:val="22"/>
        </w:rPr>
        <w:t>Belmawa Ristekdikti. (201</w:t>
      </w:r>
      <w:r>
        <w:rPr>
          <w:rFonts w:hint="default"/>
          <w:sz w:val="22"/>
          <w:szCs w:val="22"/>
          <w:lang w:val="id-ID"/>
        </w:rPr>
        <w:t>7</w:t>
      </w:r>
      <w:r>
        <w:rPr>
          <w:rFonts w:hint="default"/>
          <w:sz w:val="22"/>
          <w:szCs w:val="22"/>
        </w:rPr>
        <w:t xml:space="preserve">). </w:t>
      </w:r>
      <w:r>
        <w:rPr>
          <w:rFonts w:hint="default"/>
          <w:i/>
          <w:sz w:val="22"/>
          <w:szCs w:val="22"/>
        </w:rPr>
        <w:t>Pedoman Bidikmisi: Program Bantuan Pendidikan bagi Calon Mahasiswa yang Tidak Mampu secara Ekonomi dan Berpotensi Akademik Baik</w:t>
      </w:r>
      <w:r>
        <w:rPr>
          <w:rFonts w:hint="default"/>
          <w:sz w:val="22"/>
          <w:szCs w:val="22"/>
        </w:rPr>
        <w:t xml:space="preserve">. Jakarta. </w:t>
      </w:r>
    </w:p>
    <w:p>
      <w:pPr>
        <w:spacing w:beforeLines="0" w:afterLines="0" w:line="276" w:lineRule="auto"/>
        <w:ind w:left="720" w:hanging="720"/>
        <w:jc w:val="both"/>
        <w:rPr>
          <w:rFonts w:hint="default"/>
          <w:sz w:val="22"/>
          <w:szCs w:val="22"/>
          <w:lang w:val="en-US"/>
        </w:rPr>
      </w:pPr>
      <w:r>
        <w:rPr>
          <w:rFonts w:hint="default"/>
          <w:sz w:val="22"/>
          <w:szCs w:val="22"/>
          <w:lang w:val="id-ID"/>
        </w:rPr>
        <w:t xml:space="preserve">Ristekdikti. (2019). Judul </w:t>
      </w:r>
      <w:r>
        <w:rPr>
          <w:rFonts w:hint="default"/>
          <w:i/>
          <w:sz w:val="22"/>
          <w:szCs w:val="22"/>
          <w:lang w:val="id-ID"/>
        </w:rPr>
        <w:t>Bidikmisi</w:t>
      </w:r>
      <w:r>
        <w:rPr>
          <w:rFonts w:hint="default"/>
          <w:sz w:val="22"/>
          <w:szCs w:val="22"/>
          <w:lang w:val="id-ID"/>
        </w:rPr>
        <w:t xml:space="preserve"> (nomor publikasi). Penerbit : Direktorat Pembelajaran dan Kemahasiswaan Ditjen Dikti. Diakses dari URL </w:t>
      </w:r>
      <w:r>
        <w:rPr>
          <w:rFonts w:hint="default"/>
          <w:sz w:val="22"/>
          <w:szCs w:val="22"/>
        </w:rPr>
        <w:fldChar w:fldCharType="begin"/>
      </w:r>
      <w:r>
        <w:rPr>
          <w:rFonts w:hint="default"/>
          <w:sz w:val="22"/>
          <w:szCs w:val="22"/>
        </w:rPr>
        <w:instrText xml:space="preserve">HYPERLINK "https://bidikmisi.belmawa.ristekdikti.go.id/"</w:instrText>
      </w:r>
      <w:r>
        <w:rPr>
          <w:rFonts w:hint="default"/>
          <w:sz w:val="22"/>
          <w:szCs w:val="22"/>
        </w:rPr>
        <w:fldChar w:fldCharType="separate"/>
      </w:r>
      <w:r>
        <w:rPr>
          <w:rStyle w:val="9"/>
          <w:rFonts w:hint="default"/>
          <w:sz w:val="22"/>
          <w:szCs w:val="22"/>
          <w:lang w:val="id-ID"/>
        </w:rPr>
        <w:t>https://bidikmisi.belmawa.ristekdikti.go.id/</w:t>
      </w:r>
      <w:r>
        <w:rPr>
          <w:rStyle w:val="9"/>
          <w:rFonts w:hint="default"/>
          <w:sz w:val="22"/>
          <w:szCs w:val="22"/>
          <w:lang w:val="id-ID"/>
        </w:rPr>
        <w:fldChar w:fldCharType="end"/>
      </w:r>
      <w:r>
        <w:rPr>
          <w:rFonts w:hint="default"/>
          <w:sz w:val="22"/>
          <w:szCs w:val="22"/>
          <w:lang w:val="en-US"/>
        </w:rPr>
        <w:t xml:space="preserve"> </w:t>
      </w:r>
    </w:p>
    <w:p>
      <w:pPr>
        <w:spacing w:beforeLines="0" w:afterLines="0" w:line="276" w:lineRule="auto"/>
        <w:ind w:left="720" w:hanging="720"/>
        <w:jc w:val="both"/>
        <w:rPr>
          <w:rFonts w:hint="default"/>
          <w:sz w:val="22"/>
          <w:szCs w:val="22"/>
          <w:lang w:val="en-US"/>
        </w:rPr>
      </w:pPr>
      <w:r>
        <w:rPr>
          <w:rFonts w:hint="default"/>
          <w:sz w:val="22"/>
          <w:szCs w:val="22"/>
          <w:lang w:val="id-ID"/>
        </w:rPr>
        <w:t xml:space="preserve">Gumilang, SA. </w:t>
      </w:r>
      <w:r>
        <w:rPr>
          <w:rFonts w:hint="default"/>
          <w:i/>
          <w:sz w:val="22"/>
          <w:szCs w:val="22"/>
          <w:lang w:val="id-ID"/>
        </w:rPr>
        <w:t>Problematika Dan Strategi Coping Mahasiswa Bidikmisi Fakultas Ilmu Pendidikan Di Universitas Negeri Yogyakarta.</w:t>
      </w:r>
      <w:r>
        <w:rPr>
          <w:rFonts w:hint="default"/>
          <w:sz w:val="22"/>
          <w:szCs w:val="22"/>
          <w:lang w:val="id-ID"/>
        </w:rPr>
        <w:t xml:space="preserve"> Skripsi. (2015).</w:t>
      </w:r>
      <w:r>
        <w:rPr>
          <w:rFonts w:hint="default"/>
          <w:sz w:val="22"/>
          <w:szCs w:val="22"/>
          <w:lang w:val="en-US"/>
        </w:rPr>
        <w:t xml:space="preserve"> </w:t>
      </w:r>
    </w:p>
    <w:p>
      <w:pPr>
        <w:spacing w:beforeLines="0" w:afterLines="0" w:line="276" w:lineRule="auto"/>
        <w:ind w:left="720" w:hanging="720"/>
        <w:jc w:val="both"/>
        <w:rPr>
          <w:rFonts w:hint="default"/>
          <w:sz w:val="22"/>
          <w:szCs w:val="22"/>
        </w:rPr>
      </w:pPr>
      <w:r>
        <w:rPr>
          <w:rFonts w:hint="default"/>
          <w:sz w:val="22"/>
          <w:szCs w:val="22"/>
        </w:rPr>
        <w:t xml:space="preserve">Hastutik, A. T. (2018). </w:t>
      </w:r>
      <w:r>
        <w:rPr>
          <w:rFonts w:hint="default"/>
          <w:i/>
          <w:sz w:val="22"/>
          <w:szCs w:val="22"/>
        </w:rPr>
        <w:t>Hubungan Antara Kecemasan Dengan Harapan Mahasiswa Bidikmisi Departemen Ilmu Keperawatan Fakultas Kedokteran Universitas Diponegoro.</w:t>
      </w:r>
      <w:r>
        <w:rPr>
          <w:rFonts w:hint="default"/>
          <w:sz w:val="22"/>
          <w:szCs w:val="22"/>
        </w:rPr>
        <w:t xml:space="preserve"> Universitas Diponegoro.</w:t>
      </w:r>
    </w:p>
    <w:p>
      <w:pPr>
        <w:spacing w:beforeLines="0" w:afterLines="0" w:line="276" w:lineRule="auto"/>
        <w:ind w:left="720" w:hanging="720"/>
        <w:jc w:val="both"/>
        <w:rPr>
          <w:rFonts w:hint="default"/>
          <w:sz w:val="22"/>
          <w:szCs w:val="22"/>
          <w:lang w:val="en-US"/>
        </w:rPr>
      </w:pPr>
      <w:r>
        <w:rPr>
          <w:rFonts w:hint="default"/>
          <w:sz w:val="22"/>
          <w:szCs w:val="22"/>
          <w:lang w:val="id-ID"/>
        </w:rPr>
        <w:t xml:space="preserve">Hidayat, Eyet., Zaitun., Rochayati (2017). </w:t>
      </w:r>
      <w:r>
        <w:rPr>
          <w:rFonts w:hint="default"/>
          <w:i/>
          <w:sz w:val="22"/>
          <w:szCs w:val="22"/>
          <w:lang w:val="id-ID"/>
        </w:rPr>
        <w:t>Pengaruh Terapi Relaksasi Otot Progresif Terhadap Penurunan Tingkat Kecemasan Dalam Menghadapi Uji Kompetensi Mahasiswa Tingkat III AKPER Muhammadiyah Cirebon.</w:t>
      </w:r>
      <w:r>
        <w:rPr>
          <w:rFonts w:hint="default"/>
          <w:sz w:val="22"/>
          <w:szCs w:val="22"/>
          <w:lang w:val="id-ID"/>
        </w:rPr>
        <w:t xml:space="preserve"> Jurnal Keperawatan Soedirman. Vol 12. No 2.</w:t>
      </w:r>
      <w:r>
        <w:rPr>
          <w:rFonts w:hint="default"/>
          <w:sz w:val="22"/>
          <w:szCs w:val="22"/>
          <w:lang w:val="en-US"/>
        </w:rPr>
        <w:t xml:space="preserve"> </w:t>
      </w:r>
    </w:p>
    <w:p>
      <w:pPr>
        <w:spacing w:beforeLines="0" w:afterLines="0" w:line="276" w:lineRule="auto"/>
        <w:ind w:left="720" w:hanging="720"/>
        <w:jc w:val="both"/>
        <w:rPr>
          <w:rFonts w:hint="default"/>
          <w:sz w:val="22"/>
          <w:szCs w:val="22"/>
          <w:lang w:val="id-ID"/>
        </w:rPr>
      </w:pPr>
      <w:r>
        <w:rPr>
          <w:rFonts w:hint="default"/>
          <w:sz w:val="22"/>
          <w:szCs w:val="22"/>
          <w:lang w:val="id-ID"/>
        </w:rPr>
        <w:t xml:space="preserve">Katz, C., Stein, M.B., Sareen, J. </w:t>
      </w:r>
      <w:r>
        <w:rPr>
          <w:rFonts w:hint="default"/>
          <w:i/>
          <w:sz w:val="22"/>
          <w:szCs w:val="22"/>
          <w:lang w:val="id-ID"/>
        </w:rPr>
        <w:t>Anxiety Disorders in the DSM-5: New Rules on Diagnosis and Treatment. Mood and Anxiety Disorders Rounds.</w:t>
      </w:r>
      <w:r>
        <w:rPr>
          <w:rFonts w:hint="default"/>
          <w:sz w:val="22"/>
          <w:szCs w:val="22"/>
          <w:lang w:val="id-ID"/>
        </w:rPr>
        <w:t xml:space="preserve"> Canadian Network for Mood and Anxiety Treatments. (2013) :2(1):1-4</w:t>
      </w:r>
    </w:p>
    <w:p>
      <w:pPr>
        <w:spacing w:beforeLines="0" w:afterLines="0" w:line="276" w:lineRule="auto"/>
        <w:ind w:left="720" w:hanging="720"/>
        <w:jc w:val="both"/>
        <w:rPr>
          <w:rFonts w:hint="default"/>
          <w:sz w:val="22"/>
          <w:szCs w:val="22"/>
          <w:lang w:val="id-ID"/>
        </w:rPr>
      </w:pPr>
      <w:r>
        <w:rPr>
          <w:rFonts w:hint="default"/>
          <w:sz w:val="22"/>
          <w:szCs w:val="22"/>
        </w:rPr>
        <w:t xml:space="preserve">Khandare, S., Sabuwala, M., Palekar, T. J., &amp; Kuma, V. (2017). </w:t>
      </w:r>
      <w:r>
        <w:rPr>
          <w:rFonts w:hint="default"/>
          <w:i/>
          <w:sz w:val="22"/>
          <w:szCs w:val="22"/>
        </w:rPr>
        <w:t>Effect Of Jacobson’s Relaxation Technique On Clinical Parameters In Hypertension Patients,</w:t>
      </w:r>
      <w:r>
        <w:rPr>
          <w:rFonts w:hint="default"/>
          <w:sz w:val="22"/>
          <w:szCs w:val="22"/>
        </w:rPr>
        <w:t xml:space="preserve"> 6(6), 1258–1263.</w:t>
      </w:r>
    </w:p>
    <w:p>
      <w:pPr>
        <w:spacing w:beforeLines="0" w:afterLines="0" w:line="276" w:lineRule="auto"/>
        <w:ind w:left="720" w:hanging="720"/>
        <w:jc w:val="both"/>
        <w:rPr>
          <w:rFonts w:hint="default"/>
          <w:sz w:val="22"/>
          <w:szCs w:val="22"/>
          <w:lang w:val="id-ID"/>
        </w:rPr>
      </w:pPr>
      <w:r>
        <w:rPr>
          <w:rFonts w:hint="default"/>
          <w:sz w:val="22"/>
          <w:szCs w:val="22"/>
        </w:rPr>
        <w:t xml:space="preserve">O’Brien, P. G. (2013). </w:t>
      </w:r>
      <w:r>
        <w:rPr>
          <w:rFonts w:hint="default"/>
          <w:i/>
          <w:sz w:val="22"/>
          <w:szCs w:val="22"/>
        </w:rPr>
        <w:t>Keperawatan Kesehatan Jiwa Psikiatrik</w:t>
      </w:r>
      <w:r>
        <w:rPr>
          <w:rFonts w:hint="default"/>
          <w:sz w:val="22"/>
          <w:szCs w:val="22"/>
        </w:rPr>
        <w:t> : Teori &amp; Praktik. Jakarta</w:t>
      </w:r>
      <w:r>
        <w:rPr>
          <w:rFonts w:hint="default"/>
          <w:sz w:val="22"/>
          <w:szCs w:val="22"/>
          <w:lang w:val="id-ID"/>
        </w:rPr>
        <w:t>.</w:t>
      </w:r>
    </w:p>
    <w:p>
      <w:pPr>
        <w:spacing w:beforeLines="0" w:afterLines="0" w:line="276" w:lineRule="auto"/>
        <w:ind w:left="720" w:hanging="720"/>
        <w:jc w:val="both"/>
        <w:rPr>
          <w:rFonts w:hint="default"/>
          <w:sz w:val="22"/>
          <w:szCs w:val="22"/>
          <w:lang w:val="id-ID"/>
        </w:rPr>
      </w:pPr>
      <w:r>
        <w:rPr>
          <w:rFonts w:hint="default"/>
          <w:sz w:val="22"/>
          <w:szCs w:val="22"/>
          <w:lang w:val="id-ID"/>
        </w:rPr>
        <w:t xml:space="preserve">Ottens, A.J. (2015). </w:t>
      </w:r>
      <w:r>
        <w:rPr>
          <w:rFonts w:hint="default"/>
          <w:i/>
          <w:sz w:val="22"/>
          <w:szCs w:val="22"/>
          <w:lang w:val="id-ID"/>
        </w:rPr>
        <w:t>Coping with academic anxiety</w:t>
      </w:r>
      <w:r>
        <w:rPr>
          <w:rFonts w:hint="default"/>
          <w:sz w:val="22"/>
          <w:szCs w:val="22"/>
          <w:lang w:val="id-ID"/>
        </w:rPr>
        <w:t xml:space="preserve">. New York: The Rosen Publishing Group. </w:t>
      </w:r>
    </w:p>
    <w:p>
      <w:pPr>
        <w:spacing w:beforeLines="0" w:afterLines="0" w:line="276" w:lineRule="auto"/>
        <w:ind w:left="720" w:hanging="720"/>
        <w:jc w:val="both"/>
        <w:rPr>
          <w:rFonts w:hint="default"/>
          <w:sz w:val="22"/>
          <w:szCs w:val="22"/>
          <w:lang w:val="id-ID"/>
        </w:rPr>
      </w:pPr>
      <w:r>
        <w:rPr>
          <w:rFonts w:hint="default"/>
          <w:sz w:val="22"/>
          <w:szCs w:val="22"/>
        </w:rPr>
        <w:t xml:space="preserve">Tim Pokja SDKI DPP PPNI. 2016. </w:t>
      </w:r>
      <w:r>
        <w:rPr>
          <w:rFonts w:hint="default"/>
          <w:i/>
          <w:sz w:val="22"/>
          <w:szCs w:val="22"/>
        </w:rPr>
        <w:t>Standar Diagnosis Keperawatan Indonesia (SDKI)</w:t>
      </w:r>
      <w:r>
        <w:rPr>
          <w:rFonts w:hint="default"/>
          <w:sz w:val="22"/>
          <w:szCs w:val="22"/>
        </w:rPr>
        <w:t>, Edisi 1. Jakarta: Persatuan Perawat Indonesia</w:t>
      </w:r>
      <w:r>
        <w:rPr>
          <w:rFonts w:hint="default"/>
          <w:sz w:val="22"/>
          <w:szCs w:val="22"/>
          <w:lang w:val="id-ID"/>
        </w:rPr>
        <w:t>.</w:t>
      </w:r>
    </w:p>
    <w:p>
      <w:pPr>
        <w:spacing w:beforeLines="0" w:afterLines="0" w:line="276" w:lineRule="auto"/>
        <w:ind w:left="720" w:hanging="720"/>
        <w:jc w:val="both"/>
        <w:rPr>
          <w:rFonts w:hint="default"/>
          <w:sz w:val="22"/>
          <w:szCs w:val="22"/>
          <w:lang w:val="id-ID"/>
        </w:rPr>
      </w:pPr>
      <w:r>
        <w:rPr>
          <w:rFonts w:hint="default"/>
          <w:sz w:val="22"/>
          <w:szCs w:val="22"/>
        </w:rPr>
        <w:t xml:space="preserve">Tim Pokja SIKI DPP PPNI. 2018. </w:t>
      </w:r>
      <w:r>
        <w:rPr>
          <w:rFonts w:hint="default"/>
          <w:i/>
          <w:sz w:val="22"/>
          <w:szCs w:val="22"/>
        </w:rPr>
        <w:t>Standar Intervensi Keperawatan Indonesia (SIKI)</w:t>
      </w:r>
      <w:r>
        <w:rPr>
          <w:rFonts w:hint="default"/>
          <w:sz w:val="22"/>
          <w:szCs w:val="22"/>
        </w:rPr>
        <w:t>, Edisi 1. Jakarta: Persatuan Perawat Indonesia</w:t>
      </w:r>
      <w:r>
        <w:rPr>
          <w:rFonts w:hint="default"/>
          <w:sz w:val="22"/>
          <w:szCs w:val="22"/>
          <w:lang w:val="id-ID"/>
        </w:rPr>
        <w:t>.</w:t>
      </w:r>
    </w:p>
    <w:p>
      <w:pPr>
        <w:spacing w:beforeLines="0" w:afterLines="0" w:line="276" w:lineRule="auto"/>
        <w:ind w:left="720" w:hanging="720"/>
        <w:jc w:val="both"/>
        <w:rPr>
          <w:rFonts w:hint="default"/>
          <w:sz w:val="22"/>
          <w:szCs w:val="22"/>
          <w:lang w:val="id-ID"/>
        </w:rPr>
      </w:pPr>
      <w:r>
        <w:rPr>
          <w:rFonts w:hint="default"/>
          <w:sz w:val="22"/>
          <w:szCs w:val="22"/>
        </w:rPr>
        <w:t>Tim Pokja SLKI DPP PPNI. 2018.</w:t>
      </w:r>
      <w:r>
        <w:rPr>
          <w:rFonts w:hint="default"/>
          <w:i/>
          <w:sz w:val="22"/>
          <w:szCs w:val="22"/>
        </w:rPr>
        <w:t xml:space="preserve"> Standar Luaran Keperawatan Indonesia (SLKI), </w:t>
      </w:r>
      <w:r>
        <w:rPr>
          <w:rFonts w:hint="default"/>
          <w:sz w:val="22"/>
          <w:szCs w:val="22"/>
        </w:rPr>
        <w:t>Edisi 1. Jakarta: Persatuan Perawat Indonesia.</w:t>
      </w:r>
    </w:p>
    <w:p>
      <w:pPr>
        <w:spacing w:beforeLines="0" w:afterLines="0" w:line="276" w:lineRule="auto"/>
        <w:ind w:left="720" w:hanging="720"/>
        <w:jc w:val="both"/>
        <w:rPr>
          <w:rFonts w:hint="default"/>
          <w:sz w:val="22"/>
          <w:szCs w:val="22"/>
          <w:lang w:val="id-ID"/>
        </w:rPr>
      </w:pPr>
      <w:r>
        <w:rPr>
          <w:rFonts w:hint="default"/>
          <w:sz w:val="22"/>
          <w:szCs w:val="22"/>
          <w:lang w:val="id-ID"/>
        </w:rPr>
        <w:t xml:space="preserve">World Health Organization. Depression and other common mental disorders: global health estimates. (updated 2017 April 7; cited 2021 Nov 28) Available from: </w:t>
      </w:r>
      <w:r>
        <w:rPr>
          <w:rFonts w:hint="default"/>
          <w:sz w:val="22"/>
          <w:szCs w:val="22"/>
        </w:rPr>
        <w:fldChar w:fldCharType="begin"/>
      </w:r>
      <w:r>
        <w:rPr>
          <w:rFonts w:hint="default"/>
          <w:sz w:val="22"/>
          <w:szCs w:val="22"/>
        </w:rPr>
        <w:instrText xml:space="preserve">HYPERLINK "https://apps.who.int/iris/bitstream/"</w:instrText>
      </w:r>
      <w:r>
        <w:rPr>
          <w:rFonts w:hint="default"/>
          <w:sz w:val="22"/>
          <w:szCs w:val="22"/>
        </w:rPr>
        <w:fldChar w:fldCharType="separate"/>
      </w:r>
      <w:r>
        <w:rPr>
          <w:rStyle w:val="9"/>
          <w:rFonts w:hint="default"/>
          <w:sz w:val="22"/>
          <w:szCs w:val="22"/>
          <w:lang w:val="id-ID"/>
        </w:rPr>
        <w:t>https://apps.who.int/iris/bitstream/</w:t>
      </w:r>
      <w:r>
        <w:rPr>
          <w:rStyle w:val="9"/>
          <w:rFonts w:hint="default"/>
          <w:sz w:val="22"/>
          <w:szCs w:val="22"/>
          <w:lang w:val="id-ID"/>
        </w:rPr>
        <w:fldChar w:fldCharType="end"/>
      </w:r>
    </w:p>
    <w:p>
      <w:pPr>
        <w:spacing w:beforeLines="0" w:afterLines="0" w:line="276" w:lineRule="auto"/>
        <w:ind w:left="720" w:hanging="720"/>
        <w:jc w:val="both"/>
        <w:rPr>
          <w:rFonts w:hint="default"/>
          <w:sz w:val="22"/>
          <w:szCs w:val="22"/>
          <w:lang w:val="id-ID"/>
        </w:rPr>
        <w:sectPr>
          <w:type w:val="continuous"/>
          <w:pgSz w:w="11910" w:h="16840"/>
          <w:pgMar w:top="1440" w:right="1440" w:bottom="1440" w:left="1440" w:header="720" w:footer="720" w:gutter="0"/>
          <w:cols w:space="40" w:num="1"/>
          <w:docGrid w:linePitch="299" w:charSpace="0"/>
        </w:sectPr>
      </w:pPr>
      <w:r>
        <w:rPr>
          <w:rFonts w:hint="default"/>
          <w:sz w:val="22"/>
          <w:szCs w:val="22"/>
          <w:lang w:val="id-ID"/>
        </w:rPr>
        <w:t>handle/10665/254610/WHO-MSD-MER--2017.2-eng.</w:t>
      </w:r>
    </w:p>
    <w:p>
      <w:pPr>
        <w:spacing w:beforeLines="0" w:afterLines="0" w:line="276" w:lineRule="auto"/>
        <w:rPr>
          <w:rFonts w:hint="default"/>
          <w:sz w:val="22"/>
          <w:szCs w:val="22"/>
        </w:rPr>
        <w:sectPr>
          <w:pgSz w:w="11910" w:h="16840"/>
          <w:pgMar w:top="1580" w:right="1560" w:bottom="280" w:left="1680" w:header="720" w:footer="720" w:gutter="0"/>
          <w:cols w:space="720" w:num="1"/>
        </w:sectPr>
      </w:pPr>
    </w:p>
    <w:p>
      <w:pPr>
        <w:spacing w:beforeLines="0" w:afterLines="0" w:line="276" w:lineRule="auto"/>
        <w:rPr>
          <w:rFonts w:hint="default"/>
          <w:sz w:val="22"/>
          <w:szCs w:val="22"/>
        </w:rPr>
        <w:sectPr>
          <w:pgSz w:w="11910" w:h="16840"/>
          <w:pgMar w:top="1580" w:right="1560" w:bottom="280" w:left="1680" w:header="720" w:footer="720" w:gutter="0"/>
          <w:cols w:space="720" w:num="1"/>
        </w:sectPr>
      </w:pPr>
    </w:p>
    <w:p>
      <w:pPr>
        <w:tabs>
          <w:tab w:val="left" w:pos="3415"/>
        </w:tabs>
        <w:spacing w:beforeLines="0" w:afterLines="0" w:line="276" w:lineRule="auto"/>
        <w:ind w:right="138"/>
        <w:jc w:val="both"/>
        <w:rPr>
          <w:rFonts w:hint="default"/>
          <w:sz w:val="22"/>
          <w:szCs w:val="22"/>
        </w:rPr>
      </w:pPr>
    </w:p>
    <w:sectPr>
      <w:type w:val="continuous"/>
      <w:pgSz w:w="11910" w:h="16840"/>
      <w:pgMar w:top="1580" w:right="1560" w:bottom="280" w:left="1680" w:header="720" w:footer="720" w:gutter="0"/>
      <w:cols w:equalWidth="0" w:num="2">
        <w:col w:w="4260" w:space="62"/>
        <w:col w:w="434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595972"/>
    <w:multiLevelType w:val="multilevel"/>
    <w:tmpl w:val="6C595972"/>
    <w:lvl w:ilvl="0" w:tentative="0">
      <w:start w:val="1"/>
      <w:numFmt w:val="decimal"/>
      <w:lvlText w:val="%1."/>
      <w:lvlJc w:val="left"/>
      <w:pPr>
        <w:ind w:left="927" w:hanging="360"/>
      </w:pPr>
      <w:rPr>
        <w:rFonts w:hint="default" w:cs="Times New Roman"/>
        <w:u w:val="none" w:color="auto"/>
      </w:rPr>
    </w:lvl>
    <w:lvl w:ilvl="1" w:tentative="0">
      <w:start w:val="1"/>
      <w:numFmt w:val="lowerLetter"/>
      <w:lvlText w:val="%2."/>
      <w:lvlJc w:val="left"/>
      <w:pPr>
        <w:ind w:left="1647" w:hanging="360"/>
      </w:pPr>
      <w:rPr>
        <w:rFonts w:hint="default" w:cs="Times New Roman"/>
        <w:u w:val="none" w:color="auto"/>
      </w:rPr>
    </w:lvl>
    <w:lvl w:ilvl="2" w:tentative="0">
      <w:start w:val="1"/>
      <w:numFmt w:val="lowerRoman"/>
      <w:lvlText w:val="%3."/>
      <w:lvlJc w:val="right"/>
      <w:pPr>
        <w:ind w:left="2367" w:hanging="180"/>
      </w:pPr>
      <w:rPr>
        <w:rFonts w:hint="default" w:cs="Times New Roman"/>
        <w:u w:val="none" w:color="auto"/>
      </w:rPr>
    </w:lvl>
    <w:lvl w:ilvl="3" w:tentative="0">
      <w:start w:val="1"/>
      <w:numFmt w:val="decimal"/>
      <w:lvlText w:val="%4."/>
      <w:lvlJc w:val="left"/>
      <w:pPr>
        <w:ind w:left="3087" w:hanging="360"/>
      </w:pPr>
      <w:rPr>
        <w:rFonts w:hint="default" w:cs="Times New Roman"/>
        <w:u w:val="none" w:color="auto"/>
      </w:rPr>
    </w:lvl>
    <w:lvl w:ilvl="4" w:tentative="0">
      <w:start w:val="1"/>
      <w:numFmt w:val="lowerLetter"/>
      <w:lvlText w:val="%5."/>
      <w:lvlJc w:val="left"/>
      <w:pPr>
        <w:ind w:left="3807" w:hanging="360"/>
      </w:pPr>
      <w:rPr>
        <w:rFonts w:hint="default" w:cs="Times New Roman"/>
        <w:u w:val="none" w:color="auto"/>
      </w:rPr>
    </w:lvl>
    <w:lvl w:ilvl="5" w:tentative="0">
      <w:start w:val="1"/>
      <w:numFmt w:val="lowerRoman"/>
      <w:lvlText w:val="%6."/>
      <w:lvlJc w:val="right"/>
      <w:pPr>
        <w:ind w:left="4527" w:hanging="180"/>
      </w:pPr>
      <w:rPr>
        <w:rFonts w:hint="default" w:cs="Times New Roman"/>
        <w:u w:val="none" w:color="auto"/>
      </w:rPr>
    </w:lvl>
    <w:lvl w:ilvl="6" w:tentative="0">
      <w:start w:val="1"/>
      <w:numFmt w:val="decimal"/>
      <w:lvlText w:val="%7."/>
      <w:lvlJc w:val="left"/>
      <w:pPr>
        <w:ind w:left="5247" w:hanging="360"/>
      </w:pPr>
      <w:rPr>
        <w:rFonts w:hint="default" w:cs="Times New Roman"/>
        <w:u w:val="none" w:color="auto"/>
      </w:rPr>
    </w:lvl>
    <w:lvl w:ilvl="7" w:tentative="0">
      <w:start w:val="1"/>
      <w:numFmt w:val="lowerLetter"/>
      <w:lvlText w:val="%8."/>
      <w:lvlJc w:val="left"/>
      <w:pPr>
        <w:ind w:left="5967" w:hanging="360"/>
      </w:pPr>
      <w:rPr>
        <w:rFonts w:hint="default" w:cs="Times New Roman"/>
        <w:u w:val="none" w:color="auto"/>
      </w:rPr>
    </w:lvl>
    <w:lvl w:ilvl="8" w:tentative="0">
      <w:start w:val="1"/>
      <w:numFmt w:val="lowerRoman"/>
      <w:lvlText w:val="%9."/>
      <w:lvlJc w:val="right"/>
      <w:pPr>
        <w:ind w:left="6687" w:hanging="180"/>
      </w:pPr>
      <w:rPr>
        <w:rFonts w:hint="default" w:cs="Times New Roman"/>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10"/>
  <w:displayHorizontalDrawingGridEvery w:val="2"/>
  <w:displayVerticalDrawingGridEvery w:val="1"/>
  <w:characterSpacingControl w:val="doNotCompress"/>
  <w:doNotValidateAgainstSchema/>
  <w:doNotDemarcateInvalidXml/>
  <w:footnotePr>
    <w:footnote w:id="0"/>
    <w:footnote w:id="1"/>
  </w:foot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647401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iPriority="99" w:name="footnote text"/>
    <w:lsdException w:qFormat="1" w:uiPriority="99" w:name="annotation text"/>
    <w:lsdException w:uiPriority="99" w:semiHidden="0" w:name="header"/>
    <w:lsdException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iPriority="10" w:semiHidden="0" w:name="Title"/>
    <w:lsdException w:qFormat="1" w:uiPriority="99" w:name="Closing"/>
    <w:lsdException w:qFormat="1" w:uiPriority="99" w:name="Signature"/>
    <w:lsdException w:uiPriority="1" w:semiHidden="0" w:name="Default Paragraph Font"/>
    <w:lsdException w:qFormat="1" w:uiPriority="1" w:semiHidden="0"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iPriority="11"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uiPriority="99" w:semiHidden="0" w:name="Hyperlink"/>
    <w:lsdException w:qFormat="1" w:uiPriority="99" w:name="FollowedHyperlink"/>
    <w:lsdException w:qFormat="1" w:uiPriority="22" w:name="Strong"/>
    <w:lsdException w:qFormat="1" w:uiPriority="20" w:name="Emphasis"/>
    <w:lsdException w:qFormat="1" w:uiPriority="99" w:name="Document Map"/>
    <w:lsdException w:qFormat="1" w:uiPriority="99" w:name="Plain Text"/>
    <w:lsdException w:qFormat="1" w:uiPriority="99" w:name="E-mail Signature"/>
    <w:lsdException w:qFormat="1" w:uiPriority="99"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unhideWhenUsed="0" w:uiPriority="99" w:semiHidden="0" w:name="Normal Table"/>
    <w:lsdException w:qFormat="1" w:uiPriority="99"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qFormat="1" w:uiPriority="99" w:name="Balloon Text"/>
    <w:lsdException w:qFormat="1" w:uiPriority="39" w:name="Table Grid"/>
    <w:lsdException w:unhideWhenUsed="0" w:uiPriority="99" w:semiHidden="0" w:name="Table Theme"/>
    <w:lsdException w:qFormat="1" w:uiPriority="1" w:semiHidden="0" w:name="No Spacing"/>
    <w:lsdException w:qFormat="1" w:uiPriority="60" w:name="Light Shading"/>
    <w:lsdException w:qFormat="1" w:uiPriority="61" w:name="Light List"/>
    <w:lsdException w:qFormat="1" w:uiPriority="62" w:name="Light Grid"/>
    <w:lsdException w:qFormat="1" w:uiPriority="63" w:name="Medium Shading 1"/>
    <w:lsdException w:qFormat="1" w:uiPriority="64" w:name="Medium Shading 2"/>
    <w:lsdException w:qFormat="1" w:uiPriority="65" w:name="Medium List 1"/>
    <w:lsdException w:qFormat="1" w:uiPriority="66" w:name="Medium List 2"/>
    <w:lsdException w:qFormat="1" w:uiPriority="67" w:name="Medium Grid 1"/>
    <w:lsdException w:qFormat="1" w:uiPriority="68" w:name="Medium Grid 2"/>
    <w:lsdException w:qFormat="1" w:uiPriority="69" w:name="Medium Grid 3"/>
    <w:lsdException w:qFormat="1" w:uiPriority="70" w:name="Dark List"/>
    <w:lsdException w:qFormat="1" w:uiPriority="71" w:name="Colorful Shading"/>
    <w:lsdException w:qFormat="1" w:uiPriority="72" w:name="Colorful List"/>
    <w:lsdException w:qFormat="1" w:uiPriority="73" w:name="Colorful Grid"/>
    <w:lsdException w:qFormat="1" w:uiPriority="60" w:name="Light Shading Accent 1"/>
    <w:lsdException w:qFormat="1" w:uiPriority="61" w:name="Light List Accent 1"/>
    <w:lsdException w:qFormat="1" w:uiPriority="62" w:name="Light Grid Accent 1"/>
    <w:lsdException w:qFormat="1" w:uiPriority="63" w:name="Medium Shading 1 Accent 1"/>
    <w:lsdException w:qFormat="1" w:uiPriority="64" w:name="Medium Shading 2 Accent 1"/>
    <w:lsdException w:qFormat="1" w:uiPriority="65" w:name="Medium List 1 Accent 1"/>
    <w:lsdException w:qFormat="1" w:uiPriority="34" w:semiHidden="0" w:name="List Paragraph"/>
    <w:lsdException w:qFormat="1" w:uiPriority="66" w:name="Medium List 2 Accent 1"/>
    <w:lsdException w:qFormat="1" w:uiPriority="67" w:name="Medium Grid 1 Accent 1"/>
    <w:lsdException w:qFormat="1" w:uiPriority="68" w:name="Medium Grid 2 Accent 1"/>
    <w:lsdException w:qFormat="1" w:uiPriority="69" w:name="Medium Grid 3 Accent 1"/>
    <w:lsdException w:qFormat="1" w:uiPriority="70" w:name="Dark List Accent 1"/>
    <w:lsdException w:qFormat="1" w:uiPriority="71" w:name="Colorful Shading Accent 1"/>
    <w:lsdException w:qFormat="1" w:uiPriority="72" w:name="Colorful List Accent 1"/>
    <w:lsdException w:qFormat="1" w:uiPriority="73" w:name="Colorful Grid Accent 1"/>
    <w:lsdException w:qFormat="1" w:uiPriority="60" w:name="Light Shading Accent 2"/>
    <w:lsdException w:qFormat="1" w:uiPriority="61" w:name="Light List Accent 2"/>
    <w:lsdException w:qFormat="1" w:uiPriority="62" w:name="Light Grid Accent 2"/>
    <w:lsdException w:qFormat="1" w:uiPriority="63" w:name="Medium Shading 1 Accent 2"/>
    <w:lsdException w:qFormat="1" w:uiPriority="64" w:name="Medium Shading 2 Accent 2"/>
    <w:lsdException w:qFormat="1" w:uiPriority="65" w:name="Medium List 1 Accent 2"/>
    <w:lsdException w:qFormat="1" w:uiPriority="66" w:name="Medium List 2 Accent 2"/>
    <w:lsdException w:qFormat="1" w:uiPriority="67" w:name="Medium Grid 1 Accent 2"/>
    <w:lsdException w:qFormat="1" w:uiPriority="68" w:name="Medium Grid 2 Accent 2"/>
    <w:lsdException w:qFormat="1" w:uiPriority="69" w:name="Medium Grid 3 Accent 2"/>
    <w:lsdException w:qFormat="1" w:uiPriority="70" w:name="Dark List Accent 2"/>
    <w:lsdException w:qFormat="1" w:uiPriority="71" w:name="Colorful Shading Accent 2"/>
    <w:lsdException w:qFormat="1" w:uiPriority="72" w:name="Colorful List Accent 2"/>
    <w:lsdException w:qFormat="1" w:uiPriority="73" w:name="Colorful Grid Accent 2"/>
    <w:lsdException w:qFormat="1" w:uiPriority="60" w:name="Light Shading Accent 3"/>
    <w:lsdException w:qFormat="1" w:uiPriority="61" w:name="Light List Accent 3"/>
    <w:lsdException w:qFormat="1" w:uiPriority="62" w:name="Light Grid Accent 3"/>
    <w:lsdException w:qFormat="1" w:uiPriority="63" w:name="Medium Shading 1 Accent 3"/>
    <w:lsdException w:qFormat="1" w:uiPriority="64" w:name="Medium Shading 2 Accent 3"/>
    <w:lsdException w:qFormat="1" w:uiPriority="65" w:name="Medium List 1 Accent 3"/>
    <w:lsdException w:qFormat="1" w:uiPriority="66" w:name="Medium List 2 Accent 3"/>
    <w:lsdException w:qFormat="1" w:uiPriority="67" w:name="Medium Grid 1 Accent 3"/>
    <w:lsdException w:qFormat="1" w:uiPriority="68" w:name="Medium Grid 2 Accent 3"/>
    <w:lsdException w:qFormat="1" w:uiPriority="69" w:name="Medium Grid 3 Accent 3"/>
    <w:lsdException w:qFormat="1" w:uiPriority="70" w:name="Dark List Accent 3"/>
    <w:lsdException w:qFormat="1" w:uiPriority="71" w:name="Colorful Shading Accent 3"/>
    <w:lsdException w:qFormat="1" w:uiPriority="72" w:name="Colorful List Accent 3"/>
    <w:lsdException w:qFormat="1" w:uiPriority="73" w:name="Colorful Grid Accent 3"/>
    <w:lsdException w:qFormat="1" w:uiPriority="60" w:name="Light Shading Accent 4"/>
    <w:lsdException w:qFormat="1" w:uiPriority="61" w:name="Light List Accent 4"/>
    <w:lsdException w:qFormat="1" w:uiPriority="62" w:name="Light Grid Accent 4"/>
    <w:lsdException w:qFormat="1" w:uiPriority="63" w:name="Medium Shading 1 Accent 4"/>
    <w:lsdException w:qFormat="1" w:uiPriority="64" w:name="Medium Shading 2 Accent 4"/>
    <w:lsdException w:qFormat="1" w:uiPriority="65" w:name="Medium List 1 Accent 4"/>
    <w:lsdException w:qFormat="1" w:uiPriority="66" w:name="Medium List 2 Accent 4"/>
    <w:lsdException w:qFormat="1" w:uiPriority="67" w:name="Medium Grid 1 Accent 4"/>
    <w:lsdException w:qFormat="1" w:uiPriority="68" w:name="Medium Grid 2 Accent 4"/>
    <w:lsdException w:qFormat="1" w:uiPriority="69" w:name="Medium Grid 3 Accent 4"/>
    <w:lsdException w:qFormat="1" w:uiPriority="70" w:name="Dark List Accent 4"/>
    <w:lsdException w:qFormat="1" w:uiPriority="71" w:name="Colorful Shading Accent 4"/>
    <w:lsdException w:qFormat="1" w:uiPriority="72" w:name="Colorful List Accent 4"/>
    <w:lsdException w:qFormat="1" w:uiPriority="73" w:name="Colorful Grid Accent 4"/>
    <w:lsdException w:qFormat="1" w:uiPriority="60" w:name="Light Shading Accent 5"/>
    <w:lsdException w:qFormat="1" w:uiPriority="61" w:name="Light List Accent 5"/>
    <w:lsdException w:qFormat="1" w:uiPriority="62" w:name="Light Grid Accent 5"/>
    <w:lsdException w:qFormat="1" w:uiPriority="63" w:name="Medium Shading 1 Accent 5"/>
    <w:lsdException w:qFormat="1" w:uiPriority="64" w:name="Medium Shading 2 Accent 5"/>
    <w:lsdException w:qFormat="1" w:uiPriority="65" w:name="Medium List 1 Accent 5"/>
    <w:lsdException w:qFormat="1" w:uiPriority="66" w:name="Medium List 2 Accent 5"/>
    <w:lsdException w:qFormat="1" w:uiPriority="67" w:name="Medium Grid 1 Accent 5"/>
    <w:lsdException w:qFormat="1" w:uiPriority="68" w:name="Medium Grid 2 Accent 5"/>
    <w:lsdException w:qFormat="1" w:uiPriority="69" w:name="Medium Grid 3 Accent 5"/>
    <w:lsdException w:qFormat="1" w:uiPriority="70" w:name="Dark List Accent 5"/>
    <w:lsdException w:qFormat="1" w:uiPriority="71" w:name="Colorful Shading Accent 5"/>
    <w:lsdException w:qFormat="1" w:uiPriority="72" w:name="Colorful List Accent 5"/>
    <w:lsdException w:qFormat="1" w:uiPriority="73" w:name="Colorful Grid Accent 5"/>
    <w:lsdException w:qFormat="1" w:uiPriority="60" w:name="Light Shading Accent 6"/>
    <w:lsdException w:qFormat="1" w:uiPriority="61" w:name="Light List Accent 6"/>
    <w:lsdException w:qFormat="1" w:uiPriority="62" w:name="Light Grid Accent 6"/>
    <w:lsdException w:qFormat="1" w:uiPriority="63" w:name="Medium Shading 1 Accent 6"/>
    <w:lsdException w:qFormat="1" w:uiPriority="64" w:name="Medium Shading 2 Accent 6"/>
    <w:lsdException w:qFormat="1" w:uiPriority="65" w:name="Medium List 1 Accent 6"/>
    <w:lsdException w:qFormat="1" w:uiPriority="66" w:name="Medium List 2 Accent 6"/>
    <w:lsdException w:qFormat="1" w:uiPriority="67" w:name="Medium Grid 1 Accent 6"/>
    <w:lsdException w:qFormat="1" w:uiPriority="68" w:name="Medium Grid 2 Accent 6"/>
    <w:lsdException w:qFormat="1" w:uiPriority="69" w:name="Medium Grid 3 Accent 6"/>
    <w:lsdException w:qFormat="1" w:uiPriority="70" w:name="Dark List Accent 6"/>
    <w:lsdException w:qFormat="1" w:uiPriority="71" w:name="Colorful Shading Accent 6"/>
    <w:lsdException w:qFormat="1" w:uiPriority="72" w:name="Colorful List Accent 6"/>
    <w:lsdException w:qFormat="1" w:uiPriority="73" w:name="Colorful Grid Accent 6"/>
  </w:latentStyles>
  <w:style w:type="paragraph" w:default="1" w:styleId="1">
    <w:name w:val="Normal"/>
    <w:unhideWhenUsed/>
    <w:qFormat/>
    <w:uiPriority w:val="0"/>
    <w:pPr>
      <w:widowControl w:val="0"/>
      <w:autoSpaceDE w:val="0"/>
      <w:autoSpaceDN w:val="0"/>
      <w:spacing w:beforeLines="0" w:afterLines="0"/>
    </w:pPr>
    <w:rPr>
      <w:rFonts w:hint="default" w:cs="Times New Roman"/>
      <w:sz w:val="22"/>
      <w:szCs w:val="22"/>
      <w:lang w:val="id" w:eastAsia="en-US" w:bidi="ar-SA"/>
    </w:rPr>
  </w:style>
  <w:style w:type="paragraph" w:styleId="2">
    <w:name w:val="heading 1"/>
    <w:basedOn w:val="1"/>
    <w:link w:val="14"/>
    <w:unhideWhenUsed/>
    <w:qFormat/>
    <w:uiPriority w:val="9"/>
    <w:pPr>
      <w:spacing w:beforeLines="0" w:afterLines="0"/>
      <w:ind w:left="588"/>
      <w:outlineLvl w:val="0"/>
    </w:pPr>
    <w:rPr>
      <w:rFonts w:hint="default"/>
      <w:b/>
      <w:sz w:val="24"/>
      <w:szCs w:val="24"/>
    </w:rPr>
  </w:style>
  <w:style w:type="paragraph" w:styleId="3">
    <w:name w:val="heading 2"/>
    <w:basedOn w:val="1"/>
    <w:next w:val="1"/>
    <w:link w:val="15"/>
    <w:unhideWhenUsed/>
    <w:qFormat/>
    <w:uiPriority w:val="9"/>
    <w:pPr>
      <w:keepNext/>
      <w:keepLines/>
      <w:spacing w:before="200" w:beforeLines="0" w:afterLines="0"/>
      <w:outlineLvl w:val="1"/>
    </w:pPr>
    <w:rPr>
      <w:rFonts w:hint="eastAsia" w:ascii="Cambria" w:hAnsi="Cambria" w:eastAsia="Times New Roman"/>
      <w:b/>
      <w:color w:val="4F81BD"/>
      <w:sz w:val="26"/>
      <w:szCs w:val="26"/>
    </w:rPr>
  </w:style>
  <w:style w:type="character" w:default="1" w:styleId="4">
    <w:name w:val="Default Paragraph Font"/>
    <w:unhideWhenUsed/>
    <w:uiPriority w:val="1"/>
    <w:rPr>
      <w:rFonts w:hint="default"/>
      <w:sz w:val="24"/>
      <w:szCs w:val="24"/>
    </w:rPr>
  </w:style>
  <w:style w:type="table" w:default="1" w:styleId="5">
    <w:name w:val="Normal Table"/>
    <w:uiPriority w:val="99"/>
    <w:tblPr>
      <w:tblCellMar>
        <w:top w:w="0" w:type="dxa"/>
        <w:left w:w="108" w:type="dxa"/>
        <w:bottom w:w="0" w:type="dxa"/>
        <w:right w:w="108" w:type="dxa"/>
      </w:tblCellMar>
    </w:tblPr>
  </w:style>
  <w:style w:type="paragraph" w:styleId="6">
    <w:name w:val="Body Text"/>
    <w:basedOn w:val="1"/>
    <w:link w:val="16"/>
    <w:unhideWhenUsed/>
    <w:qFormat/>
    <w:uiPriority w:val="1"/>
    <w:pPr>
      <w:spacing w:beforeLines="0" w:afterLines="0"/>
    </w:pPr>
    <w:rPr>
      <w:rFonts w:hint="default"/>
      <w:sz w:val="24"/>
      <w:szCs w:val="24"/>
    </w:rPr>
  </w:style>
  <w:style w:type="paragraph" w:styleId="7">
    <w:name w:val="footer"/>
    <w:basedOn w:val="1"/>
    <w:link w:val="20"/>
    <w:unhideWhenUsed/>
    <w:uiPriority w:val="99"/>
    <w:pPr>
      <w:tabs>
        <w:tab w:val="center" w:pos="4513"/>
        <w:tab w:val="right" w:pos="9026"/>
      </w:tabs>
      <w:spacing w:beforeLines="0" w:afterLines="0"/>
    </w:pPr>
    <w:rPr>
      <w:rFonts w:hint="default"/>
      <w:sz w:val="22"/>
      <w:szCs w:val="22"/>
    </w:rPr>
  </w:style>
  <w:style w:type="paragraph" w:styleId="8">
    <w:name w:val="header"/>
    <w:basedOn w:val="1"/>
    <w:link w:val="19"/>
    <w:unhideWhenUsed/>
    <w:uiPriority w:val="99"/>
    <w:pPr>
      <w:tabs>
        <w:tab w:val="center" w:pos="4513"/>
        <w:tab w:val="right" w:pos="9026"/>
      </w:tabs>
      <w:spacing w:beforeLines="0" w:afterLines="0"/>
    </w:pPr>
    <w:rPr>
      <w:rFonts w:hint="default"/>
      <w:sz w:val="22"/>
      <w:szCs w:val="22"/>
    </w:rPr>
  </w:style>
  <w:style w:type="character" w:styleId="9">
    <w:name w:val="Hyperlink"/>
    <w:basedOn w:val="4"/>
    <w:unhideWhenUsed/>
    <w:uiPriority w:val="99"/>
    <w:rPr>
      <w:rFonts w:hint="default" w:cs="Times New Roman"/>
      <w:color w:val="0000FF"/>
      <w:sz w:val="24"/>
      <w:szCs w:val="24"/>
      <w:u w:val="single"/>
    </w:rPr>
  </w:style>
  <w:style w:type="paragraph" w:styleId="10">
    <w:name w:val="Title"/>
    <w:basedOn w:val="1"/>
    <w:link w:val="17"/>
    <w:unhideWhenUsed/>
    <w:qFormat/>
    <w:uiPriority w:val="10"/>
    <w:pPr>
      <w:spacing w:before="80" w:beforeLines="0" w:afterLines="0"/>
      <w:ind w:left="518" w:right="209" w:hanging="3"/>
      <w:jc w:val="center"/>
    </w:pPr>
    <w:rPr>
      <w:rFonts w:hint="default"/>
      <w:b/>
      <w:sz w:val="28"/>
      <w:szCs w:val="28"/>
    </w:rPr>
  </w:style>
  <w:style w:type="paragraph" w:styleId="11">
    <w:name w:val="List Paragraph"/>
    <w:basedOn w:val="1"/>
    <w:unhideWhenUsed/>
    <w:qFormat/>
    <w:uiPriority w:val="34"/>
    <w:pPr>
      <w:spacing w:beforeLines="0" w:afterLines="0"/>
      <w:ind w:left="789" w:hanging="712"/>
    </w:pPr>
    <w:rPr>
      <w:rFonts w:hint="default"/>
      <w:sz w:val="22"/>
      <w:szCs w:val="22"/>
    </w:rPr>
  </w:style>
  <w:style w:type="paragraph" w:customStyle="1" w:styleId="12">
    <w:name w:val="Table Paragraph"/>
    <w:basedOn w:val="1"/>
    <w:unhideWhenUsed/>
    <w:qFormat/>
    <w:uiPriority w:val="1"/>
    <w:pPr>
      <w:spacing w:beforeLines="0" w:afterLines="0"/>
    </w:pPr>
    <w:rPr>
      <w:rFonts w:hint="default"/>
      <w:sz w:val="22"/>
      <w:szCs w:val="22"/>
    </w:rPr>
  </w:style>
  <w:style w:type="paragraph" w:styleId="13">
    <w:name w:val="No Spacing"/>
    <w:unhideWhenUsed/>
    <w:qFormat/>
    <w:uiPriority w:val="1"/>
    <w:pPr>
      <w:widowControl w:val="0"/>
      <w:autoSpaceDE w:val="0"/>
      <w:autoSpaceDN w:val="0"/>
      <w:spacing w:beforeLines="0" w:afterLines="0"/>
    </w:pPr>
    <w:rPr>
      <w:rFonts w:hint="default" w:cs="Times New Roman"/>
      <w:sz w:val="22"/>
      <w:szCs w:val="22"/>
      <w:lang w:val="id" w:eastAsia="en-US" w:bidi="ar-SA"/>
    </w:rPr>
  </w:style>
  <w:style w:type="character" w:customStyle="1" w:styleId="14">
    <w:name w:val="Heading 1 Char"/>
    <w:basedOn w:val="4"/>
    <w:link w:val="2"/>
    <w:unhideWhenUsed/>
    <w:locked/>
    <w:uiPriority w:val="9"/>
    <w:rPr>
      <w:rFonts w:hint="eastAsia" w:ascii="Cambria" w:hAnsi="Cambria" w:eastAsia="Times New Roman" w:cs="Times New Roman"/>
      <w:b/>
      <w:kern w:val="32"/>
      <w:sz w:val="32"/>
      <w:szCs w:val="32"/>
      <w:lang w:val="id"/>
    </w:rPr>
  </w:style>
  <w:style w:type="character" w:customStyle="1" w:styleId="15">
    <w:name w:val="Heading 2 Char"/>
    <w:basedOn w:val="4"/>
    <w:link w:val="3"/>
    <w:unhideWhenUsed/>
    <w:locked/>
    <w:uiPriority w:val="9"/>
    <w:rPr>
      <w:rFonts w:hint="eastAsia" w:ascii="Cambria" w:hAnsi="Cambria" w:eastAsia="Times New Roman" w:cs="Times New Roman"/>
      <w:b/>
      <w:color w:val="4F81BD"/>
      <w:sz w:val="26"/>
      <w:szCs w:val="26"/>
      <w:lang w:val="id"/>
    </w:rPr>
  </w:style>
  <w:style w:type="character" w:customStyle="1" w:styleId="16">
    <w:name w:val="Body Text Char"/>
    <w:basedOn w:val="4"/>
    <w:link w:val="6"/>
    <w:unhideWhenUsed/>
    <w:locked/>
    <w:uiPriority w:val="1"/>
    <w:rPr>
      <w:rFonts w:hint="default" w:ascii="Times New Roman" w:cs="Times New Roman"/>
      <w:sz w:val="24"/>
      <w:szCs w:val="24"/>
      <w:lang w:val="id"/>
    </w:rPr>
  </w:style>
  <w:style w:type="character" w:customStyle="1" w:styleId="17">
    <w:name w:val="Title Char"/>
    <w:basedOn w:val="4"/>
    <w:link w:val="10"/>
    <w:unhideWhenUsed/>
    <w:locked/>
    <w:uiPriority w:val="10"/>
    <w:rPr>
      <w:rFonts w:hint="eastAsia" w:ascii="Cambria" w:hAnsi="Cambria" w:eastAsia="Times New Roman" w:cs="Times New Roman"/>
      <w:b/>
      <w:kern w:val="28"/>
      <w:sz w:val="32"/>
      <w:szCs w:val="32"/>
      <w:lang w:val="id"/>
    </w:rPr>
  </w:style>
  <w:style w:type="character" w:customStyle="1" w:styleId="18">
    <w:name w:val="Unresolved Mention"/>
    <w:basedOn w:val="4"/>
    <w:unhideWhenUsed/>
    <w:uiPriority w:val="99"/>
    <w:rPr>
      <w:rFonts w:hint="default" w:cs="Times New Roman"/>
      <w:color w:val="605E5C"/>
      <w:sz w:val="24"/>
      <w:szCs w:val="24"/>
      <w:shd w:val="clear" w:color="auto" w:fill="E1DFDD"/>
    </w:rPr>
  </w:style>
  <w:style w:type="character" w:customStyle="1" w:styleId="19">
    <w:name w:val="Header Char"/>
    <w:basedOn w:val="4"/>
    <w:link w:val="8"/>
    <w:unhideWhenUsed/>
    <w:locked/>
    <w:uiPriority w:val="99"/>
    <w:rPr>
      <w:rFonts w:hint="default" w:ascii="Times New Roman" w:cs="Times New Roman"/>
      <w:sz w:val="24"/>
      <w:szCs w:val="24"/>
      <w:lang w:val="id"/>
    </w:rPr>
  </w:style>
  <w:style w:type="character" w:customStyle="1" w:styleId="20">
    <w:name w:val="Footer Char"/>
    <w:basedOn w:val="4"/>
    <w:link w:val="7"/>
    <w:unhideWhenUsed/>
    <w:locked/>
    <w:uiPriority w:val="99"/>
    <w:rPr>
      <w:rFonts w:hint="default" w:ascii="Times New Roman" w:cs="Times New Roman"/>
      <w:sz w:val="24"/>
      <w:szCs w:val="24"/>
      <w:lang w:val="i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Office_11.2.0.11537_F1E327BC-269C-435d-A152-05C5408002CA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2023-08-12T05:37:10Z</dcterms:created>
  <dc:creator>User</dc:creator>
  <cp:lastModifiedBy>Biang Teknologi</cp:lastModifiedBy>
  <dcterms:modified xsi:type="dcterms:W3CDTF">2023-08-12T05:38:28Z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CE26729B4EE847C2A880754E644B4E68</vt:lpwstr>
  </property>
</Properties>
</file>